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C2E" w:rsidRPr="00EC7070" w:rsidRDefault="00F047A0" w:rsidP="002D4341">
      <w:pPr>
        <w:jc w:val="center"/>
      </w:pPr>
      <w:r w:rsidRPr="00EC7070">
        <w:rPr>
          <w:noProof/>
        </w:rPr>
        <w:drawing>
          <wp:inline distT="0" distB="0" distL="0" distR="0" wp14:anchorId="2E223CBD" wp14:editId="7280D97A">
            <wp:extent cx="652145" cy="890270"/>
            <wp:effectExtent l="0" t="0" r="0" b="0"/>
            <wp:docPr id="1" name="Рисунок 1"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Ne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2145" cy="890270"/>
                    </a:xfrm>
                    <a:prstGeom prst="rect">
                      <a:avLst/>
                    </a:prstGeom>
                    <a:noFill/>
                    <a:ln>
                      <a:noFill/>
                    </a:ln>
                  </pic:spPr>
                </pic:pic>
              </a:graphicData>
            </a:graphic>
          </wp:inline>
        </w:drawing>
      </w:r>
    </w:p>
    <w:p w:rsidR="00E07C2E" w:rsidRPr="00EC7070" w:rsidRDefault="00E07C2E" w:rsidP="002D4341">
      <w:pPr>
        <w:jc w:val="center"/>
      </w:pPr>
    </w:p>
    <w:p w:rsidR="00E07C2E" w:rsidRPr="00EC7070" w:rsidRDefault="00E07C2E" w:rsidP="002D4341">
      <w:pPr>
        <w:jc w:val="center"/>
        <w:rPr>
          <w:b/>
          <w:sz w:val="22"/>
          <w:szCs w:val="22"/>
        </w:rPr>
      </w:pPr>
      <w:r w:rsidRPr="00EC7070">
        <w:rPr>
          <w:b/>
          <w:sz w:val="22"/>
          <w:szCs w:val="22"/>
        </w:rPr>
        <w:t>БЕЛОЯРСКИЙ РАЙОН</w:t>
      </w:r>
    </w:p>
    <w:p w:rsidR="00E07C2E" w:rsidRPr="00EC7070" w:rsidRDefault="00E07C2E" w:rsidP="002D4341">
      <w:pPr>
        <w:pStyle w:val="3"/>
        <w:rPr>
          <w:b/>
          <w:sz w:val="20"/>
        </w:rPr>
      </w:pPr>
      <w:r w:rsidRPr="00EC7070">
        <w:rPr>
          <w:b/>
          <w:sz w:val="20"/>
        </w:rPr>
        <w:t>ХАНТЫ-МАНСИЙСКИЙ АВТОНОМНЫЙ ОКРУГ – ЮГРА</w:t>
      </w:r>
    </w:p>
    <w:p w:rsidR="00E07C2E" w:rsidRPr="00EC7070" w:rsidRDefault="00E07C2E" w:rsidP="002D4341">
      <w:pPr>
        <w:jc w:val="center"/>
        <w:rPr>
          <w:b/>
          <w:sz w:val="22"/>
          <w:szCs w:val="22"/>
        </w:rPr>
      </w:pPr>
    </w:p>
    <w:p w:rsidR="00E07C2E" w:rsidRPr="00EC7070" w:rsidRDefault="00E07C2E" w:rsidP="002D4341">
      <w:pPr>
        <w:jc w:val="center"/>
        <w:rPr>
          <w:b/>
        </w:rPr>
      </w:pPr>
    </w:p>
    <w:p w:rsidR="00E07C2E" w:rsidRPr="00EC7070" w:rsidRDefault="00930FBF" w:rsidP="002D4341">
      <w:pPr>
        <w:pStyle w:val="1"/>
        <w:rPr>
          <w:szCs w:val="28"/>
        </w:rPr>
      </w:pPr>
      <w:r w:rsidRPr="00EC7070">
        <w:rPr>
          <w:szCs w:val="28"/>
        </w:rPr>
        <w:t>АДМИНИСТРАЦИЯ</w:t>
      </w:r>
      <w:r w:rsidR="00E07C2E" w:rsidRPr="00EC7070">
        <w:rPr>
          <w:szCs w:val="28"/>
        </w:rPr>
        <w:t xml:space="preserve"> БЕЛОЯРСКОГО РАЙОНА</w:t>
      </w:r>
    </w:p>
    <w:p w:rsidR="002D4341" w:rsidRPr="00EC7070" w:rsidRDefault="00757079" w:rsidP="00757079">
      <w:pPr>
        <w:pStyle w:val="1"/>
        <w:jc w:val="right"/>
        <w:rPr>
          <w:b w:val="0"/>
          <w:sz w:val="20"/>
        </w:rPr>
      </w:pPr>
      <w:r w:rsidRPr="00EC7070">
        <w:rPr>
          <w:b w:val="0"/>
          <w:sz w:val="20"/>
        </w:rPr>
        <w:t>ПРОЕКТ</w:t>
      </w:r>
    </w:p>
    <w:p w:rsidR="002D4341" w:rsidRPr="00EC7070" w:rsidRDefault="002D4341" w:rsidP="002D4341">
      <w:pPr>
        <w:pStyle w:val="1"/>
      </w:pPr>
    </w:p>
    <w:p w:rsidR="00E07C2E" w:rsidRPr="00EC7070" w:rsidRDefault="00E07C2E" w:rsidP="002D4341">
      <w:pPr>
        <w:pStyle w:val="1"/>
      </w:pPr>
      <w:r w:rsidRPr="00EC7070">
        <w:t>ПОСТАНОВЛЕНИЕ</w:t>
      </w:r>
    </w:p>
    <w:p w:rsidR="00E07C2E" w:rsidRPr="00EC7070" w:rsidRDefault="00E07C2E" w:rsidP="002D4341">
      <w:pPr>
        <w:jc w:val="center"/>
      </w:pPr>
    </w:p>
    <w:p w:rsidR="00757079" w:rsidRPr="00EC7070" w:rsidRDefault="00757079" w:rsidP="002D4341">
      <w:pPr>
        <w:pStyle w:val="31"/>
      </w:pPr>
    </w:p>
    <w:p w:rsidR="00E07C2E" w:rsidRPr="00EC7070" w:rsidRDefault="007A5D04" w:rsidP="002D4341">
      <w:pPr>
        <w:pStyle w:val="31"/>
      </w:pPr>
      <w:r w:rsidRPr="00EC7070">
        <w:t>о</w:t>
      </w:r>
      <w:r w:rsidR="004053DD" w:rsidRPr="00EC7070">
        <w:t>т</w:t>
      </w:r>
      <w:r w:rsidR="00475771" w:rsidRPr="00EC7070">
        <w:t xml:space="preserve"> </w:t>
      </w:r>
      <w:r w:rsidR="008804FB" w:rsidRPr="00EC7070">
        <w:t xml:space="preserve">  </w:t>
      </w:r>
      <w:r w:rsidR="00523DB3">
        <w:rPr>
          <w:lang w:val="ru-RU"/>
        </w:rPr>
        <w:t>февраля</w:t>
      </w:r>
      <w:r w:rsidR="00A7026C" w:rsidRPr="00EC7070">
        <w:rPr>
          <w:lang w:val="ru-RU"/>
        </w:rPr>
        <w:t xml:space="preserve"> </w:t>
      </w:r>
      <w:r w:rsidR="00E54156" w:rsidRPr="00EC7070">
        <w:t>20</w:t>
      </w:r>
      <w:r w:rsidR="006E6680" w:rsidRPr="00EC7070">
        <w:t>2</w:t>
      </w:r>
      <w:r w:rsidR="004B651E" w:rsidRPr="00EC7070">
        <w:rPr>
          <w:lang w:val="ru-RU"/>
        </w:rPr>
        <w:t>2</w:t>
      </w:r>
      <w:r w:rsidR="0090053E" w:rsidRPr="00EC7070">
        <w:t xml:space="preserve"> </w:t>
      </w:r>
      <w:r w:rsidR="00E07C2E" w:rsidRPr="00EC7070">
        <w:t xml:space="preserve">года </w:t>
      </w:r>
      <w:r w:rsidR="00704F5A" w:rsidRPr="00EC7070">
        <w:t xml:space="preserve">  </w:t>
      </w:r>
      <w:r w:rsidR="009963DF" w:rsidRPr="00EC7070">
        <w:t xml:space="preserve"> </w:t>
      </w:r>
      <w:r w:rsidR="00F506FE" w:rsidRPr="00EC7070">
        <w:t xml:space="preserve">    </w:t>
      </w:r>
      <w:r w:rsidR="004053DD" w:rsidRPr="00EC7070">
        <w:t xml:space="preserve">                   </w:t>
      </w:r>
      <w:r w:rsidR="00E07C2E" w:rsidRPr="00EC7070">
        <w:t xml:space="preserve">                                  </w:t>
      </w:r>
      <w:r w:rsidR="00742F10" w:rsidRPr="00EC7070">
        <w:t xml:space="preserve">   </w:t>
      </w:r>
      <w:r w:rsidR="00225BDF" w:rsidRPr="00EC7070">
        <w:t xml:space="preserve">          </w:t>
      </w:r>
      <w:r w:rsidR="0056539D" w:rsidRPr="00EC7070">
        <w:t xml:space="preserve">      </w:t>
      </w:r>
      <w:r w:rsidR="00225BDF" w:rsidRPr="00EC7070">
        <w:t xml:space="preserve"> </w:t>
      </w:r>
      <w:r w:rsidR="00B724F0" w:rsidRPr="00EC7070">
        <w:t xml:space="preserve">   </w:t>
      </w:r>
      <w:r w:rsidR="005F3314" w:rsidRPr="00EC7070">
        <w:t xml:space="preserve">  </w:t>
      </w:r>
      <w:r w:rsidR="00B92953" w:rsidRPr="00EC7070">
        <w:t xml:space="preserve"> </w:t>
      </w:r>
      <w:r w:rsidR="000D3F95" w:rsidRPr="00EC7070">
        <w:t xml:space="preserve">    </w:t>
      </w:r>
      <w:r w:rsidR="00AB7DB8" w:rsidRPr="00EC7070">
        <w:t xml:space="preserve">  </w:t>
      </w:r>
      <w:r w:rsidR="002D4341" w:rsidRPr="00EC7070">
        <w:t xml:space="preserve">       </w:t>
      </w:r>
      <w:r w:rsidR="000C3CAF" w:rsidRPr="00EC7070">
        <w:t xml:space="preserve">   </w:t>
      </w:r>
      <w:r w:rsidR="002D4341" w:rsidRPr="00EC7070">
        <w:t xml:space="preserve">  </w:t>
      </w:r>
      <w:r w:rsidR="000C3CAF" w:rsidRPr="00EC7070">
        <w:t xml:space="preserve"> </w:t>
      </w:r>
      <w:r w:rsidR="0096700A" w:rsidRPr="00EC7070">
        <w:t xml:space="preserve">№ </w:t>
      </w:r>
    </w:p>
    <w:p w:rsidR="00E07C2E" w:rsidRPr="00EC7070" w:rsidRDefault="00E07C2E" w:rsidP="002D4341">
      <w:pPr>
        <w:pStyle w:val="31"/>
      </w:pPr>
    </w:p>
    <w:p w:rsidR="001D3F97" w:rsidRPr="00EC7070" w:rsidRDefault="001D3F97" w:rsidP="002D4341">
      <w:pPr>
        <w:pStyle w:val="31"/>
        <w:rPr>
          <w:sz w:val="26"/>
        </w:rPr>
      </w:pPr>
    </w:p>
    <w:p w:rsidR="001C7C78" w:rsidRPr="00EC7070" w:rsidRDefault="00DB40D5" w:rsidP="002D4341">
      <w:pPr>
        <w:pStyle w:val="31"/>
        <w:rPr>
          <w:b/>
        </w:rPr>
      </w:pPr>
      <w:r w:rsidRPr="00EC7070">
        <w:rPr>
          <w:b/>
        </w:rPr>
        <w:t>О вн</w:t>
      </w:r>
      <w:r w:rsidR="00DA125B" w:rsidRPr="00EC7070">
        <w:rPr>
          <w:b/>
        </w:rPr>
        <w:t>есении изменени</w:t>
      </w:r>
      <w:r w:rsidR="00DA125B" w:rsidRPr="00EC7070">
        <w:rPr>
          <w:b/>
          <w:lang w:val="ru-RU"/>
        </w:rPr>
        <w:t>я</w:t>
      </w:r>
      <w:r w:rsidR="00D538F5" w:rsidRPr="00EC7070">
        <w:rPr>
          <w:b/>
        </w:rPr>
        <w:t xml:space="preserve"> в </w:t>
      </w:r>
      <w:r w:rsidR="00DA125B" w:rsidRPr="00EC7070">
        <w:rPr>
          <w:b/>
          <w:lang w:val="ru-RU"/>
        </w:rPr>
        <w:t xml:space="preserve">приложение к </w:t>
      </w:r>
      <w:r w:rsidR="002B1996" w:rsidRPr="00EC7070">
        <w:rPr>
          <w:b/>
        </w:rPr>
        <w:t>постановлени</w:t>
      </w:r>
      <w:r w:rsidR="00DA125B" w:rsidRPr="00EC7070">
        <w:rPr>
          <w:b/>
          <w:lang w:val="ru-RU"/>
        </w:rPr>
        <w:t>ю</w:t>
      </w:r>
      <w:r w:rsidR="001C7C78" w:rsidRPr="00EC7070">
        <w:rPr>
          <w:b/>
        </w:rPr>
        <w:t xml:space="preserve"> администрации</w:t>
      </w:r>
    </w:p>
    <w:p w:rsidR="009146C5" w:rsidRPr="00EC7070" w:rsidRDefault="0096700A" w:rsidP="002D4341">
      <w:pPr>
        <w:pStyle w:val="31"/>
        <w:rPr>
          <w:b/>
        </w:rPr>
      </w:pPr>
      <w:r w:rsidRPr="00EC7070">
        <w:rPr>
          <w:b/>
        </w:rPr>
        <w:t>Белоярского района</w:t>
      </w:r>
      <w:r w:rsidR="00666B0D" w:rsidRPr="00EC7070">
        <w:rPr>
          <w:b/>
        </w:rPr>
        <w:t xml:space="preserve"> от 25 октября 2018 года № 1003</w:t>
      </w:r>
    </w:p>
    <w:p w:rsidR="0096700A" w:rsidRPr="00EC7070" w:rsidRDefault="0096700A" w:rsidP="002D4341">
      <w:pPr>
        <w:jc w:val="center"/>
        <w:rPr>
          <w:b/>
          <w:bCs/>
        </w:rPr>
      </w:pPr>
    </w:p>
    <w:p w:rsidR="0056539D" w:rsidRPr="00EC7070" w:rsidRDefault="0056539D" w:rsidP="0096700A">
      <w:pPr>
        <w:jc w:val="both"/>
        <w:rPr>
          <w:b/>
          <w:bCs/>
        </w:rPr>
      </w:pPr>
    </w:p>
    <w:p w:rsidR="001401F6" w:rsidRPr="00EC7070" w:rsidRDefault="001401F6" w:rsidP="0096700A">
      <w:pPr>
        <w:jc w:val="both"/>
        <w:rPr>
          <w:b/>
          <w:bCs/>
        </w:rPr>
      </w:pPr>
    </w:p>
    <w:p w:rsidR="001401F6" w:rsidRPr="00EC7070" w:rsidRDefault="00B764AD" w:rsidP="001401F6">
      <w:pPr>
        <w:jc w:val="both"/>
        <w:rPr>
          <w:sz w:val="24"/>
          <w:szCs w:val="24"/>
        </w:rPr>
      </w:pPr>
      <w:r w:rsidRPr="00EC7070">
        <w:rPr>
          <w:b/>
          <w:bCs/>
        </w:rPr>
        <w:t xml:space="preserve">              </w:t>
      </w:r>
      <w:proofErr w:type="gramStart"/>
      <w:r w:rsidRPr="00EC7070">
        <w:rPr>
          <w:sz w:val="24"/>
          <w:szCs w:val="24"/>
        </w:rPr>
        <w:t>П</w:t>
      </w:r>
      <w:proofErr w:type="gramEnd"/>
      <w:r w:rsidRPr="00EC7070">
        <w:rPr>
          <w:sz w:val="24"/>
          <w:szCs w:val="24"/>
        </w:rPr>
        <w:t xml:space="preserve"> о с т а н о в л я ю:</w:t>
      </w:r>
    </w:p>
    <w:p w:rsidR="00623E43" w:rsidRPr="00EC7070" w:rsidRDefault="001401F6" w:rsidP="001401F6">
      <w:pPr>
        <w:jc w:val="both"/>
        <w:rPr>
          <w:sz w:val="24"/>
          <w:szCs w:val="24"/>
        </w:rPr>
      </w:pPr>
      <w:r w:rsidRPr="00EC7070">
        <w:rPr>
          <w:sz w:val="24"/>
          <w:szCs w:val="24"/>
        </w:rPr>
        <w:t xml:space="preserve">           1. </w:t>
      </w:r>
      <w:r w:rsidR="00643F08" w:rsidRPr="00EC7070">
        <w:rPr>
          <w:sz w:val="24"/>
          <w:szCs w:val="24"/>
        </w:rPr>
        <w:t>Внести в постановление администрации Белоярского района</w:t>
      </w:r>
      <w:r w:rsidR="002B1996" w:rsidRPr="00EC7070">
        <w:rPr>
          <w:sz w:val="24"/>
          <w:szCs w:val="24"/>
        </w:rPr>
        <w:t xml:space="preserve"> от 25 октября 2018 года № 1003 «Об утверждении муниципальной программы Белоярского района «Развитие образования Белоярского район</w:t>
      </w:r>
      <w:r w:rsidR="00DA125B" w:rsidRPr="00EC7070">
        <w:rPr>
          <w:sz w:val="24"/>
          <w:szCs w:val="24"/>
        </w:rPr>
        <w:t>а на 2019 – 2024 годы»</w:t>
      </w:r>
      <w:r w:rsidR="00643F08" w:rsidRPr="00EC7070">
        <w:rPr>
          <w:sz w:val="24"/>
          <w:szCs w:val="24"/>
        </w:rPr>
        <w:t xml:space="preserve"> (далее – постановление) следующие изменения:</w:t>
      </w:r>
    </w:p>
    <w:p w:rsidR="00643F08" w:rsidRPr="00EC7070" w:rsidRDefault="001401F6" w:rsidP="001401F6">
      <w:pPr>
        <w:jc w:val="both"/>
        <w:rPr>
          <w:sz w:val="24"/>
          <w:szCs w:val="24"/>
        </w:rPr>
      </w:pPr>
      <w:r w:rsidRPr="00EC7070">
        <w:rPr>
          <w:sz w:val="24"/>
          <w:szCs w:val="24"/>
        </w:rPr>
        <w:t xml:space="preserve">           1) </w:t>
      </w:r>
      <w:r w:rsidR="00643F08" w:rsidRPr="00EC7070">
        <w:rPr>
          <w:sz w:val="24"/>
          <w:szCs w:val="24"/>
        </w:rPr>
        <w:t>в наименовании слова «</w:t>
      </w:r>
      <w:r w:rsidR="00186E9A" w:rsidRPr="00EC7070">
        <w:rPr>
          <w:sz w:val="24"/>
          <w:szCs w:val="24"/>
        </w:rPr>
        <w:t xml:space="preserve">Белоярского района </w:t>
      </w:r>
      <w:r w:rsidR="00643F08" w:rsidRPr="00EC7070">
        <w:rPr>
          <w:sz w:val="24"/>
          <w:szCs w:val="24"/>
        </w:rPr>
        <w:t>на 2019-2024 годы» исключить;</w:t>
      </w:r>
    </w:p>
    <w:p w:rsidR="00643F08" w:rsidRPr="00EC7070" w:rsidRDefault="001401F6" w:rsidP="001401F6">
      <w:pPr>
        <w:jc w:val="both"/>
        <w:rPr>
          <w:sz w:val="24"/>
          <w:szCs w:val="24"/>
        </w:rPr>
      </w:pPr>
      <w:r w:rsidRPr="00EC7070">
        <w:rPr>
          <w:sz w:val="24"/>
          <w:szCs w:val="24"/>
        </w:rPr>
        <w:t xml:space="preserve">           2) </w:t>
      </w:r>
      <w:r w:rsidR="00643F08" w:rsidRPr="00EC7070">
        <w:rPr>
          <w:sz w:val="24"/>
          <w:szCs w:val="24"/>
        </w:rPr>
        <w:t>в пункте 1 слова «</w:t>
      </w:r>
      <w:r w:rsidR="00186E9A" w:rsidRPr="00EC7070">
        <w:rPr>
          <w:sz w:val="24"/>
          <w:szCs w:val="24"/>
        </w:rPr>
        <w:t xml:space="preserve">Белоярского района </w:t>
      </w:r>
      <w:r w:rsidR="00643F08" w:rsidRPr="00EC7070">
        <w:rPr>
          <w:sz w:val="24"/>
          <w:szCs w:val="24"/>
        </w:rPr>
        <w:t>на 2019-2024 годы» исключить.</w:t>
      </w:r>
    </w:p>
    <w:p w:rsidR="00643F08" w:rsidRPr="00EC7070" w:rsidRDefault="001401F6" w:rsidP="001401F6">
      <w:pPr>
        <w:jc w:val="both"/>
        <w:rPr>
          <w:sz w:val="24"/>
          <w:szCs w:val="24"/>
        </w:rPr>
      </w:pPr>
      <w:r w:rsidRPr="00EC7070">
        <w:rPr>
          <w:sz w:val="24"/>
          <w:szCs w:val="24"/>
        </w:rPr>
        <w:t xml:space="preserve">           2. </w:t>
      </w:r>
      <w:r w:rsidR="00643F08" w:rsidRPr="00EC7070">
        <w:rPr>
          <w:sz w:val="24"/>
          <w:szCs w:val="24"/>
        </w:rPr>
        <w:t xml:space="preserve">Внести в приложение «Муниципальная программа Белоярского района «Развитие образования Белоярского района на 2019 – 2024 годы» к постановлению изменение, изложив его в редакции согласно </w:t>
      </w:r>
      <w:r w:rsidR="00B62BD3" w:rsidRPr="00EC7070">
        <w:rPr>
          <w:sz w:val="24"/>
          <w:szCs w:val="24"/>
        </w:rPr>
        <w:t>приложению,</w:t>
      </w:r>
      <w:r w:rsidR="00643F08" w:rsidRPr="00EC7070">
        <w:rPr>
          <w:sz w:val="24"/>
          <w:szCs w:val="24"/>
        </w:rPr>
        <w:t xml:space="preserve"> к настоящему постановлению.</w:t>
      </w:r>
    </w:p>
    <w:p w:rsidR="00643F08" w:rsidRPr="00EC7070" w:rsidRDefault="001401F6" w:rsidP="001401F6">
      <w:pPr>
        <w:jc w:val="both"/>
        <w:rPr>
          <w:sz w:val="24"/>
          <w:szCs w:val="24"/>
        </w:rPr>
      </w:pPr>
      <w:r w:rsidRPr="00EC7070">
        <w:rPr>
          <w:sz w:val="24"/>
          <w:szCs w:val="24"/>
        </w:rPr>
        <w:t xml:space="preserve">           3. </w:t>
      </w:r>
      <w:r w:rsidR="008804FB" w:rsidRPr="00EC7070">
        <w:rPr>
          <w:sz w:val="24"/>
          <w:szCs w:val="24"/>
        </w:rPr>
        <w:t>Опубликовать настоящее постановление в газете «Белоярские вести. Официальный выпуск».</w:t>
      </w:r>
    </w:p>
    <w:p w:rsidR="00643F08" w:rsidRPr="00EC7070" w:rsidRDefault="001401F6" w:rsidP="001401F6">
      <w:pPr>
        <w:jc w:val="both"/>
        <w:rPr>
          <w:sz w:val="24"/>
          <w:szCs w:val="24"/>
        </w:rPr>
      </w:pPr>
      <w:r w:rsidRPr="00EC7070">
        <w:rPr>
          <w:sz w:val="24"/>
          <w:szCs w:val="24"/>
        </w:rPr>
        <w:t xml:space="preserve">           4. </w:t>
      </w:r>
      <w:r w:rsidR="008804FB" w:rsidRPr="00EC7070">
        <w:rPr>
          <w:sz w:val="24"/>
          <w:szCs w:val="24"/>
        </w:rPr>
        <w:t>Настоящее постановление вступает в силу после</w:t>
      </w:r>
      <w:r w:rsidR="00DC136E" w:rsidRPr="00EC7070">
        <w:rPr>
          <w:sz w:val="24"/>
          <w:szCs w:val="24"/>
        </w:rPr>
        <w:t xml:space="preserve"> </w:t>
      </w:r>
      <w:r w:rsidR="004B651E" w:rsidRPr="00EC7070">
        <w:rPr>
          <w:sz w:val="24"/>
          <w:szCs w:val="24"/>
        </w:rPr>
        <w:t xml:space="preserve">его официального опубликования и </w:t>
      </w:r>
      <w:r w:rsidR="00B62BD3" w:rsidRPr="00EC7070">
        <w:rPr>
          <w:sz w:val="24"/>
          <w:szCs w:val="24"/>
        </w:rPr>
        <w:t>действует по 31 декабря 2024 года.</w:t>
      </w:r>
    </w:p>
    <w:p w:rsidR="008804FB" w:rsidRPr="00EC7070" w:rsidRDefault="001401F6" w:rsidP="001401F6">
      <w:pPr>
        <w:jc w:val="both"/>
        <w:rPr>
          <w:sz w:val="24"/>
          <w:szCs w:val="24"/>
        </w:rPr>
      </w:pPr>
      <w:r w:rsidRPr="00EC7070">
        <w:rPr>
          <w:sz w:val="24"/>
          <w:szCs w:val="24"/>
        </w:rPr>
        <w:t xml:space="preserve">           5. </w:t>
      </w:r>
      <w:proofErr w:type="gramStart"/>
      <w:r w:rsidR="008804FB" w:rsidRPr="00EC7070">
        <w:rPr>
          <w:sz w:val="24"/>
          <w:szCs w:val="24"/>
        </w:rPr>
        <w:t>Контроль за</w:t>
      </w:r>
      <w:proofErr w:type="gramEnd"/>
      <w:r w:rsidR="008804FB" w:rsidRPr="00EC7070">
        <w:rPr>
          <w:sz w:val="24"/>
          <w:szCs w:val="24"/>
        </w:rPr>
        <w:t xml:space="preserve"> выполнением постановления возложить на заместителя главы Белоярского района по социальным вопросам Сокол Н.В.</w:t>
      </w:r>
    </w:p>
    <w:p w:rsidR="008804FB" w:rsidRPr="00EC7070" w:rsidRDefault="008804FB" w:rsidP="008804FB">
      <w:pPr>
        <w:pStyle w:val="31"/>
        <w:jc w:val="both"/>
      </w:pPr>
    </w:p>
    <w:p w:rsidR="008804FB" w:rsidRPr="00EC7070" w:rsidRDefault="008804FB" w:rsidP="008804FB">
      <w:pPr>
        <w:pStyle w:val="31"/>
        <w:jc w:val="both"/>
      </w:pPr>
    </w:p>
    <w:p w:rsidR="00DC136E" w:rsidRPr="00EC7070" w:rsidRDefault="00DC136E" w:rsidP="008804FB">
      <w:pPr>
        <w:pStyle w:val="31"/>
        <w:jc w:val="both"/>
        <w:rPr>
          <w:lang w:val="ru-RU"/>
        </w:rPr>
      </w:pPr>
    </w:p>
    <w:p w:rsidR="0068128F" w:rsidRPr="00EC7070" w:rsidRDefault="008804FB" w:rsidP="009F27E8">
      <w:pPr>
        <w:pStyle w:val="31"/>
        <w:jc w:val="both"/>
      </w:pPr>
      <w:r w:rsidRPr="00EC7070">
        <w:t xml:space="preserve">Глава Белоярского района                                                                                      </w:t>
      </w:r>
      <w:proofErr w:type="spellStart"/>
      <w:r w:rsidRPr="00EC7070">
        <w:t>С.П.Маненков</w:t>
      </w:r>
      <w:proofErr w:type="spellEnd"/>
    </w:p>
    <w:p w:rsidR="0068128F" w:rsidRPr="00EC7070" w:rsidRDefault="0068128F" w:rsidP="008804FB">
      <w:pPr>
        <w:pStyle w:val="31"/>
        <w:jc w:val="right"/>
        <w:rPr>
          <w:sz w:val="22"/>
          <w:szCs w:val="22"/>
          <w:lang w:val="ru-RU"/>
        </w:rPr>
      </w:pPr>
    </w:p>
    <w:p w:rsidR="00DA125B" w:rsidRPr="00EC7070" w:rsidRDefault="00DA125B" w:rsidP="0068128F">
      <w:pPr>
        <w:pStyle w:val="5"/>
        <w:jc w:val="right"/>
        <w:rPr>
          <w:rFonts w:ascii="Times New Roman" w:hAnsi="Times New Roman"/>
          <w:b w:val="0"/>
          <w:i w:val="0"/>
          <w:sz w:val="24"/>
          <w:szCs w:val="24"/>
        </w:rPr>
      </w:pPr>
    </w:p>
    <w:p w:rsidR="00DA125B" w:rsidRPr="00EC7070" w:rsidRDefault="00DA125B" w:rsidP="0068128F">
      <w:pPr>
        <w:pStyle w:val="5"/>
        <w:jc w:val="right"/>
        <w:rPr>
          <w:rFonts w:ascii="Times New Roman" w:hAnsi="Times New Roman"/>
          <w:b w:val="0"/>
          <w:i w:val="0"/>
          <w:sz w:val="24"/>
          <w:szCs w:val="24"/>
        </w:rPr>
      </w:pPr>
    </w:p>
    <w:p w:rsidR="00DA125B" w:rsidRPr="00EC7070" w:rsidRDefault="00DA125B" w:rsidP="0068128F">
      <w:pPr>
        <w:pStyle w:val="5"/>
        <w:jc w:val="right"/>
        <w:rPr>
          <w:rFonts w:ascii="Times New Roman" w:hAnsi="Times New Roman"/>
          <w:b w:val="0"/>
          <w:i w:val="0"/>
          <w:sz w:val="24"/>
          <w:szCs w:val="24"/>
        </w:rPr>
      </w:pPr>
    </w:p>
    <w:p w:rsidR="00DA125B" w:rsidRPr="00EC7070" w:rsidRDefault="00DA125B" w:rsidP="0068128F">
      <w:pPr>
        <w:pStyle w:val="5"/>
        <w:jc w:val="right"/>
        <w:rPr>
          <w:rFonts w:ascii="Times New Roman" w:hAnsi="Times New Roman"/>
          <w:b w:val="0"/>
          <w:i w:val="0"/>
          <w:sz w:val="24"/>
          <w:szCs w:val="24"/>
        </w:rPr>
      </w:pPr>
    </w:p>
    <w:p w:rsidR="00E46CEC" w:rsidRPr="00EC7070" w:rsidRDefault="00E46CEC" w:rsidP="00E46CEC"/>
    <w:p w:rsidR="00E46CEC" w:rsidRPr="00EC7070" w:rsidRDefault="00E46CEC" w:rsidP="00E46CEC"/>
    <w:p w:rsidR="00E46CEC" w:rsidRPr="00EC7070" w:rsidRDefault="00E46CEC" w:rsidP="00E46CEC"/>
    <w:p w:rsidR="00DA125B" w:rsidRPr="00EC7070" w:rsidRDefault="00DA125B" w:rsidP="00EB4B5D">
      <w:pPr>
        <w:pStyle w:val="5"/>
        <w:rPr>
          <w:rFonts w:ascii="Times New Roman" w:hAnsi="Times New Roman"/>
          <w:b w:val="0"/>
          <w:i w:val="0"/>
          <w:sz w:val="24"/>
          <w:szCs w:val="24"/>
        </w:rPr>
      </w:pPr>
    </w:p>
    <w:p w:rsidR="00EB4B5D" w:rsidRPr="00EC7070" w:rsidRDefault="00EB4B5D" w:rsidP="00EB4B5D"/>
    <w:p w:rsidR="00DA125B" w:rsidRPr="00EC7070" w:rsidRDefault="00DA125B" w:rsidP="00DA125B">
      <w:pPr>
        <w:pStyle w:val="5"/>
        <w:spacing w:before="0" w:after="0"/>
        <w:jc w:val="right"/>
        <w:rPr>
          <w:rFonts w:ascii="Times New Roman" w:hAnsi="Times New Roman"/>
          <w:b w:val="0"/>
          <w:i w:val="0"/>
          <w:sz w:val="24"/>
          <w:szCs w:val="24"/>
        </w:rPr>
      </w:pPr>
      <w:r w:rsidRPr="00EC7070">
        <w:rPr>
          <w:rFonts w:ascii="Times New Roman" w:hAnsi="Times New Roman"/>
          <w:b w:val="0"/>
          <w:i w:val="0"/>
          <w:sz w:val="24"/>
          <w:szCs w:val="24"/>
        </w:rPr>
        <w:t>ПРИЛОЖЕНИЕ</w:t>
      </w:r>
    </w:p>
    <w:p w:rsidR="00DA125B" w:rsidRPr="00EC7070" w:rsidRDefault="00DA125B" w:rsidP="00DA125B">
      <w:pPr>
        <w:jc w:val="right"/>
        <w:rPr>
          <w:sz w:val="24"/>
          <w:szCs w:val="24"/>
        </w:rPr>
      </w:pPr>
      <w:r w:rsidRPr="00EC7070">
        <w:rPr>
          <w:sz w:val="24"/>
          <w:szCs w:val="24"/>
        </w:rPr>
        <w:t xml:space="preserve">к постановлению администрации </w:t>
      </w:r>
    </w:p>
    <w:p w:rsidR="00DA125B" w:rsidRPr="00EC7070" w:rsidRDefault="00DA125B" w:rsidP="00DA125B">
      <w:pPr>
        <w:jc w:val="right"/>
        <w:rPr>
          <w:sz w:val="24"/>
          <w:szCs w:val="24"/>
        </w:rPr>
      </w:pPr>
      <w:r w:rsidRPr="00EC7070">
        <w:rPr>
          <w:sz w:val="24"/>
          <w:szCs w:val="24"/>
        </w:rPr>
        <w:t xml:space="preserve">Белоярского района </w:t>
      </w:r>
    </w:p>
    <w:p w:rsidR="00DA125B" w:rsidRPr="00EC7070" w:rsidRDefault="00523DB3" w:rsidP="00DA125B">
      <w:pPr>
        <w:jc w:val="right"/>
        <w:rPr>
          <w:sz w:val="24"/>
          <w:szCs w:val="24"/>
        </w:rPr>
      </w:pPr>
      <w:r>
        <w:rPr>
          <w:sz w:val="24"/>
          <w:szCs w:val="24"/>
        </w:rPr>
        <w:t>от    февраля</w:t>
      </w:r>
      <w:r w:rsidR="00DA125B" w:rsidRPr="00EC7070">
        <w:rPr>
          <w:sz w:val="24"/>
          <w:szCs w:val="24"/>
        </w:rPr>
        <w:t xml:space="preserve"> 2022 года № ___</w:t>
      </w:r>
    </w:p>
    <w:p w:rsidR="00DA125B" w:rsidRPr="00EC7070" w:rsidRDefault="00DA125B" w:rsidP="00DA125B">
      <w:pPr>
        <w:pStyle w:val="5"/>
        <w:spacing w:before="0" w:after="0"/>
        <w:jc w:val="right"/>
        <w:rPr>
          <w:rFonts w:ascii="Times New Roman" w:hAnsi="Times New Roman"/>
          <w:b w:val="0"/>
          <w:i w:val="0"/>
          <w:sz w:val="24"/>
          <w:szCs w:val="24"/>
        </w:rPr>
      </w:pPr>
    </w:p>
    <w:p w:rsidR="0068128F" w:rsidRPr="00EC7070" w:rsidRDefault="0068128F" w:rsidP="00DA125B">
      <w:pPr>
        <w:pStyle w:val="5"/>
        <w:spacing w:before="0" w:after="0"/>
        <w:jc w:val="right"/>
        <w:rPr>
          <w:rFonts w:ascii="Times New Roman" w:hAnsi="Times New Roman"/>
          <w:b w:val="0"/>
          <w:i w:val="0"/>
          <w:sz w:val="24"/>
          <w:szCs w:val="24"/>
        </w:rPr>
      </w:pPr>
      <w:r w:rsidRPr="00EC7070">
        <w:rPr>
          <w:rFonts w:ascii="Times New Roman" w:hAnsi="Times New Roman"/>
          <w:b w:val="0"/>
          <w:i w:val="0"/>
          <w:sz w:val="24"/>
          <w:szCs w:val="24"/>
        </w:rPr>
        <w:t>УТВЕРЖДЕНА</w:t>
      </w:r>
    </w:p>
    <w:p w:rsidR="0068128F" w:rsidRPr="00EC7070" w:rsidRDefault="0068128F" w:rsidP="00DA125B">
      <w:pPr>
        <w:jc w:val="right"/>
        <w:rPr>
          <w:sz w:val="24"/>
          <w:szCs w:val="24"/>
        </w:rPr>
      </w:pPr>
      <w:r w:rsidRPr="00EC7070">
        <w:rPr>
          <w:sz w:val="24"/>
          <w:szCs w:val="24"/>
        </w:rPr>
        <w:t xml:space="preserve">постановлением администрации </w:t>
      </w:r>
    </w:p>
    <w:p w:rsidR="0068128F" w:rsidRPr="00EC7070" w:rsidRDefault="0068128F" w:rsidP="00DA125B">
      <w:pPr>
        <w:jc w:val="right"/>
        <w:rPr>
          <w:sz w:val="24"/>
          <w:szCs w:val="24"/>
        </w:rPr>
      </w:pPr>
      <w:r w:rsidRPr="00EC7070">
        <w:rPr>
          <w:sz w:val="24"/>
          <w:szCs w:val="24"/>
        </w:rPr>
        <w:t xml:space="preserve">Белоярского района </w:t>
      </w:r>
    </w:p>
    <w:p w:rsidR="0068128F" w:rsidRPr="00EC7070" w:rsidRDefault="0068128F" w:rsidP="00AD0EAB">
      <w:pPr>
        <w:jc w:val="right"/>
        <w:rPr>
          <w:sz w:val="24"/>
          <w:szCs w:val="24"/>
        </w:rPr>
      </w:pPr>
      <w:r w:rsidRPr="00EC7070">
        <w:rPr>
          <w:sz w:val="24"/>
          <w:szCs w:val="24"/>
        </w:rPr>
        <w:t>от 25 октября 2018 года № 1003</w:t>
      </w:r>
    </w:p>
    <w:p w:rsidR="00AD0EAB" w:rsidRPr="00EC7070" w:rsidRDefault="00AD0EAB" w:rsidP="00AD0EAB">
      <w:pPr>
        <w:jc w:val="right"/>
        <w:rPr>
          <w:sz w:val="24"/>
          <w:szCs w:val="24"/>
        </w:rPr>
      </w:pPr>
    </w:p>
    <w:p w:rsidR="0068128F" w:rsidRPr="00EC7070" w:rsidRDefault="0068128F" w:rsidP="0068128F">
      <w:pPr>
        <w:pStyle w:val="5"/>
        <w:spacing w:after="0"/>
        <w:jc w:val="center"/>
        <w:rPr>
          <w:rFonts w:ascii="Times New Roman" w:hAnsi="Times New Roman"/>
          <w:i w:val="0"/>
          <w:sz w:val="23"/>
          <w:szCs w:val="23"/>
        </w:rPr>
      </w:pPr>
      <w:r w:rsidRPr="00EC7070">
        <w:rPr>
          <w:rFonts w:ascii="Times New Roman" w:hAnsi="Times New Roman"/>
          <w:i w:val="0"/>
          <w:sz w:val="23"/>
          <w:szCs w:val="23"/>
        </w:rPr>
        <w:t>Муниципальная программа Белоярского района</w:t>
      </w:r>
    </w:p>
    <w:p w:rsidR="0068128F" w:rsidRPr="00EC7070" w:rsidRDefault="009F27E8" w:rsidP="0068128F">
      <w:pPr>
        <w:jc w:val="center"/>
        <w:rPr>
          <w:b/>
          <w:sz w:val="23"/>
          <w:szCs w:val="23"/>
        </w:rPr>
      </w:pPr>
      <w:r w:rsidRPr="00EC7070">
        <w:rPr>
          <w:b/>
          <w:sz w:val="23"/>
          <w:szCs w:val="23"/>
        </w:rPr>
        <w:t>«Развитие образования</w:t>
      </w:r>
      <w:r w:rsidR="0068128F" w:rsidRPr="00EC7070">
        <w:rPr>
          <w:b/>
          <w:sz w:val="23"/>
          <w:szCs w:val="23"/>
        </w:rPr>
        <w:t>»</w:t>
      </w:r>
    </w:p>
    <w:p w:rsidR="0068128F" w:rsidRPr="00EC7070" w:rsidRDefault="0068128F" w:rsidP="0068128F">
      <w:pPr>
        <w:jc w:val="center"/>
        <w:rPr>
          <w:b/>
          <w:sz w:val="23"/>
          <w:szCs w:val="23"/>
        </w:rPr>
      </w:pPr>
      <w:r w:rsidRPr="00EC7070">
        <w:rPr>
          <w:b/>
          <w:sz w:val="23"/>
          <w:szCs w:val="23"/>
        </w:rPr>
        <w:t>(далее – муниципальная программа)</w:t>
      </w:r>
    </w:p>
    <w:p w:rsidR="00F92211" w:rsidRPr="00EC7070" w:rsidRDefault="00F92211" w:rsidP="0068128F">
      <w:pPr>
        <w:jc w:val="center"/>
        <w:rPr>
          <w:b/>
          <w:sz w:val="23"/>
          <w:szCs w:val="23"/>
        </w:rPr>
      </w:pPr>
    </w:p>
    <w:p w:rsidR="0068128F" w:rsidRPr="00EC7070" w:rsidRDefault="0068128F" w:rsidP="00F92211">
      <w:pPr>
        <w:pStyle w:val="5"/>
        <w:spacing w:before="0" w:after="0"/>
        <w:jc w:val="center"/>
        <w:rPr>
          <w:rFonts w:ascii="Times New Roman" w:hAnsi="Times New Roman"/>
          <w:i w:val="0"/>
          <w:sz w:val="23"/>
          <w:szCs w:val="23"/>
        </w:rPr>
      </w:pPr>
      <w:r w:rsidRPr="00EC7070">
        <w:rPr>
          <w:rFonts w:ascii="Times New Roman" w:hAnsi="Times New Roman"/>
          <w:i w:val="0"/>
          <w:sz w:val="23"/>
          <w:szCs w:val="23"/>
        </w:rPr>
        <w:t>ПАСПОРТ</w:t>
      </w:r>
    </w:p>
    <w:p w:rsidR="0068128F" w:rsidRPr="00EC7070" w:rsidRDefault="0068128F" w:rsidP="00F92211">
      <w:pPr>
        <w:jc w:val="center"/>
        <w:rPr>
          <w:b/>
          <w:sz w:val="23"/>
          <w:szCs w:val="23"/>
        </w:rPr>
      </w:pPr>
      <w:r w:rsidRPr="00EC7070">
        <w:rPr>
          <w:b/>
          <w:sz w:val="23"/>
          <w:szCs w:val="23"/>
        </w:rPr>
        <w:t>му</w:t>
      </w:r>
      <w:r w:rsidR="00AD0EAB" w:rsidRPr="00EC7070">
        <w:rPr>
          <w:b/>
          <w:sz w:val="23"/>
          <w:szCs w:val="23"/>
        </w:rPr>
        <w:t xml:space="preserve">ниципальной программы </w:t>
      </w:r>
      <w:r w:rsidRPr="00EC7070">
        <w:rPr>
          <w:b/>
          <w:sz w:val="23"/>
          <w:szCs w:val="23"/>
        </w:rPr>
        <w:t xml:space="preserve"> </w:t>
      </w:r>
    </w:p>
    <w:p w:rsidR="0068128F" w:rsidRPr="00EC7070" w:rsidRDefault="0068128F" w:rsidP="0068128F">
      <w:pPr>
        <w:jc w:val="center"/>
        <w:rPr>
          <w:sz w:val="23"/>
          <w:szCs w:val="23"/>
        </w:rPr>
      </w:pPr>
    </w:p>
    <w:p w:rsidR="001401F6" w:rsidRPr="00EC7070" w:rsidRDefault="001401F6" w:rsidP="0068128F">
      <w:pPr>
        <w:jc w:val="center"/>
        <w:rPr>
          <w:sz w:val="23"/>
          <w:szCs w:val="23"/>
        </w:rPr>
      </w:pP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4"/>
        <w:gridCol w:w="7090"/>
      </w:tblGrid>
      <w:tr w:rsidR="0068128F" w:rsidRPr="00EC7070" w:rsidTr="0068128F">
        <w:trPr>
          <w:trHeight w:val="268"/>
          <w:jc w:val="center"/>
        </w:trPr>
        <w:tc>
          <w:tcPr>
            <w:tcW w:w="3264" w:type="dxa"/>
            <w:shd w:val="clear" w:color="auto" w:fill="auto"/>
          </w:tcPr>
          <w:p w:rsidR="0068128F" w:rsidRPr="00EC7070" w:rsidRDefault="0068128F" w:rsidP="00AD0EAB">
            <w:pPr>
              <w:pStyle w:val="4"/>
              <w:rPr>
                <w:sz w:val="23"/>
                <w:szCs w:val="23"/>
              </w:rPr>
            </w:pPr>
            <w:r w:rsidRPr="00EC7070">
              <w:rPr>
                <w:sz w:val="23"/>
                <w:szCs w:val="23"/>
              </w:rPr>
              <w:t>Наименование муниципальной программы</w:t>
            </w:r>
          </w:p>
        </w:tc>
        <w:tc>
          <w:tcPr>
            <w:tcW w:w="7090" w:type="dxa"/>
            <w:shd w:val="clear" w:color="auto" w:fill="auto"/>
          </w:tcPr>
          <w:p w:rsidR="0068128F" w:rsidRPr="00EC7070" w:rsidRDefault="0068128F" w:rsidP="0068128F">
            <w:pPr>
              <w:tabs>
                <w:tab w:val="left" w:pos="284"/>
              </w:tabs>
              <w:jc w:val="both"/>
              <w:rPr>
                <w:sz w:val="23"/>
                <w:szCs w:val="23"/>
              </w:rPr>
            </w:pPr>
            <w:r w:rsidRPr="00EC7070">
              <w:rPr>
                <w:sz w:val="23"/>
                <w:szCs w:val="23"/>
              </w:rPr>
              <w:t>Развитие образо</w:t>
            </w:r>
            <w:r w:rsidR="00AD0EAB" w:rsidRPr="00EC7070">
              <w:rPr>
                <w:sz w:val="23"/>
                <w:szCs w:val="23"/>
              </w:rPr>
              <w:t xml:space="preserve">вания </w:t>
            </w:r>
          </w:p>
        </w:tc>
      </w:tr>
      <w:tr w:rsidR="00DA125B" w:rsidRPr="00EC7070" w:rsidTr="00AD0EAB">
        <w:trPr>
          <w:cantSplit/>
          <w:trHeight w:val="337"/>
          <w:jc w:val="center"/>
        </w:trPr>
        <w:tc>
          <w:tcPr>
            <w:tcW w:w="3264" w:type="dxa"/>
            <w:shd w:val="clear" w:color="auto" w:fill="auto"/>
          </w:tcPr>
          <w:p w:rsidR="00DA125B" w:rsidRPr="00EC7070" w:rsidRDefault="00DA125B" w:rsidP="00AD0EAB">
            <w:pPr>
              <w:pStyle w:val="4"/>
              <w:rPr>
                <w:sz w:val="23"/>
                <w:szCs w:val="23"/>
              </w:rPr>
            </w:pPr>
            <w:r w:rsidRPr="00EC7070">
              <w:rPr>
                <w:sz w:val="23"/>
                <w:szCs w:val="23"/>
              </w:rPr>
              <w:t>Срок реализации муниципальной программы</w:t>
            </w:r>
          </w:p>
        </w:tc>
        <w:tc>
          <w:tcPr>
            <w:tcW w:w="7090" w:type="dxa"/>
            <w:shd w:val="clear" w:color="auto" w:fill="auto"/>
          </w:tcPr>
          <w:p w:rsidR="00DA125B" w:rsidRPr="00EC7070" w:rsidRDefault="00DA125B" w:rsidP="00B54264">
            <w:pPr>
              <w:jc w:val="both"/>
              <w:rPr>
                <w:bCs/>
                <w:sz w:val="23"/>
                <w:szCs w:val="23"/>
              </w:rPr>
            </w:pPr>
            <w:r w:rsidRPr="00EC7070">
              <w:rPr>
                <w:bCs/>
                <w:sz w:val="23"/>
                <w:szCs w:val="23"/>
              </w:rPr>
              <w:t xml:space="preserve">2019 – 2024 годы </w:t>
            </w:r>
          </w:p>
        </w:tc>
      </w:tr>
      <w:tr w:rsidR="0068128F" w:rsidRPr="00EC7070" w:rsidTr="0068128F">
        <w:trPr>
          <w:trHeight w:val="268"/>
          <w:jc w:val="center"/>
        </w:trPr>
        <w:tc>
          <w:tcPr>
            <w:tcW w:w="3264" w:type="dxa"/>
            <w:shd w:val="clear" w:color="auto" w:fill="auto"/>
          </w:tcPr>
          <w:p w:rsidR="0068128F" w:rsidRPr="00EC7070" w:rsidRDefault="0068128F" w:rsidP="00AD0EAB">
            <w:pPr>
              <w:pStyle w:val="4"/>
              <w:rPr>
                <w:sz w:val="23"/>
                <w:szCs w:val="23"/>
              </w:rPr>
            </w:pPr>
            <w:r w:rsidRPr="00EC7070">
              <w:rPr>
                <w:sz w:val="23"/>
                <w:szCs w:val="23"/>
              </w:rPr>
              <w:t>Ответственный исполнитель муниципальной программы</w:t>
            </w:r>
          </w:p>
        </w:tc>
        <w:tc>
          <w:tcPr>
            <w:tcW w:w="7090" w:type="dxa"/>
            <w:shd w:val="clear" w:color="auto" w:fill="auto"/>
          </w:tcPr>
          <w:p w:rsidR="0068128F" w:rsidRPr="00EC7070" w:rsidRDefault="0068128F" w:rsidP="0068128F">
            <w:pPr>
              <w:jc w:val="both"/>
              <w:rPr>
                <w:sz w:val="23"/>
                <w:szCs w:val="23"/>
              </w:rPr>
            </w:pPr>
            <w:r w:rsidRPr="00EC7070">
              <w:rPr>
                <w:sz w:val="23"/>
                <w:szCs w:val="23"/>
              </w:rPr>
              <w:t>Комитет по образованию администрации Белоярского района</w:t>
            </w:r>
          </w:p>
          <w:p w:rsidR="00643F08" w:rsidRPr="00EC7070" w:rsidRDefault="00EB4B5D" w:rsidP="0068128F">
            <w:pPr>
              <w:jc w:val="both"/>
              <w:rPr>
                <w:sz w:val="23"/>
                <w:szCs w:val="23"/>
              </w:rPr>
            </w:pPr>
            <w:r w:rsidRPr="00EC7070">
              <w:rPr>
                <w:sz w:val="23"/>
                <w:szCs w:val="23"/>
              </w:rPr>
              <w:t>(далее – КО</w:t>
            </w:r>
            <w:r w:rsidR="00643F08" w:rsidRPr="00EC7070">
              <w:rPr>
                <w:sz w:val="23"/>
                <w:szCs w:val="23"/>
              </w:rPr>
              <w:t>)</w:t>
            </w:r>
          </w:p>
        </w:tc>
      </w:tr>
      <w:tr w:rsidR="0068128F" w:rsidRPr="00EC7070" w:rsidTr="0068128F">
        <w:trPr>
          <w:trHeight w:val="268"/>
          <w:jc w:val="center"/>
        </w:trPr>
        <w:tc>
          <w:tcPr>
            <w:tcW w:w="3264" w:type="dxa"/>
            <w:shd w:val="clear" w:color="auto" w:fill="auto"/>
          </w:tcPr>
          <w:p w:rsidR="0068128F" w:rsidRPr="00EC7070" w:rsidRDefault="0068128F" w:rsidP="00AD0EAB">
            <w:pPr>
              <w:pStyle w:val="4"/>
              <w:rPr>
                <w:sz w:val="23"/>
                <w:szCs w:val="23"/>
              </w:rPr>
            </w:pPr>
            <w:r w:rsidRPr="00EC7070">
              <w:rPr>
                <w:sz w:val="23"/>
                <w:szCs w:val="23"/>
              </w:rPr>
              <w:t>Соисполнители муниципальной программы</w:t>
            </w:r>
          </w:p>
        </w:tc>
        <w:tc>
          <w:tcPr>
            <w:tcW w:w="7090" w:type="dxa"/>
            <w:shd w:val="clear" w:color="auto" w:fill="auto"/>
          </w:tcPr>
          <w:p w:rsidR="00643F08" w:rsidRPr="00EC7070" w:rsidRDefault="0068128F" w:rsidP="0068128F">
            <w:pPr>
              <w:jc w:val="both"/>
              <w:rPr>
                <w:sz w:val="23"/>
                <w:szCs w:val="23"/>
              </w:rPr>
            </w:pPr>
            <w:r w:rsidRPr="00EC7070">
              <w:rPr>
                <w:sz w:val="23"/>
                <w:szCs w:val="23"/>
              </w:rPr>
              <w:t>Управление капитального строительства ад</w:t>
            </w:r>
            <w:r w:rsidR="00643F08" w:rsidRPr="00EC7070">
              <w:rPr>
                <w:sz w:val="23"/>
                <w:szCs w:val="23"/>
              </w:rPr>
              <w:t>министрации Белоярского района</w:t>
            </w:r>
            <w:r w:rsidR="00327AA1" w:rsidRPr="00EC7070">
              <w:rPr>
                <w:sz w:val="23"/>
                <w:szCs w:val="23"/>
              </w:rPr>
              <w:t xml:space="preserve"> (далее – УКС)</w:t>
            </w:r>
          </w:p>
          <w:p w:rsidR="0068128F" w:rsidRPr="00EC7070" w:rsidRDefault="0068128F" w:rsidP="0068128F">
            <w:pPr>
              <w:jc w:val="both"/>
              <w:rPr>
                <w:sz w:val="23"/>
                <w:szCs w:val="23"/>
              </w:rPr>
            </w:pPr>
            <w:r w:rsidRPr="00EC7070">
              <w:rPr>
                <w:sz w:val="23"/>
                <w:szCs w:val="23"/>
              </w:rPr>
              <w:t>Комитет муниципальной собственности администрации Белоярского района</w:t>
            </w:r>
            <w:r w:rsidR="00327AA1" w:rsidRPr="00EC7070">
              <w:rPr>
                <w:sz w:val="23"/>
                <w:szCs w:val="23"/>
              </w:rPr>
              <w:t xml:space="preserve"> (далее – КМС)</w:t>
            </w:r>
          </w:p>
        </w:tc>
      </w:tr>
      <w:tr w:rsidR="0068128F" w:rsidRPr="00EC7070" w:rsidTr="0068128F">
        <w:trPr>
          <w:trHeight w:val="268"/>
          <w:jc w:val="center"/>
        </w:trPr>
        <w:tc>
          <w:tcPr>
            <w:tcW w:w="3264" w:type="dxa"/>
            <w:shd w:val="clear" w:color="auto" w:fill="auto"/>
          </w:tcPr>
          <w:p w:rsidR="0068128F" w:rsidRPr="00EC7070" w:rsidRDefault="0068128F" w:rsidP="00AD0EAB">
            <w:pPr>
              <w:pStyle w:val="4"/>
              <w:rPr>
                <w:sz w:val="23"/>
                <w:szCs w:val="23"/>
              </w:rPr>
            </w:pPr>
            <w:r w:rsidRPr="00EC7070">
              <w:rPr>
                <w:sz w:val="23"/>
                <w:szCs w:val="23"/>
              </w:rPr>
              <w:t>Цели муниципальной программы</w:t>
            </w:r>
          </w:p>
        </w:tc>
        <w:tc>
          <w:tcPr>
            <w:tcW w:w="7090" w:type="dxa"/>
            <w:shd w:val="clear" w:color="auto" w:fill="auto"/>
          </w:tcPr>
          <w:p w:rsidR="0068128F" w:rsidRPr="00EC7070" w:rsidRDefault="0068128F" w:rsidP="0068128F">
            <w:pPr>
              <w:jc w:val="both"/>
              <w:rPr>
                <w:sz w:val="23"/>
                <w:szCs w:val="23"/>
              </w:rPr>
            </w:pPr>
            <w:r w:rsidRPr="00EC7070">
              <w:rPr>
                <w:sz w:val="23"/>
                <w:szCs w:val="23"/>
              </w:rPr>
              <w:t>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w:t>
            </w:r>
          </w:p>
        </w:tc>
      </w:tr>
      <w:tr w:rsidR="0068128F" w:rsidRPr="00EC7070" w:rsidTr="0068128F">
        <w:trPr>
          <w:trHeight w:val="268"/>
          <w:jc w:val="center"/>
        </w:trPr>
        <w:tc>
          <w:tcPr>
            <w:tcW w:w="3264" w:type="dxa"/>
            <w:shd w:val="clear" w:color="auto" w:fill="auto"/>
          </w:tcPr>
          <w:p w:rsidR="0068128F" w:rsidRPr="00EC7070" w:rsidRDefault="0068128F" w:rsidP="00AD0EAB">
            <w:pPr>
              <w:pStyle w:val="4"/>
              <w:rPr>
                <w:sz w:val="23"/>
                <w:szCs w:val="23"/>
              </w:rPr>
            </w:pPr>
            <w:r w:rsidRPr="00EC7070">
              <w:rPr>
                <w:sz w:val="23"/>
                <w:szCs w:val="23"/>
              </w:rPr>
              <w:t>Задачи муниципальной программы</w:t>
            </w:r>
          </w:p>
        </w:tc>
        <w:tc>
          <w:tcPr>
            <w:tcW w:w="7090" w:type="dxa"/>
            <w:shd w:val="clear" w:color="auto" w:fill="auto"/>
          </w:tcPr>
          <w:p w:rsidR="0068128F" w:rsidRPr="00EC7070" w:rsidRDefault="0068128F" w:rsidP="0068128F">
            <w:pPr>
              <w:jc w:val="both"/>
              <w:rPr>
                <w:sz w:val="23"/>
                <w:szCs w:val="23"/>
              </w:rPr>
            </w:pPr>
            <w:r w:rsidRPr="00EC7070">
              <w:rPr>
                <w:sz w:val="23"/>
                <w:szCs w:val="23"/>
              </w:rPr>
              <w:t>1. Развитие модернизация системы общего и дополнительного образования детей.</w:t>
            </w:r>
          </w:p>
          <w:p w:rsidR="0068128F" w:rsidRPr="00EC7070" w:rsidRDefault="0068128F" w:rsidP="0068128F">
            <w:pPr>
              <w:jc w:val="both"/>
              <w:rPr>
                <w:sz w:val="23"/>
                <w:szCs w:val="23"/>
              </w:rPr>
            </w:pPr>
            <w:r w:rsidRPr="00EC7070">
              <w:rPr>
                <w:sz w:val="23"/>
                <w:szCs w:val="23"/>
              </w:rPr>
              <w:t>2. 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68128F" w:rsidRPr="00EC7070" w:rsidRDefault="0068128F" w:rsidP="0068128F">
            <w:pPr>
              <w:jc w:val="both"/>
              <w:rPr>
                <w:sz w:val="23"/>
                <w:szCs w:val="23"/>
              </w:rPr>
            </w:pPr>
            <w:r w:rsidRPr="00EC7070">
              <w:rPr>
                <w:sz w:val="23"/>
                <w:szCs w:val="23"/>
              </w:rPr>
              <w:t>3.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p w:rsidR="0068128F" w:rsidRPr="00EC7070" w:rsidRDefault="0068128F" w:rsidP="0068128F">
            <w:pPr>
              <w:jc w:val="both"/>
              <w:rPr>
                <w:sz w:val="23"/>
                <w:szCs w:val="23"/>
              </w:rPr>
            </w:pPr>
            <w:r w:rsidRPr="00EC7070">
              <w:rPr>
                <w:sz w:val="23"/>
                <w:szCs w:val="23"/>
              </w:rPr>
              <w:t>4. Развитие инфраструктуры и организационно-</w:t>
            </w:r>
            <w:proofErr w:type="gramStart"/>
            <w:r w:rsidRPr="00EC7070">
              <w:rPr>
                <w:sz w:val="23"/>
                <w:szCs w:val="23"/>
              </w:rPr>
              <w:t>экономических механизмов</w:t>
            </w:r>
            <w:proofErr w:type="gramEnd"/>
            <w:r w:rsidRPr="00EC7070">
              <w:rPr>
                <w:sz w:val="23"/>
                <w:szCs w:val="23"/>
              </w:rPr>
              <w:t>, обеспечивающих равную доступность услуг общего и дополнительного образования детей</w:t>
            </w:r>
          </w:p>
        </w:tc>
      </w:tr>
      <w:tr w:rsidR="0068128F" w:rsidRPr="00EC7070" w:rsidTr="00AD0EAB">
        <w:trPr>
          <w:cantSplit/>
          <w:trHeight w:val="1438"/>
          <w:jc w:val="center"/>
        </w:trPr>
        <w:tc>
          <w:tcPr>
            <w:tcW w:w="3264" w:type="dxa"/>
            <w:tcBorders>
              <w:bottom w:val="single" w:sz="4" w:space="0" w:color="auto"/>
            </w:tcBorders>
            <w:shd w:val="clear" w:color="auto" w:fill="auto"/>
          </w:tcPr>
          <w:p w:rsidR="0068128F" w:rsidRPr="00EC7070" w:rsidRDefault="0068128F" w:rsidP="00AD0EAB">
            <w:pPr>
              <w:tabs>
                <w:tab w:val="left" w:pos="284"/>
              </w:tabs>
              <w:ind w:left="-24"/>
              <w:rPr>
                <w:sz w:val="23"/>
                <w:szCs w:val="23"/>
              </w:rPr>
            </w:pPr>
            <w:r w:rsidRPr="00EC7070">
              <w:rPr>
                <w:sz w:val="23"/>
                <w:szCs w:val="23"/>
              </w:rPr>
              <w:t>Подпрограммы муниципальной программы</w:t>
            </w:r>
          </w:p>
        </w:tc>
        <w:tc>
          <w:tcPr>
            <w:tcW w:w="7090" w:type="dxa"/>
            <w:tcBorders>
              <w:bottom w:val="single" w:sz="4" w:space="0" w:color="auto"/>
            </w:tcBorders>
            <w:shd w:val="clear" w:color="auto" w:fill="auto"/>
          </w:tcPr>
          <w:p w:rsidR="0068128F" w:rsidRPr="00EC7070" w:rsidRDefault="0068128F" w:rsidP="0068128F">
            <w:pPr>
              <w:pStyle w:val="ConsPlusNormal"/>
              <w:ind w:firstLine="0"/>
              <w:jc w:val="both"/>
              <w:rPr>
                <w:rFonts w:ascii="Times New Roman" w:hAnsi="Times New Roman" w:cs="Times New Roman"/>
                <w:sz w:val="23"/>
                <w:szCs w:val="23"/>
              </w:rPr>
            </w:pPr>
            <w:r w:rsidRPr="00EC7070">
              <w:rPr>
                <w:rFonts w:ascii="Times New Roman" w:hAnsi="Times New Roman" w:cs="Times New Roman"/>
                <w:sz w:val="23"/>
                <w:szCs w:val="23"/>
              </w:rPr>
              <w:t>Подпрограмма 1 «Общее образование. Дополнительное образование детей»;</w:t>
            </w:r>
          </w:p>
          <w:p w:rsidR="0068128F" w:rsidRPr="00EC7070" w:rsidRDefault="0068128F" w:rsidP="0068128F">
            <w:pPr>
              <w:pStyle w:val="ConsPlusNormal"/>
              <w:ind w:firstLine="0"/>
              <w:jc w:val="both"/>
              <w:rPr>
                <w:rFonts w:ascii="Times New Roman" w:hAnsi="Times New Roman" w:cs="Times New Roman"/>
                <w:sz w:val="23"/>
                <w:szCs w:val="23"/>
              </w:rPr>
            </w:pPr>
            <w:r w:rsidRPr="00EC7070">
              <w:rPr>
                <w:rFonts w:ascii="Times New Roman" w:hAnsi="Times New Roman" w:cs="Times New Roman"/>
                <w:sz w:val="23"/>
                <w:szCs w:val="23"/>
              </w:rPr>
              <w:t>Подпрограмма 2 «Система оценки качества образования и информационная прозрачность системы образования»;</w:t>
            </w:r>
          </w:p>
          <w:p w:rsidR="0068128F" w:rsidRPr="00EC7070" w:rsidRDefault="0068128F" w:rsidP="0068128F">
            <w:pPr>
              <w:pStyle w:val="ConsPlusNormal"/>
              <w:ind w:firstLine="0"/>
              <w:jc w:val="both"/>
              <w:rPr>
                <w:rFonts w:ascii="Times New Roman" w:hAnsi="Times New Roman" w:cs="Times New Roman"/>
                <w:sz w:val="23"/>
                <w:szCs w:val="23"/>
              </w:rPr>
            </w:pPr>
            <w:r w:rsidRPr="00EC7070">
              <w:rPr>
                <w:rFonts w:ascii="Times New Roman" w:hAnsi="Times New Roman" w:cs="Times New Roman"/>
                <w:sz w:val="23"/>
                <w:szCs w:val="23"/>
              </w:rPr>
              <w:t>Подпрограмма 3 «Ресурсное обеспечение системы образования»;</w:t>
            </w:r>
          </w:p>
          <w:p w:rsidR="0068128F" w:rsidRPr="00EC7070" w:rsidRDefault="0068128F" w:rsidP="0068128F">
            <w:pPr>
              <w:tabs>
                <w:tab w:val="left" w:pos="1080"/>
              </w:tabs>
              <w:jc w:val="both"/>
              <w:rPr>
                <w:sz w:val="23"/>
                <w:szCs w:val="23"/>
              </w:rPr>
            </w:pPr>
            <w:r w:rsidRPr="00EC7070">
              <w:rPr>
                <w:sz w:val="23"/>
                <w:szCs w:val="23"/>
              </w:rPr>
              <w:t>Подпрограмма 4 «Формирование доступной среды для инвалидов и других маломобильных групп населения в образовательных учреждениях»</w:t>
            </w:r>
          </w:p>
        </w:tc>
      </w:tr>
      <w:tr w:rsidR="00EC7070" w:rsidRPr="00EC7070" w:rsidTr="00CF242E">
        <w:trPr>
          <w:cantSplit/>
          <w:trHeight w:val="70"/>
          <w:jc w:val="center"/>
        </w:trPr>
        <w:tc>
          <w:tcPr>
            <w:tcW w:w="3264" w:type="dxa"/>
            <w:tcBorders>
              <w:bottom w:val="single" w:sz="4" w:space="0" w:color="auto"/>
            </w:tcBorders>
            <w:shd w:val="clear" w:color="auto" w:fill="auto"/>
          </w:tcPr>
          <w:p w:rsidR="00AD0EAB" w:rsidRPr="00EC7070" w:rsidRDefault="001401F6" w:rsidP="00CF242E">
            <w:pPr>
              <w:tabs>
                <w:tab w:val="left" w:pos="284"/>
              </w:tabs>
              <w:ind w:left="-24"/>
              <w:rPr>
                <w:sz w:val="23"/>
                <w:szCs w:val="23"/>
              </w:rPr>
            </w:pPr>
            <w:r w:rsidRPr="00EC7070">
              <w:rPr>
                <w:sz w:val="23"/>
                <w:szCs w:val="23"/>
              </w:rPr>
              <w:lastRenderedPageBreak/>
              <w:t>Целевые показатели муниципальной программы</w:t>
            </w:r>
          </w:p>
        </w:tc>
        <w:tc>
          <w:tcPr>
            <w:tcW w:w="7090" w:type="dxa"/>
            <w:tcBorders>
              <w:bottom w:val="single" w:sz="4" w:space="0" w:color="auto"/>
            </w:tcBorders>
            <w:shd w:val="clear" w:color="auto" w:fill="auto"/>
          </w:tcPr>
          <w:p w:rsidR="003731B7" w:rsidRPr="00523DB3" w:rsidRDefault="006151B7" w:rsidP="006151B7">
            <w:pPr>
              <w:pStyle w:val="ConsPlusNormal"/>
              <w:ind w:firstLine="0"/>
              <w:jc w:val="both"/>
              <w:rPr>
                <w:rFonts w:ascii="Times New Roman" w:hAnsi="Times New Roman" w:cs="Times New Roman"/>
                <w:sz w:val="23"/>
                <w:szCs w:val="23"/>
              </w:rPr>
            </w:pPr>
            <w:proofErr w:type="gramStart"/>
            <w:r w:rsidRPr="00523DB3">
              <w:rPr>
                <w:rFonts w:ascii="Times New Roman" w:hAnsi="Times New Roman" w:cs="Times New Roman"/>
                <w:sz w:val="23"/>
                <w:szCs w:val="23"/>
              </w:rPr>
              <w:t xml:space="preserve">1) </w:t>
            </w:r>
            <w:r w:rsidR="003731B7" w:rsidRPr="00523DB3">
              <w:rPr>
                <w:rFonts w:ascii="Times New Roman" w:hAnsi="Times New Roman" w:cs="Times New Roman"/>
                <w:sz w:val="23"/>
                <w:szCs w:val="23"/>
              </w:rPr>
              <w:t>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процент;</w:t>
            </w:r>
            <w:proofErr w:type="gramEnd"/>
          </w:p>
          <w:p w:rsidR="006151B7" w:rsidRPr="00523DB3" w:rsidRDefault="000D16C3" w:rsidP="006151B7">
            <w:pPr>
              <w:pStyle w:val="ConsPlusNormal"/>
              <w:ind w:firstLine="0"/>
              <w:jc w:val="both"/>
              <w:rPr>
                <w:rFonts w:ascii="Times New Roman" w:hAnsi="Times New Roman" w:cs="Times New Roman"/>
                <w:sz w:val="23"/>
                <w:szCs w:val="23"/>
              </w:rPr>
            </w:pPr>
            <w:r w:rsidRPr="00523DB3">
              <w:rPr>
                <w:rFonts w:ascii="Times New Roman" w:hAnsi="Times New Roman" w:cs="Times New Roman"/>
                <w:sz w:val="23"/>
                <w:szCs w:val="23"/>
              </w:rPr>
              <w:t>2) доступность дошкольного образования для детей в возрасте от полутора до трех лет, процент;</w:t>
            </w:r>
          </w:p>
          <w:p w:rsidR="000D16C3" w:rsidRPr="00523DB3" w:rsidRDefault="000D16C3" w:rsidP="006151B7">
            <w:pPr>
              <w:pStyle w:val="ConsPlusNormal"/>
              <w:ind w:firstLine="0"/>
              <w:jc w:val="both"/>
              <w:rPr>
                <w:rFonts w:ascii="Times New Roman" w:hAnsi="Times New Roman" w:cs="Times New Roman"/>
                <w:sz w:val="23"/>
                <w:szCs w:val="23"/>
              </w:rPr>
            </w:pPr>
            <w:r w:rsidRPr="00523DB3">
              <w:rPr>
                <w:rFonts w:ascii="Times New Roman" w:hAnsi="Times New Roman" w:cs="Times New Roman"/>
                <w:sz w:val="23"/>
                <w:szCs w:val="23"/>
              </w:rPr>
              <w:t xml:space="preserve">3) </w:t>
            </w:r>
            <w:r w:rsidRPr="00523DB3">
              <w:rPr>
                <w:rFonts w:ascii="Times New Roman" w:hAnsi="Times New Roman"/>
                <w:sz w:val="23"/>
                <w:szCs w:val="23"/>
              </w:rPr>
              <w:t>количество оказанных услуг психолого-педагогической, методической и консультативной помощи родителям (законным представителям) детей, единиц;</w:t>
            </w:r>
          </w:p>
          <w:p w:rsidR="00643F08" w:rsidRPr="00523DB3" w:rsidRDefault="000D16C3" w:rsidP="00643F08">
            <w:pPr>
              <w:pStyle w:val="ConsPlusNormal"/>
              <w:ind w:firstLine="0"/>
              <w:jc w:val="both"/>
              <w:rPr>
                <w:rFonts w:ascii="Times New Roman" w:hAnsi="Times New Roman" w:cs="Times New Roman"/>
                <w:sz w:val="23"/>
                <w:szCs w:val="23"/>
              </w:rPr>
            </w:pPr>
            <w:r w:rsidRPr="00523DB3">
              <w:rPr>
                <w:rFonts w:ascii="Times New Roman" w:hAnsi="Times New Roman" w:cs="Times New Roman"/>
                <w:sz w:val="23"/>
                <w:szCs w:val="23"/>
              </w:rPr>
              <w:t>4</w:t>
            </w:r>
            <w:r w:rsidR="00643F08" w:rsidRPr="00523DB3">
              <w:rPr>
                <w:rFonts w:ascii="Times New Roman" w:hAnsi="Times New Roman" w:cs="Times New Roman"/>
                <w:sz w:val="23"/>
                <w:szCs w:val="23"/>
              </w:rPr>
              <w:t>) отношение среднемесячной заработной платы педагогических работников дошкольных образовательных учреждений к среднемесячной заработной плате в сфере общего образования, процент;</w:t>
            </w:r>
          </w:p>
          <w:p w:rsidR="000D16C3" w:rsidRPr="00523DB3" w:rsidRDefault="000D16C3" w:rsidP="00643F08">
            <w:pPr>
              <w:pStyle w:val="ConsPlusNormal"/>
              <w:ind w:firstLine="0"/>
              <w:jc w:val="both"/>
              <w:rPr>
                <w:rFonts w:ascii="Times New Roman" w:hAnsi="Times New Roman" w:cs="Times New Roman"/>
                <w:sz w:val="23"/>
                <w:szCs w:val="23"/>
              </w:rPr>
            </w:pPr>
            <w:r w:rsidRPr="00523DB3">
              <w:rPr>
                <w:rFonts w:ascii="Times New Roman" w:hAnsi="Times New Roman" w:cs="Times New Roman"/>
                <w:sz w:val="23"/>
                <w:szCs w:val="23"/>
              </w:rPr>
              <w:t>5) среднее время ожидания места для получения дошкольного образования детьми в возрасте от 1,5 до 3 лет, месяцев;</w:t>
            </w:r>
          </w:p>
          <w:p w:rsidR="0022102F" w:rsidRPr="00523DB3" w:rsidRDefault="0022102F" w:rsidP="00643F08">
            <w:pPr>
              <w:pStyle w:val="ConsPlusNormal"/>
              <w:ind w:firstLine="0"/>
              <w:jc w:val="both"/>
              <w:rPr>
                <w:rFonts w:ascii="Times New Roman" w:hAnsi="Times New Roman" w:cs="Times New Roman"/>
                <w:sz w:val="23"/>
                <w:szCs w:val="23"/>
              </w:rPr>
            </w:pPr>
            <w:r w:rsidRPr="00523DB3">
              <w:rPr>
                <w:rFonts w:ascii="Times New Roman" w:hAnsi="Times New Roman" w:cs="Times New Roman"/>
                <w:sz w:val="23"/>
                <w:szCs w:val="23"/>
              </w:rPr>
              <w:t>6) численность обучающихся в возрасте 15 - 21 года по основным общеобразовательным программам, человек;</w:t>
            </w:r>
          </w:p>
          <w:p w:rsidR="00643F08" w:rsidRPr="00523DB3" w:rsidRDefault="0022102F" w:rsidP="00643F08">
            <w:pPr>
              <w:pStyle w:val="ConsPlusNormal"/>
              <w:ind w:firstLine="0"/>
              <w:jc w:val="both"/>
              <w:rPr>
                <w:rFonts w:ascii="Times New Roman" w:hAnsi="Times New Roman" w:cs="Times New Roman"/>
                <w:sz w:val="23"/>
                <w:szCs w:val="23"/>
              </w:rPr>
            </w:pPr>
            <w:r w:rsidRPr="00523DB3">
              <w:rPr>
                <w:rFonts w:ascii="Times New Roman" w:hAnsi="Times New Roman" w:cs="Times New Roman"/>
                <w:sz w:val="23"/>
                <w:szCs w:val="23"/>
              </w:rPr>
              <w:t>7</w:t>
            </w:r>
            <w:r w:rsidR="00643F08" w:rsidRPr="00523DB3">
              <w:rPr>
                <w:rFonts w:ascii="Times New Roman" w:hAnsi="Times New Roman" w:cs="Times New Roman"/>
                <w:sz w:val="23"/>
                <w:szCs w:val="23"/>
              </w:rPr>
              <w:t>) доля населения в возрасте 7 - 18 лет, охваченных образованием с учетом образовательных потребностей и запросов обучающихся, в том числе имеющих ограниченные возможности здоровья, в общей численности населения в возрасте 7 - 18 лет, процент;</w:t>
            </w:r>
          </w:p>
          <w:p w:rsidR="00643F08" w:rsidRPr="00523DB3" w:rsidRDefault="0022102F" w:rsidP="00643F08">
            <w:pPr>
              <w:pStyle w:val="ConsPlusNormal"/>
              <w:ind w:firstLine="0"/>
              <w:jc w:val="both"/>
              <w:rPr>
                <w:rFonts w:ascii="Times New Roman" w:hAnsi="Times New Roman" w:cs="Times New Roman"/>
                <w:sz w:val="23"/>
                <w:szCs w:val="23"/>
              </w:rPr>
            </w:pPr>
            <w:r w:rsidRPr="00523DB3">
              <w:rPr>
                <w:rFonts w:ascii="Times New Roman" w:hAnsi="Times New Roman" w:cs="Times New Roman"/>
                <w:sz w:val="23"/>
                <w:szCs w:val="23"/>
              </w:rPr>
              <w:t>8</w:t>
            </w:r>
            <w:r w:rsidR="00643F08" w:rsidRPr="00523DB3">
              <w:rPr>
                <w:rFonts w:ascii="Times New Roman" w:hAnsi="Times New Roman" w:cs="Times New Roman"/>
                <w:sz w:val="23"/>
                <w:szCs w:val="23"/>
              </w:rPr>
              <w:t>) отношение среднемесячной заработной платы педагогических работников общеобразовательных учреждений к среднемесячному доходу от трудовой деятельности в автономном округе, процент;</w:t>
            </w:r>
          </w:p>
          <w:p w:rsidR="00643F08" w:rsidRPr="00523DB3" w:rsidRDefault="0022102F" w:rsidP="00643F08">
            <w:pPr>
              <w:pStyle w:val="ConsPlusNormal"/>
              <w:ind w:firstLine="0"/>
              <w:jc w:val="both"/>
              <w:rPr>
                <w:rFonts w:ascii="Times New Roman" w:hAnsi="Times New Roman" w:cs="Times New Roman"/>
                <w:sz w:val="23"/>
                <w:szCs w:val="23"/>
              </w:rPr>
            </w:pPr>
            <w:r w:rsidRPr="00523DB3">
              <w:rPr>
                <w:rFonts w:ascii="Times New Roman" w:hAnsi="Times New Roman" w:cs="Times New Roman"/>
                <w:sz w:val="23"/>
                <w:szCs w:val="23"/>
              </w:rPr>
              <w:t>9</w:t>
            </w:r>
            <w:r w:rsidR="00643F08" w:rsidRPr="00523DB3">
              <w:rPr>
                <w:rFonts w:ascii="Times New Roman" w:hAnsi="Times New Roman" w:cs="Times New Roman"/>
                <w:sz w:val="23"/>
                <w:szCs w:val="23"/>
              </w:rPr>
              <w:t>) доля детей в возрасте от 5 до 18 лет, охваченных дополнительными общеразвивающими программами, процент;</w:t>
            </w:r>
          </w:p>
          <w:p w:rsidR="0022102F" w:rsidRPr="00523DB3" w:rsidRDefault="00EB4B5D" w:rsidP="00643F08">
            <w:pPr>
              <w:pStyle w:val="ConsPlusNormal"/>
              <w:ind w:firstLine="0"/>
              <w:jc w:val="both"/>
              <w:rPr>
                <w:rFonts w:ascii="Times New Roman" w:hAnsi="Times New Roman" w:cs="Times New Roman"/>
                <w:sz w:val="23"/>
                <w:szCs w:val="23"/>
              </w:rPr>
            </w:pPr>
            <w:r w:rsidRPr="00523DB3">
              <w:rPr>
                <w:rFonts w:ascii="Times New Roman" w:hAnsi="Times New Roman" w:cs="Times New Roman"/>
                <w:sz w:val="23"/>
                <w:szCs w:val="23"/>
              </w:rPr>
              <w:t>10</w:t>
            </w:r>
            <w:r w:rsidR="0022102F" w:rsidRPr="00523DB3">
              <w:rPr>
                <w:rFonts w:ascii="Times New Roman" w:hAnsi="Times New Roman" w:cs="Times New Roman"/>
                <w:sz w:val="23"/>
                <w:szCs w:val="23"/>
              </w:rPr>
              <w:t xml:space="preserve">) охват </w:t>
            </w:r>
            <w:r w:rsidR="00523DB3" w:rsidRPr="00523DB3">
              <w:rPr>
                <w:rFonts w:ascii="Times New Roman" w:hAnsi="Times New Roman" w:cs="Times New Roman"/>
                <w:sz w:val="23"/>
                <w:szCs w:val="23"/>
              </w:rPr>
              <w:t>детей деятельностью регионального центра</w:t>
            </w:r>
            <w:r w:rsidR="0022102F" w:rsidRPr="00523DB3">
              <w:rPr>
                <w:rFonts w:ascii="Times New Roman" w:hAnsi="Times New Roman" w:cs="Times New Roman"/>
                <w:sz w:val="23"/>
                <w:szCs w:val="23"/>
              </w:rPr>
              <w:t xml:space="preserve"> выявления, поддержки и развития способностей и талантов у детей, молодежи, технопарков «</w:t>
            </w:r>
            <w:proofErr w:type="spellStart"/>
            <w:r w:rsidR="0022102F" w:rsidRPr="00523DB3">
              <w:rPr>
                <w:rFonts w:ascii="Times New Roman" w:hAnsi="Times New Roman" w:cs="Times New Roman"/>
                <w:sz w:val="23"/>
                <w:szCs w:val="23"/>
              </w:rPr>
              <w:t>Кванториум</w:t>
            </w:r>
            <w:proofErr w:type="spellEnd"/>
            <w:r w:rsidR="0022102F" w:rsidRPr="00523DB3">
              <w:rPr>
                <w:rFonts w:ascii="Times New Roman" w:hAnsi="Times New Roman" w:cs="Times New Roman"/>
                <w:sz w:val="23"/>
                <w:szCs w:val="23"/>
              </w:rPr>
              <w:t>», «IT-куб», процент;</w:t>
            </w:r>
          </w:p>
          <w:p w:rsidR="0022102F" w:rsidRPr="00523DB3" w:rsidRDefault="00EB4B5D" w:rsidP="00643F08">
            <w:pPr>
              <w:pStyle w:val="ConsPlusNormal"/>
              <w:ind w:firstLine="0"/>
              <w:jc w:val="both"/>
              <w:rPr>
                <w:rFonts w:ascii="Times New Roman" w:hAnsi="Times New Roman" w:cs="Times New Roman"/>
                <w:sz w:val="23"/>
                <w:szCs w:val="23"/>
              </w:rPr>
            </w:pPr>
            <w:proofErr w:type="gramStart"/>
            <w:r w:rsidRPr="00523DB3">
              <w:rPr>
                <w:rFonts w:ascii="Times New Roman" w:hAnsi="Times New Roman" w:cs="Times New Roman"/>
                <w:sz w:val="23"/>
                <w:szCs w:val="23"/>
              </w:rPr>
              <w:t>11</w:t>
            </w:r>
            <w:r w:rsidR="0022102F" w:rsidRPr="00523DB3">
              <w:rPr>
                <w:rFonts w:ascii="Times New Roman" w:hAnsi="Times New Roman" w:cs="Times New Roman"/>
                <w:sz w:val="23"/>
                <w:szCs w:val="23"/>
              </w:rPr>
              <w:t>) доля обучающихся по программам основного и среднего общего образования, охваченных мероприятиями, направленным на раннюю профессиональную ориентацию, в том числе в рамках программы «Билет в будущее», процент;</w:t>
            </w:r>
            <w:proofErr w:type="gramEnd"/>
          </w:p>
          <w:p w:rsidR="0022102F" w:rsidRPr="00523DB3" w:rsidRDefault="00EB4B5D" w:rsidP="00643F08">
            <w:pPr>
              <w:pStyle w:val="ConsPlusNormal"/>
              <w:ind w:firstLine="0"/>
              <w:jc w:val="both"/>
              <w:rPr>
                <w:rFonts w:ascii="Times New Roman" w:hAnsi="Times New Roman" w:cs="Times New Roman"/>
                <w:sz w:val="23"/>
                <w:szCs w:val="23"/>
              </w:rPr>
            </w:pPr>
            <w:r w:rsidRPr="00523DB3">
              <w:rPr>
                <w:rFonts w:ascii="Times New Roman" w:hAnsi="Times New Roman" w:cs="Times New Roman"/>
                <w:sz w:val="23"/>
                <w:szCs w:val="23"/>
              </w:rPr>
              <w:t>12</w:t>
            </w:r>
            <w:r w:rsidR="0022102F" w:rsidRPr="00523DB3">
              <w:rPr>
                <w:rFonts w:ascii="Times New Roman" w:hAnsi="Times New Roman" w:cs="Times New Roman"/>
                <w:sz w:val="23"/>
                <w:szCs w:val="23"/>
              </w:rPr>
              <w:t>) количество учреждений, выдающих сертификаты дополнительного образования в рамках системы персонифицированного финансирования дополнительного образования детей, единиц;</w:t>
            </w:r>
          </w:p>
          <w:p w:rsidR="00643F08" w:rsidRPr="00523DB3" w:rsidRDefault="00EB4B5D" w:rsidP="00643F08">
            <w:pPr>
              <w:jc w:val="both"/>
              <w:rPr>
                <w:sz w:val="23"/>
                <w:szCs w:val="23"/>
              </w:rPr>
            </w:pPr>
            <w:r w:rsidRPr="00523DB3">
              <w:rPr>
                <w:sz w:val="23"/>
                <w:szCs w:val="23"/>
              </w:rPr>
              <w:t>13</w:t>
            </w:r>
            <w:r w:rsidR="0022102F" w:rsidRPr="00523DB3">
              <w:rPr>
                <w:sz w:val="23"/>
                <w:szCs w:val="23"/>
              </w:rPr>
              <w:t xml:space="preserve">) </w:t>
            </w:r>
            <w:r w:rsidR="00643F08" w:rsidRPr="00523DB3">
              <w:rPr>
                <w:sz w:val="23"/>
                <w:szCs w:val="23"/>
              </w:rPr>
              <w:t>отношение среднемесячной заработной платы педагогических работников учреждений дополнительного образования к среднемесячной заработной плате учителей общеобразовательных учреждений в автономном округе, процент;</w:t>
            </w:r>
          </w:p>
          <w:p w:rsidR="00643F08" w:rsidRPr="00523DB3" w:rsidRDefault="00EB4B5D" w:rsidP="00643F08">
            <w:pPr>
              <w:pStyle w:val="ConsPlusNormal"/>
              <w:ind w:firstLine="0"/>
              <w:jc w:val="both"/>
              <w:rPr>
                <w:rFonts w:ascii="Times New Roman" w:hAnsi="Times New Roman" w:cs="Times New Roman"/>
                <w:sz w:val="23"/>
                <w:szCs w:val="23"/>
              </w:rPr>
            </w:pPr>
            <w:r w:rsidRPr="00523DB3">
              <w:rPr>
                <w:rFonts w:ascii="Times New Roman" w:hAnsi="Times New Roman" w:cs="Times New Roman"/>
                <w:sz w:val="23"/>
                <w:szCs w:val="23"/>
              </w:rPr>
              <w:t>14</w:t>
            </w:r>
            <w:r w:rsidR="00643F08" w:rsidRPr="00523DB3">
              <w:rPr>
                <w:rFonts w:ascii="Times New Roman" w:hAnsi="Times New Roman" w:cs="Times New Roman"/>
                <w:sz w:val="23"/>
                <w:szCs w:val="23"/>
              </w:rPr>
              <w:t>) доля детей в возрасте от 6 до 18 лет, охваченных услугами отдыха в каникулярное время в лагерях с дневным и круглосуточным пребыванием детей на базе муниципальных образовательных учреждений района, процент;</w:t>
            </w:r>
          </w:p>
          <w:p w:rsidR="00643F08" w:rsidRPr="00523DB3" w:rsidRDefault="00EB4B5D" w:rsidP="00643F08">
            <w:pPr>
              <w:pStyle w:val="ConsPlusNormal"/>
              <w:ind w:firstLine="0"/>
              <w:jc w:val="both"/>
              <w:rPr>
                <w:rFonts w:ascii="Times New Roman" w:hAnsi="Times New Roman" w:cs="Times New Roman"/>
                <w:sz w:val="23"/>
                <w:szCs w:val="23"/>
              </w:rPr>
            </w:pPr>
            <w:r w:rsidRPr="00523DB3">
              <w:rPr>
                <w:rFonts w:ascii="Times New Roman" w:hAnsi="Times New Roman" w:cs="Times New Roman"/>
                <w:sz w:val="23"/>
                <w:szCs w:val="23"/>
              </w:rPr>
              <w:t>15</w:t>
            </w:r>
            <w:r w:rsidR="00643F08" w:rsidRPr="00523DB3">
              <w:rPr>
                <w:rFonts w:ascii="Times New Roman" w:hAnsi="Times New Roman" w:cs="Times New Roman"/>
                <w:sz w:val="23"/>
                <w:szCs w:val="23"/>
              </w:rPr>
              <w:t xml:space="preserve">) доля средств бюджета Белоярского района, выделяемых </w:t>
            </w:r>
            <w:r w:rsidR="0022102F" w:rsidRPr="00523DB3">
              <w:rPr>
                <w:rFonts w:ascii="Times New Roman" w:hAnsi="Times New Roman" w:cs="Times New Roman"/>
                <w:sz w:val="23"/>
                <w:szCs w:val="23"/>
              </w:rPr>
              <w:t>немуниципальным организациям</w:t>
            </w:r>
            <w:r w:rsidR="00643F08" w:rsidRPr="00523DB3">
              <w:rPr>
                <w:rFonts w:ascii="Times New Roman" w:hAnsi="Times New Roman" w:cs="Times New Roman"/>
                <w:sz w:val="23"/>
                <w:szCs w:val="23"/>
              </w:rPr>
              <w:t xml:space="preserve"> (коммерческим, некоммерческим), в том числе социально ориентированным некоммерческим </w:t>
            </w:r>
            <w:r w:rsidR="0022102F" w:rsidRPr="00523DB3">
              <w:rPr>
                <w:rFonts w:ascii="Times New Roman" w:hAnsi="Times New Roman" w:cs="Times New Roman"/>
                <w:sz w:val="23"/>
                <w:szCs w:val="23"/>
              </w:rPr>
              <w:t>организациям, на</w:t>
            </w:r>
            <w:r w:rsidR="00CF242E" w:rsidRPr="00523DB3">
              <w:rPr>
                <w:rFonts w:ascii="Times New Roman" w:hAnsi="Times New Roman" w:cs="Times New Roman"/>
                <w:sz w:val="23"/>
                <w:szCs w:val="23"/>
              </w:rPr>
              <w:t xml:space="preserve"> предоставление</w:t>
            </w:r>
            <w:r w:rsidR="00643F08" w:rsidRPr="00523DB3">
              <w:rPr>
                <w:rFonts w:ascii="Times New Roman" w:hAnsi="Times New Roman" w:cs="Times New Roman"/>
                <w:sz w:val="23"/>
                <w:szCs w:val="23"/>
              </w:rPr>
              <w:t xml:space="preserve"> </w:t>
            </w:r>
            <w:r w:rsidR="0022102F" w:rsidRPr="00523DB3">
              <w:rPr>
                <w:rFonts w:ascii="Times New Roman" w:hAnsi="Times New Roman" w:cs="Times New Roman"/>
                <w:sz w:val="23"/>
                <w:szCs w:val="23"/>
              </w:rPr>
              <w:t>услуг (</w:t>
            </w:r>
            <w:r w:rsidR="00643F08" w:rsidRPr="00523DB3">
              <w:rPr>
                <w:rFonts w:ascii="Times New Roman" w:hAnsi="Times New Roman" w:cs="Times New Roman"/>
                <w:sz w:val="23"/>
                <w:szCs w:val="23"/>
              </w:rPr>
              <w:t>работ</w:t>
            </w:r>
            <w:r w:rsidR="0022102F" w:rsidRPr="00523DB3">
              <w:rPr>
                <w:rFonts w:ascii="Times New Roman" w:hAnsi="Times New Roman" w:cs="Times New Roman"/>
                <w:sz w:val="23"/>
                <w:szCs w:val="23"/>
              </w:rPr>
              <w:t>), в</w:t>
            </w:r>
            <w:r w:rsidR="00643F08" w:rsidRPr="00523DB3">
              <w:rPr>
                <w:rFonts w:ascii="Times New Roman" w:hAnsi="Times New Roman" w:cs="Times New Roman"/>
                <w:sz w:val="23"/>
                <w:szCs w:val="23"/>
              </w:rPr>
              <w:t xml:space="preserve"> общем объеме средств бюджета Белоярского района, выделяемых на предоставление услуг в сфере образования, процент;</w:t>
            </w:r>
          </w:p>
          <w:p w:rsidR="00643F08" w:rsidRPr="00EC7070" w:rsidRDefault="00EB4B5D" w:rsidP="001401F6">
            <w:pPr>
              <w:pStyle w:val="ConsPlusNormal"/>
              <w:ind w:firstLine="0"/>
              <w:jc w:val="both"/>
              <w:rPr>
                <w:rFonts w:ascii="Times New Roman" w:hAnsi="Times New Roman" w:cs="Times New Roman"/>
                <w:sz w:val="22"/>
                <w:szCs w:val="22"/>
              </w:rPr>
            </w:pPr>
            <w:r w:rsidRPr="00523DB3">
              <w:rPr>
                <w:rFonts w:ascii="Times New Roman" w:hAnsi="Times New Roman" w:cs="Times New Roman"/>
                <w:sz w:val="23"/>
                <w:szCs w:val="23"/>
              </w:rPr>
              <w:t>16</w:t>
            </w:r>
            <w:r w:rsidR="0022102F" w:rsidRPr="00523DB3">
              <w:rPr>
                <w:rFonts w:ascii="Times New Roman" w:hAnsi="Times New Roman" w:cs="Times New Roman"/>
                <w:sz w:val="23"/>
                <w:szCs w:val="23"/>
              </w:rPr>
              <w:t>) доля образовательных организаций, использующих сервисы федеральной информационно-сервисной платформы цифровой образовательной среды при реализации программ основного общего образования, процент;</w:t>
            </w:r>
          </w:p>
        </w:tc>
      </w:tr>
      <w:tr w:rsidR="00EC7070" w:rsidRPr="00EC7070" w:rsidTr="00AD0EAB">
        <w:trPr>
          <w:cantSplit/>
          <w:trHeight w:val="1438"/>
          <w:jc w:val="center"/>
        </w:trPr>
        <w:tc>
          <w:tcPr>
            <w:tcW w:w="3264" w:type="dxa"/>
            <w:tcBorders>
              <w:bottom w:val="single" w:sz="4" w:space="0" w:color="auto"/>
            </w:tcBorders>
            <w:shd w:val="clear" w:color="auto" w:fill="auto"/>
          </w:tcPr>
          <w:p w:rsidR="001401F6" w:rsidRPr="00EC7070" w:rsidRDefault="001401F6" w:rsidP="001401F6">
            <w:pPr>
              <w:tabs>
                <w:tab w:val="left" w:pos="284"/>
              </w:tabs>
              <w:ind w:left="-24"/>
              <w:rPr>
                <w:sz w:val="22"/>
                <w:szCs w:val="22"/>
              </w:rPr>
            </w:pPr>
          </w:p>
        </w:tc>
        <w:tc>
          <w:tcPr>
            <w:tcW w:w="7090" w:type="dxa"/>
            <w:tcBorders>
              <w:bottom w:val="single" w:sz="4" w:space="0" w:color="auto"/>
            </w:tcBorders>
            <w:shd w:val="clear" w:color="auto" w:fill="auto"/>
          </w:tcPr>
          <w:p w:rsidR="001401F6" w:rsidRPr="00EC7070" w:rsidRDefault="001401F6" w:rsidP="001401F6">
            <w:pPr>
              <w:pStyle w:val="ConsPlusNormal"/>
              <w:ind w:firstLine="0"/>
              <w:jc w:val="both"/>
              <w:rPr>
                <w:rFonts w:ascii="Times New Roman" w:hAnsi="Times New Roman" w:cs="Times New Roman"/>
                <w:sz w:val="23"/>
                <w:szCs w:val="23"/>
              </w:rPr>
            </w:pPr>
            <w:proofErr w:type="gramStart"/>
            <w:r w:rsidRPr="00EC7070">
              <w:rPr>
                <w:rFonts w:ascii="Times New Roman" w:hAnsi="Times New Roman" w:cs="Times New Roman"/>
                <w:sz w:val="23"/>
                <w:szCs w:val="23"/>
              </w:rPr>
              <w:t>17) 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 процент;</w:t>
            </w:r>
            <w:proofErr w:type="gramEnd"/>
          </w:p>
          <w:p w:rsidR="001401F6" w:rsidRPr="00EC7070" w:rsidRDefault="001401F6" w:rsidP="001401F6">
            <w:pPr>
              <w:pStyle w:val="ConsPlusNormal"/>
              <w:ind w:firstLine="0"/>
              <w:jc w:val="both"/>
              <w:rPr>
                <w:rFonts w:ascii="Times New Roman" w:hAnsi="Times New Roman" w:cs="Times New Roman"/>
                <w:sz w:val="23"/>
                <w:szCs w:val="23"/>
              </w:rPr>
            </w:pPr>
            <w:r w:rsidRPr="00EC7070">
              <w:rPr>
                <w:rFonts w:ascii="Times New Roman" w:hAnsi="Times New Roman" w:cs="Times New Roman"/>
                <w:sz w:val="23"/>
                <w:szCs w:val="23"/>
              </w:rPr>
              <w:t>18) отношение среднего балла единого государственного экзамена (в расчете на 2 обязательных предмета) в 10% школ с лучшими результатами единого государственного экзамена к среднему баллу единого государственного экзамена (в расчете на 2 обязательных предмета) в 10% школ с худшими результатами единого государственного экзамена, раз;</w:t>
            </w:r>
          </w:p>
          <w:p w:rsidR="001401F6" w:rsidRPr="00EC7070" w:rsidRDefault="001401F6" w:rsidP="001401F6">
            <w:pPr>
              <w:pStyle w:val="ConsPlusNormal"/>
              <w:ind w:firstLine="0"/>
              <w:jc w:val="both"/>
              <w:rPr>
                <w:rFonts w:ascii="Times New Roman" w:hAnsi="Times New Roman" w:cs="Times New Roman"/>
                <w:sz w:val="23"/>
                <w:szCs w:val="23"/>
              </w:rPr>
            </w:pPr>
            <w:r w:rsidRPr="00EC7070">
              <w:rPr>
                <w:rFonts w:ascii="Times New Roman" w:hAnsi="Times New Roman" w:cs="Times New Roman"/>
                <w:sz w:val="23"/>
                <w:szCs w:val="23"/>
              </w:rPr>
              <w:t>19) доля педагогических работников, использующих сервисы федеральной информационно-сервисной платформы цифровой образовательной среды, процент;</w:t>
            </w:r>
          </w:p>
          <w:p w:rsidR="001401F6" w:rsidRPr="00EC7070" w:rsidRDefault="001401F6" w:rsidP="001401F6">
            <w:pPr>
              <w:jc w:val="both"/>
              <w:rPr>
                <w:sz w:val="23"/>
                <w:szCs w:val="23"/>
              </w:rPr>
            </w:pPr>
            <w:r w:rsidRPr="00EC7070">
              <w:rPr>
                <w:sz w:val="23"/>
                <w:szCs w:val="23"/>
              </w:rPr>
              <w:t>20) доля педагогических работников общеобразовательных организаций, прошедших повышение квалификации, в том числе в центрах непрерывного развития профессионального мастерства, процент;</w:t>
            </w:r>
          </w:p>
          <w:p w:rsidR="001401F6" w:rsidRPr="00EC7070" w:rsidRDefault="001401F6" w:rsidP="001401F6">
            <w:pPr>
              <w:tabs>
                <w:tab w:val="num" w:pos="0"/>
                <w:tab w:val="left" w:pos="276"/>
              </w:tabs>
              <w:jc w:val="both"/>
              <w:rPr>
                <w:sz w:val="23"/>
                <w:szCs w:val="23"/>
              </w:rPr>
            </w:pPr>
            <w:r w:rsidRPr="00EC7070">
              <w:rPr>
                <w:sz w:val="23"/>
                <w:szCs w:val="23"/>
              </w:rPr>
              <w:t>21) обеспечение выполнения полномочий и функций Комитета по образованию, процент;</w:t>
            </w:r>
          </w:p>
          <w:p w:rsidR="001401F6" w:rsidRPr="00EC7070" w:rsidRDefault="001401F6" w:rsidP="001401F6">
            <w:pPr>
              <w:pStyle w:val="ConsPlusNormal"/>
              <w:ind w:firstLine="0"/>
              <w:jc w:val="both"/>
              <w:rPr>
                <w:rFonts w:ascii="Times New Roman" w:hAnsi="Times New Roman"/>
                <w:sz w:val="23"/>
                <w:szCs w:val="23"/>
              </w:rPr>
            </w:pPr>
            <w:r w:rsidRPr="00EC7070">
              <w:rPr>
                <w:rFonts w:ascii="Times New Roman" w:hAnsi="Times New Roman"/>
                <w:sz w:val="23"/>
                <w:szCs w:val="23"/>
              </w:rPr>
              <w:t>22) доля муниципальных образовательных учреждений Белоярского района, соответствующих современным требованиям обучения, в общем количестве образовательных учреждений, процент;</w:t>
            </w:r>
          </w:p>
          <w:p w:rsidR="001401F6" w:rsidRPr="00EC7070" w:rsidRDefault="001401F6" w:rsidP="001401F6">
            <w:pPr>
              <w:pStyle w:val="ConsPlusNormal"/>
              <w:ind w:firstLine="0"/>
              <w:jc w:val="both"/>
              <w:rPr>
                <w:rFonts w:ascii="Times New Roman" w:hAnsi="Times New Roman" w:cs="Times New Roman"/>
                <w:sz w:val="23"/>
                <w:szCs w:val="23"/>
              </w:rPr>
            </w:pPr>
            <w:r w:rsidRPr="00EC7070">
              <w:rPr>
                <w:rFonts w:ascii="Times New Roman" w:hAnsi="Times New Roman" w:cs="Times New Roman"/>
                <w:sz w:val="23"/>
                <w:szCs w:val="23"/>
              </w:rPr>
              <w:t xml:space="preserve">23) доля обучающихся в муниципальных общеобразовательных учреждениях, занимающихся в первую смену, в общей </w:t>
            </w:r>
            <w:proofErr w:type="gramStart"/>
            <w:r w:rsidRPr="00EC7070">
              <w:rPr>
                <w:rFonts w:ascii="Times New Roman" w:hAnsi="Times New Roman" w:cs="Times New Roman"/>
                <w:sz w:val="23"/>
                <w:szCs w:val="23"/>
              </w:rPr>
              <w:t>численности</w:t>
            </w:r>
            <w:proofErr w:type="gramEnd"/>
            <w:r w:rsidRPr="00EC7070">
              <w:rPr>
                <w:rFonts w:ascii="Times New Roman" w:hAnsi="Times New Roman" w:cs="Times New Roman"/>
                <w:sz w:val="23"/>
                <w:szCs w:val="23"/>
              </w:rPr>
              <w:t xml:space="preserve"> обучающихся в муниципальных общеобразовательных учреждениях, процент;</w:t>
            </w:r>
          </w:p>
          <w:p w:rsidR="001401F6" w:rsidRPr="00EC7070" w:rsidRDefault="001401F6" w:rsidP="001401F6">
            <w:pPr>
              <w:tabs>
                <w:tab w:val="num" w:pos="0"/>
                <w:tab w:val="left" w:pos="276"/>
              </w:tabs>
              <w:jc w:val="both"/>
              <w:rPr>
                <w:sz w:val="23"/>
                <w:szCs w:val="23"/>
              </w:rPr>
            </w:pPr>
            <w:r w:rsidRPr="00EC7070">
              <w:rPr>
                <w:sz w:val="23"/>
                <w:szCs w:val="23"/>
              </w:rPr>
              <w:t>24) количество мест в образовательных учреждениях, реализующих программу дошкольного образования, единиц;</w:t>
            </w:r>
          </w:p>
          <w:p w:rsidR="001401F6" w:rsidRPr="00EC7070" w:rsidRDefault="001401F6" w:rsidP="001401F6">
            <w:pPr>
              <w:jc w:val="both"/>
              <w:rPr>
                <w:sz w:val="23"/>
                <w:szCs w:val="23"/>
                <w:lang w:eastAsia="en-US"/>
              </w:rPr>
            </w:pPr>
            <w:r w:rsidRPr="00EC7070">
              <w:rPr>
                <w:sz w:val="23"/>
                <w:szCs w:val="23"/>
                <w:lang w:eastAsia="en-US"/>
              </w:rPr>
              <w:t>25) доля общеобразовательных учреждений, расположенных в сельской местности, в которых созданы материально-технические условия для занятий физической культурой и спортом, в общем количестве общеобразовательных учреждений, расположенных в сельской местности, процент;</w:t>
            </w:r>
          </w:p>
          <w:p w:rsidR="001401F6" w:rsidRPr="00EC7070" w:rsidRDefault="001401F6" w:rsidP="001401F6">
            <w:pPr>
              <w:jc w:val="both"/>
              <w:rPr>
                <w:sz w:val="23"/>
                <w:szCs w:val="23"/>
                <w:lang w:eastAsia="en-US"/>
              </w:rPr>
            </w:pPr>
            <w:r w:rsidRPr="00EC7070">
              <w:rPr>
                <w:sz w:val="23"/>
                <w:szCs w:val="23"/>
                <w:lang w:eastAsia="en-US"/>
              </w:rPr>
              <w:t xml:space="preserve">26) </w:t>
            </w:r>
            <w:r w:rsidRPr="00EC7070">
              <w:rPr>
                <w:sz w:val="23"/>
                <w:szCs w:val="23"/>
              </w:rPr>
              <w:t>соотношение среднесписочной численности работников юридических лиц и индивидуальных предпринимателей, оказывающих услуги по организации питания в общеобразовательных организациях в 2020 году к уровню 2019 года</w:t>
            </w:r>
            <w:r w:rsidRPr="00EC7070">
              <w:rPr>
                <w:sz w:val="23"/>
                <w:szCs w:val="23"/>
                <w:lang w:eastAsia="en-US"/>
              </w:rPr>
              <w:t>, процент;</w:t>
            </w:r>
          </w:p>
          <w:p w:rsidR="001401F6" w:rsidRPr="00EC7070" w:rsidRDefault="001401F6" w:rsidP="001401F6">
            <w:pPr>
              <w:jc w:val="both"/>
              <w:rPr>
                <w:sz w:val="23"/>
                <w:szCs w:val="23"/>
                <w:lang w:eastAsia="en-US"/>
              </w:rPr>
            </w:pPr>
            <w:r w:rsidRPr="00EC7070">
              <w:rPr>
                <w:rFonts w:eastAsia="Arial Unicode MS"/>
                <w:sz w:val="23"/>
                <w:szCs w:val="23"/>
              </w:rPr>
              <w:t>27) число созданных новых мест в общеобразовательных учреждениях, соответствующих современным условиям обучения общего образования, единиц;</w:t>
            </w:r>
          </w:p>
          <w:p w:rsidR="001401F6" w:rsidRPr="00EC7070" w:rsidRDefault="001401F6" w:rsidP="00CF242E">
            <w:pPr>
              <w:rPr>
                <w:sz w:val="23"/>
                <w:szCs w:val="23"/>
              </w:rPr>
            </w:pPr>
            <w:r w:rsidRPr="00EC7070">
              <w:rPr>
                <w:sz w:val="23"/>
                <w:szCs w:val="23"/>
              </w:rPr>
              <w:t xml:space="preserve">28) доля общеобразовательных учреждений, в которых создана универсальная </w:t>
            </w:r>
            <w:proofErr w:type="spellStart"/>
            <w:r w:rsidRPr="00EC7070">
              <w:rPr>
                <w:sz w:val="23"/>
                <w:szCs w:val="23"/>
              </w:rPr>
              <w:t>безбарьерная</w:t>
            </w:r>
            <w:proofErr w:type="spellEnd"/>
            <w:r w:rsidRPr="00EC7070">
              <w:rPr>
                <w:sz w:val="23"/>
                <w:szCs w:val="23"/>
              </w:rPr>
              <w:t xml:space="preserve"> среда для инклюзивного образования детей-инвалидов, в общем количестве общеобразовательных учреждений, процент</w:t>
            </w:r>
          </w:p>
        </w:tc>
      </w:tr>
      <w:tr w:rsidR="0068128F" w:rsidRPr="00EC7070" w:rsidTr="0068128F">
        <w:trPr>
          <w:cantSplit/>
          <w:trHeight w:val="9075"/>
          <w:jc w:val="center"/>
        </w:trPr>
        <w:tc>
          <w:tcPr>
            <w:tcW w:w="3264" w:type="dxa"/>
            <w:shd w:val="clear" w:color="auto" w:fill="auto"/>
          </w:tcPr>
          <w:p w:rsidR="0068128F" w:rsidRPr="00EC7070" w:rsidRDefault="00DA125B" w:rsidP="00AD0EAB">
            <w:pPr>
              <w:pStyle w:val="4"/>
              <w:rPr>
                <w:sz w:val="23"/>
                <w:szCs w:val="23"/>
              </w:rPr>
            </w:pPr>
            <w:r w:rsidRPr="00EC7070">
              <w:rPr>
                <w:sz w:val="23"/>
                <w:szCs w:val="23"/>
              </w:rPr>
              <w:lastRenderedPageBreak/>
              <w:t>Параметры финансового обеспечения</w:t>
            </w:r>
            <w:r w:rsidR="0068128F" w:rsidRPr="00EC7070">
              <w:rPr>
                <w:sz w:val="23"/>
                <w:szCs w:val="23"/>
              </w:rPr>
              <w:t xml:space="preserve"> муниципальной программы</w:t>
            </w:r>
          </w:p>
          <w:p w:rsidR="0068128F" w:rsidRPr="00EC7070" w:rsidRDefault="0068128F" w:rsidP="0068128F">
            <w:pPr>
              <w:tabs>
                <w:tab w:val="left" w:pos="284"/>
              </w:tabs>
              <w:ind w:left="-24"/>
              <w:jc w:val="both"/>
              <w:rPr>
                <w:sz w:val="23"/>
                <w:szCs w:val="23"/>
              </w:rPr>
            </w:pPr>
          </w:p>
        </w:tc>
        <w:tc>
          <w:tcPr>
            <w:tcW w:w="7090" w:type="dxa"/>
            <w:shd w:val="clear" w:color="auto" w:fill="auto"/>
          </w:tcPr>
          <w:p w:rsidR="003731B7" w:rsidRPr="00EC7070" w:rsidRDefault="003731B7" w:rsidP="00DA125B">
            <w:pPr>
              <w:jc w:val="both"/>
              <w:rPr>
                <w:bCs/>
                <w:sz w:val="23"/>
                <w:szCs w:val="23"/>
              </w:rPr>
            </w:pPr>
            <w:r w:rsidRPr="00EC7070">
              <w:rPr>
                <w:bCs/>
                <w:sz w:val="23"/>
                <w:szCs w:val="23"/>
              </w:rPr>
              <w:t xml:space="preserve">Общий объем финансирования муниципальной программы </w:t>
            </w:r>
          </w:p>
          <w:p w:rsidR="00DA125B" w:rsidRPr="00EC7070" w:rsidRDefault="003731B7" w:rsidP="00DA125B">
            <w:pPr>
              <w:jc w:val="both"/>
              <w:rPr>
                <w:bCs/>
                <w:sz w:val="23"/>
                <w:szCs w:val="23"/>
              </w:rPr>
            </w:pPr>
            <w:r w:rsidRPr="00EC7070">
              <w:rPr>
                <w:bCs/>
                <w:sz w:val="23"/>
                <w:szCs w:val="23"/>
              </w:rPr>
              <w:t>на 2019 – 2024 годы составляет</w:t>
            </w:r>
            <w:r w:rsidR="00DA125B" w:rsidRPr="00EC7070">
              <w:rPr>
                <w:bCs/>
                <w:sz w:val="23"/>
                <w:szCs w:val="23"/>
              </w:rPr>
              <w:t xml:space="preserve"> 10 692 905,9 тыс. рублей, в том числе:</w:t>
            </w:r>
          </w:p>
          <w:p w:rsidR="00DA125B" w:rsidRPr="00EC7070" w:rsidRDefault="009A7C9B" w:rsidP="009A7C9B">
            <w:pPr>
              <w:jc w:val="both"/>
              <w:rPr>
                <w:bCs/>
                <w:sz w:val="23"/>
                <w:szCs w:val="23"/>
              </w:rPr>
            </w:pPr>
            <w:r w:rsidRPr="00EC7070">
              <w:rPr>
                <w:bCs/>
                <w:sz w:val="23"/>
                <w:szCs w:val="23"/>
              </w:rPr>
              <w:t xml:space="preserve">1) </w:t>
            </w:r>
            <w:r w:rsidR="00DA125B" w:rsidRPr="00EC7070">
              <w:rPr>
                <w:bCs/>
                <w:sz w:val="23"/>
                <w:szCs w:val="23"/>
              </w:rPr>
              <w:t>за счет средств бюджета Белоярского района – 1 918 009,3 ты</w:t>
            </w:r>
            <w:r w:rsidR="00D20F71" w:rsidRPr="00EC7070">
              <w:rPr>
                <w:bCs/>
                <w:sz w:val="23"/>
                <w:szCs w:val="23"/>
              </w:rPr>
              <w:t>с. рублей, в том числе:</w:t>
            </w:r>
          </w:p>
          <w:p w:rsidR="00DA125B" w:rsidRPr="00EC7070" w:rsidRDefault="00DA125B" w:rsidP="00DA125B">
            <w:pPr>
              <w:jc w:val="both"/>
              <w:rPr>
                <w:bCs/>
                <w:sz w:val="23"/>
                <w:szCs w:val="23"/>
              </w:rPr>
            </w:pPr>
            <w:r w:rsidRPr="00EC7070">
              <w:rPr>
                <w:bCs/>
                <w:sz w:val="23"/>
                <w:szCs w:val="23"/>
              </w:rPr>
              <w:t>2019 год – 362 614,6 тыс. рублей;</w:t>
            </w:r>
          </w:p>
          <w:p w:rsidR="00DA125B" w:rsidRPr="00EC7070" w:rsidRDefault="00DA125B" w:rsidP="00DA125B">
            <w:pPr>
              <w:jc w:val="both"/>
              <w:rPr>
                <w:bCs/>
                <w:sz w:val="23"/>
                <w:szCs w:val="23"/>
              </w:rPr>
            </w:pPr>
            <w:r w:rsidRPr="00EC7070">
              <w:rPr>
                <w:bCs/>
                <w:sz w:val="23"/>
                <w:szCs w:val="23"/>
              </w:rPr>
              <w:t>2020 год – 407 893,4 тыс. рублей;</w:t>
            </w:r>
          </w:p>
          <w:p w:rsidR="00DA125B" w:rsidRPr="00EC7070" w:rsidRDefault="00DA125B" w:rsidP="00DA125B">
            <w:pPr>
              <w:jc w:val="both"/>
              <w:rPr>
                <w:bCs/>
                <w:sz w:val="23"/>
                <w:szCs w:val="23"/>
              </w:rPr>
            </w:pPr>
            <w:r w:rsidRPr="00EC7070">
              <w:rPr>
                <w:bCs/>
                <w:sz w:val="23"/>
                <w:szCs w:val="23"/>
              </w:rPr>
              <w:t>2021 год – 312 234,1 тыс. рублей;</w:t>
            </w:r>
          </w:p>
          <w:p w:rsidR="00DA125B" w:rsidRPr="00EC7070" w:rsidRDefault="00DA125B" w:rsidP="00DA125B">
            <w:pPr>
              <w:jc w:val="both"/>
              <w:rPr>
                <w:sz w:val="23"/>
                <w:szCs w:val="23"/>
              </w:rPr>
            </w:pPr>
            <w:r w:rsidRPr="00EC7070">
              <w:rPr>
                <w:bCs/>
                <w:sz w:val="23"/>
                <w:szCs w:val="23"/>
              </w:rPr>
              <w:t>2022 год – 297 903,2 тыс. рублей;</w:t>
            </w:r>
          </w:p>
          <w:p w:rsidR="00DA125B" w:rsidRPr="00EC7070" w:rsidRDefault="00DA125B" w:rsidP="00DA125B">
            <w:pPr>
              <w:jc w:val="both"/>
              <w:rPr>
                <w:bCs/>
                <w:sz w:val="23"/>
                <w:szCs w:val="23"/>
              </w:rPr>
            </w:pPr>
            <w:r w:rsidRPr="00EC7070">
              <w:rPr>
                <w:bCs/>
                <w:sz w:val="23"/>
                <w:szCs w:val="23"/>
              </w:rPr>
              <w:t>2023 год – 239 799,7 тыс. рублей;</w:t>
            </w:r>
          </w:p>
          <w:p w:rsidR="00DA125B" w:rsidRPr="00EC7070" w:rsidRDefault="00DA125B" w:rsidP="00DA125B">
            <w:pPr>
              <w:jc w:val="both"/>
              <w:rPr>
                <w:bCs/>
                <w:sz w:val="23"/>
                <w:szCs w:val="23"/>
              </w:rPr>
            </w:pPr>
            <w:r w:rsidRPr="00EC7070">
              <w:rPr>
                <w:bCs/>
                <w:sz w:val="23"/>
                <w:szCs w:val="23"/>
              </w:rPr>
              <w:t>2024 год – 297 564,3 тыс. рублей;</w:t>
            </w:r>
          </w:p>
          <w:p w:rsidR="00DA125B" w:rsidRPr="00EC7070" w:rsidRDefault="009A7C9B" w:rsidP="009A7C9B">
            <w:pPr>
              <w:jc w:val="both"/>
              <w:rPr>
                <w:bCs/>
                <w:sz w:val="23"/>
                <w:szCs w:val="23"/>
              </w:rPr>
            </w:pPr>
            <w:r w:rsidRPr="00EC7070">
              <w:rPr>
                <w:bCs/>
                <w:sz w:val="23"/>
                <w:szCs w:val="23"/>
              </w:rPr>
              <w:t xml:space="preserve">2) </w:t>
            </w:r>
            <w:r w:rsidR="00DA125B" w:rsidRPr="00EC7070">
              <w:rPr>
                <w:bCs/>
                <w:sz w:val="23"/>
                <w:szCs w:val="23"/>
              </w:rPr>
              <w:t xml:space="preserve">за счет средств бюджета Белоярского района, сформированного     за     </w:t>
            </w:r>
            <w:r w:rsidR="00172E7E" w:rsidRPr="00EC7070">
              <w:rPr>
                <w:bCs/>
                <w:sz w:val="23"/>
                <w:szCs w:val="23"/>
              </w:rPr>
              <w:t>счет</w:t>
            </w:r>
            <w:r w:rsidR="00DA125B" w:rsidRPr="00EC7070">
              <w:rPr>
                <w:bCs/>
                <w:sz w:val="23"/>
                <w:szCs w:val="23"/>
              </w:rPr>
              <w:t xml:space="preserve"> средств бюджета Ханты-Мансийского автономного округа – Югры (далее – бюджет автономного округа) – 8 120 991,4 тыс. р</w:t>
            </w:r>
            <w:r w:rsidRPr="00EC7070">
              <w:rPr>
                <w:bCs/>
                <w:sz w:val="23"/>
                <w:szCs w:val="23"/>
              </w:rPr>
              <w:t>ублей, в том числе:</w:t>
            </w:r>
          </w:p>
          <w:p w:rsidR="00DA125B" w:rsidRPr="00EC7070" w:rsidRDefault="00DA125B" w:rsidP="00DA125B">
            <w:pPr>
              <w:jc w:val="both"/>
              <w:rPr>
                <w:bCs/>
                <w:sz w:val="23"/>
                <w:szCs w:val="23"/>
              </w:rPr>
            </w:pPr>
            <w:r w:rsidRPr="00EC7070">
              <w:rPr>
                <w:bCs/>
                <w:sz w:val="23"/>
                <w:szCs w:val="23"/>
              </w:rPr>
              <w:t>2019 год – 1 327 527,6 тыс. рублей;</w:t>
            </w:r>
          </w:p>
          <w:p w:rsidR="00DA125B" w:rsidRPr="00EC7070" w:rsidRDefault="00DA125B" w:rsidP="00DA125B">
            <w:pPr>
              <w:jc w:val="both"/>
              <w:rPr>
                <w:bCs/>
                <w:sz w:val="23"/>
                <w:szCs w:val="23"/>
              </w:rPr>
            </w:pPr>
            <w:r w:rsidRPr="00EC7070">
              <w:rPr>
                <w:bCs/>
                <w:sz w:val="23"/>
                <w:szCs w:val="23"/>
              </w:rPr>
              <w:t>2020 год – 1 512 990,2 тыс. рублей;</w:t>
            </w:r>
          </w:p>
          <w:p w:rsidR="00DA125B" w:rsidRPr="00EC7070" w:rsidRDefault="00DA125B" w:rsidP="00DA125B">
            <w:pPr>
              <w:jc w:val="both"/>
              <w:rPr>
                <w:bCs/>
                <w:sz w:val="23"/>
                <w:szCs w:val="23"/>
              </w:rPr>
            </w:pPr>
            <w:r w:rsidRPr="00EC7070">
              <w:rPr>
                <w:bCs/>
                <w:sz w:val="23"/>
                <w:szCs w:val="23"/>
              </w:rPr>
              <w:t>2021 год – 1 337 295,7 тыс. рублей;</w:t>
            </w:r>
          </w:p>
          <w:p w:rsidR="00DA125B" w:rsidRPr="00EC7070" w:rsidRDefault="00DA125B" w:rsidP="00DA125B">
            <w:pPr>
              <w:jc w:val="both"/>
              <w:rPr>
                <w:bCs/>
                <w:sz w:val="23"/>
                <w:szCs w:val="23"/>
              </w:rPr>
            </w:pPr>
            <w:r w:rsidRPr="00EC7070">
              <w:rPr>
                <w:bCs/>
                <w:sz w:val="23"/>
                <w:szCs w:val="23"/>
              </w:rPr>
              <w:t>2022 год – 1 314 921,1 тыс. рублей;</w:t>
            </w:r>
          </w:p>
          <w:p w:rsidR="00DA125B" w:rsidRPr="00EC7070" w:rsidRDefault="00DA125B" w:rsidP="00DA125B">
            <w:pPr>
              <w:jc w:val="both"/>
              <w:rPr>
                <w:bCs/>
                <w:sz w:val="23"/>
                <w:szCs w:val="23"/>
              </w:rPr>
            </w:pPr>
            <w:r w:rsidRPr="00EC7070">
              <w:rPr>
                <w:bCs/>
                <w:sz w:val="23"/>
                <w:szCs w:val="23"/>
              </w:rPr>
              <w:t>2023 год – 1 313 942,4 тыс. рублей;</w:t>
            </w:r>
          </w:p>
          <w:p w:rsidR="00DA125B" w:rsidRPr="00EC7070" w:rsidRDefault="00DA125B" w:rsidP="00DA125B">
            <w:pPr>
              <w:jc w:val="both"/>
              <w:rPr>
                <w:bCs/>
                <w:sz w:val="23"/>
                <w:szCs w:val="23"/>
              </w:rPr>
            </w:pPr>
            <w:r w:rsidRPr="00EC7070">
              <w:rPr>
                <w:bCs/>
                <w:sz w:val="23"/>
                <w:szCs w:val="23"/>
              </w:rPr>
              <w:t>2024 год – 1 314 314,4 тыс. рублей;</w:t>
            </w:r>
          </w:p>
          <w:p w:rsidR="00DA125B" w:rsidRPr="00EC7070" w:rsidRDefault="009A7C9B" w:rsidP="009A7C9B">
            <w:pPr>
              <w:jc w:val="both"/>
              <w:rPr>
                <w:bCs/>
                <w:sz w:val="23"/>
                <w:szCs w:val="23"/>
              </w:rPr>
            </w:pPr>
            <w:r w:rsidRPr="00EC7070">
              <w:rPr>
                <w:bCs/>
                <w:sz w:val="23"/>
                <w:szCs w:val="23"/>
              </w:rPr>
              <w:t xml:space="preserve">3) </w:t>
            </w:r>
            <w:r w:rsidR="00DA125B" w:rsidRPr="00EC7070">
              <w:rPr>
                <w:bCs/>
                <w:sz w:val="23"/>
                <w:szCs w:val="23"/>
              </w:rPr>
              <w:t>за счет средств бюджета Белоярского района, сформированного за счет</w:t>
            </w:r>
            <w:r w:rsidRPr="00EC7070">
              <w:rPr>
                <w:bCs/>
                <w:sz w:val="23"/>
                <w:szCs w:val="23"/>
              </w:rPr>
              <w:t xml:space="preserve"> средств бюджета Российской Федерации</w:t>
            </w:r>
            <w:r w:rsidR="00DA125B" w:rsidRPr="00EC7070">
              <w:rPr>
                <w:bCs/>
                <w:sz w:val="23"/>
                <w:szCs w:val="23"/>
              </w:rPr>
              <w:t xml:space="preserve"> </w:t>
            </w:r>
            <w:r w:rsidRPr="00EC7070">
              <w:rPr>
                <w:bCs/>
                <w:sz w:val="23"/>
                <w:szCs w:val="23"/>
              </w:rPr>
              <w:t xml:space="preserve">(далее - </w:t>
            </w:r>
            <w:r w:rsidR="00E76B6C" w:rsidRPr="00EC7070">
              <w:rPr>
                <w:bCs/>
                <w:sz w:val="23"/>
                <w:szCs w:val="23"/>
              </w:rPr>
              <w:t>федеральный бюджет</w:t>
            </w:r>
            <w:r w:rsidRPr="00EC7070">
              <w:rPr>
                <w:bCs/>
                <w:sz w:val="23"/>
                <w:szCs w:val="23"/>
              </w:rPr>
              <w:t>)</w:t>
            </w:r>
            <w:r w:rsidR="00DA125B" w:rsidRPr="00EC7070">
              <w:rPr>
                <w:bCs/>
                <w:sz w:val="23"/>
                <w:szCs w:val="23"/>
              </w:rPr>
              <w:t xml:space="preserve"> – 199 769,3 ты</w:t>
            </w:r>
            <w:r w:rsidRPr="00EC7070">
              <w:rPr>
                <w:bCs/>
                <w:sz w:val="23"/>
                <w:szCs w:val="23"/>
              </w:rPr>
              <w:t>с. рублей, в том числе:</w:t>
            </w:r>
          </w:p>
          <w:p w:rsidR="00DA125B" w:rsidRPr="00EC7070" w:rsidRDefault="00DA125B" w:rsidP="00DA125B">
            <w:pPr>
              <w:jc w:val="both"/>
              <w:rPr>
                <w:bCs/>
                <w:sz w:val="23"/>
                <w:szCs w:val="23"/>
              </w:rPr>
            </w:pPr>
            <w:r w:rsidRPr="00EC7070">
              <w:rPr>
                <w:bCs/>
                <w:sz w:val="23"/>
                <w:szCs w:val="23"/>
              </w:rPr>
              <w:t>2019 год – 1 130,7 тыс. рублей;</w:t>
            </w:r>
          </w:p>
          <w:p w:rsidR="00DA125B" w:rsidRPr="00EC7070" w:rsidRDefault="00DA125B" w:rsidP="00DA125B">
            <w:pPr>
              <w:jc w:val="both"/>
              <w:rPr>
                <w:bCs/>
                <w:sz w:val="23"/>
                <w:szCs w:val="23"/>
              </w:rPr>
            </w:pPr>
            <w:r w:rsidRPr="00EC7070">
              <w:rPr>
                <w:bCs/>
                <w:sz w:val="23"/>
                <w:szCs w:val="23"/>
              </w:rPr>
              <w:t>2020 год – 13 614,1 тыс. рублей;</w:t>
            </w:r>
          </w:p>
          <w:p w:rsidR="00DA125B" w:rsidRPr="00EC7070" w:rsidRDefault="00DA125B" w:rsidP="00DA125B">
            <w:pPr>
              <w:jc w:val="both"/>
              <w:rPr>
                <w:bCs/>
                <w:sz w:val="23"/>
                <w:szCs w:val="23"/>
              </w:rPr>
            </w:pPr>
            <w:r w:rsidRPr="00EC7070">
              <w:rPr>
                <w:bCs/>
                <w:sz w:val="23"/>
                <w:szCs w:val="23"/>
              </w:rPr>
              <w:t>2021 год – 43 610,7 тыс. рублей;</w:t>
            </w:r>
          </w:p>
          <w:p w:rsidR="00DA125B" w:rsidRPr="00EC7070" w:rsidRDefault="00DA125B" w:rsidP="00DA125B">
            <w:pPr>
              <w:jc w:val="both"/>
              <w:rPr>
                <w:bCs/>
                <w:sz w:val="23"/>
                <w:szCs w:val="23"/>
              </w:rPr>
            </w:pPr>
            <w:r w:rsidRPr="00EC7070">
              <w:rPr>
                <w:bCs/>
                <w:sz w:val="23"/>
                <w:szCs w:val="23"/>
              </w:rPr>
              <w:t>2022 год – 46 851,6 тыс. рублей;</w:t>
            </w:r>
          </w:p>
          <w:p w:rsidR="00DA125B" w:rsidRPr="00EC7070" w:rsidRDefault="00DA125B" w:rsidP="00DA125B">
            <w:pPr>
              <w:jc w:val="both"/>
              <w:rPr>
                <w:bCs/>
                <w:sz w:val="23"/>
                <w:szCs w:val="23"/>
              </w:rPr>
            </w:pPr>
            <w:r w:rsidRPr="00EC7070">
              <w:rPr>
                <w:bCs/>
                <w:sz w:val="23"/>
                <w:szCs w:val="23"/>
              </w:rPr>
              <w:t>2023 год – 46 050,9 тыс. рублей;</w:t>
            </w:r>
          </w:p>
          <w:p w:rsidR="00DA125B" w:rsidRPr="00EC7070" w:rsidRDefault="00DA125B" w:rsidP="00DA125B">
            <w:pPr>
              <w:jc w:val="both"/>
              <w:rPr>
                <w:bCs/>
                <w:sz w:val="23"/>
                <w:szCs w:val="23"/>
              </w:rPr>
            </w:pPr>
            <w:r w:rsidRPr="00EC7070">
              <w:rPr>
                <w:bCs/>
                <w:sz w:val="23"/>
                <w:szCs w:val="23"/>
              </w:rPr>
              <w:t>2024 год – 48 511,3 тыс. рублей;</w:t>
            </w:r>
          </w:p>
          <w:p w:rsidR="00DA125B" w:rsidRPr="00EC7070" w:rsidRDefault="009A7C9B" w:rsidP="009A7C9B">
            <w:pPr>
              <w:tabs>
                <w:tab w:val="left" w:pos="0"/>
                <w:tab w:val="left" w:pos="363"/>
              </w:tabs>
              <w:jc w:val="both"/>
              <w:rPr>
                <w:bCs/>
                <w:sz w:val="23"/>
                <w:szCs w:val="23"/>
              </w:rPr>
            </w:pPr>
            <w:r w:rsidRPr="00EC7070">
              <w:rPr>
                <w:bCs/>
                <w:sz w:val="23"/>
                <w:szCs w:val="23"/>
              </w:rPr>
              <w:t xml:space="preserve">4) </w:t>
            </w:r>
            <w:r w:rsidR="00DA125B" w:rsidRPr="00EC7070">
              <w:rPr>
                <w:bCs/>
                <w:sz w:val="23"/>
                <w:szCs w:val="23"/>
              </w:rPr>
              <w:t>за счет внебюджетных источников – 454 135,9 ты</w:t>
            </w:r>
            <w:r w:rsidRPr="00EC7070">
              <w:rPr>
                <w:bCs/>
                <w:sz w:val="23"/>
                <w:szCs w:val="23"/>
              </w:rPr>
              <w:t>с. рублей, в том числе:</w:t>
            </w:r>
          </w:p>
          <w:p w:rsidR="00DA125B" w:rsidRPr="00EC7070" w:rsidRDefault="00DA125B" w:rsidP="00DA125B">
            <w:pPr>
              <w:jc w:val="both"/>
              <w:rPr>
                <w:bCs/>
                <w:sz w:val="23"/>
                <w:szCs w:val="23"/>
              </w:rPr>
            </w:pPr>
            <w:r w:rsidRPr="00EC7070">
              <w:rPr>
                <w:bCs/>
                <w:sz w:val="23"/>
                <w:szCs w:val="23"/>
              </w:rPr>
              <w:t>2019 год – 71 972,5 тыс. рублей;</w:t>
            </w:r>
          </w:p>
          <w:p w:rsidR="00DA125B" w:rsidRPr="00EC7070" w:rsidRDefault="00DA125B" w:rsidP="00DA125B">
            <w:pPr>
              <w:jc w:val="both"/>
              <w:rPr>
                <w:bCs/>
                <w:sz w:val="23"/>
                <w:szCs w:val="23"/>
              </w:rPr>
            </w:pPr>
            <w:r w:rsidRPr="00EC7070">
              <w:rPr>
                <w:bCs/>
                <w:sz w:val="23"/>
                <w:szCs w:val="23"/>
              </w:rPr>
              <w:t>2020 год – 76 341,9 тыс. рублей;</w:t>
            </w:r>
          </w:p>
          <w:p w:rsidR="00DA125B" w:rsidRPr="00EC7070" w:rsidRDefault="00DA125B" w:rsidP="00DA125B">
            <w:pPr>
              <w:jc w:val="both"/>
              <w:rPr>
                <w:bCs/>
                <w:sz w:val="23"/>
                <w:szCs w:val="23"/>
              </w:rPr>
            </w:pPr>
            <w:r w:rsidRPr="00EC7070">
              <w:rPr>
                <w:bCs/>
                <w:sz w:val="23"/>
                <w:szCs w:val="23"/>
              </w:rPr>
              <w:t>2021 год – 76 124,4 тыс. рублей;</w:t>
            </w:r>
          </w:p>
          <w:p w:rsidR="00DA125B" w:rsidRPr="00EC7070" w:rsidRDefault="00DA125B" w:rsidP="00DA125B">
            <w:pPr>
              <w:jc w:val="both"/>
              <w:rPr>
                <w:bCs/>
                <w:sz w:val="23"/>
                <w:szCs w:val="23"/>
              </w:rPr>
            </w:pPr>
            <w:r w:rsidRPr="00EC7070">
              <w:rPr>
                <w:bCs/>
                <w:sz w:val="23"/>
                <w:szCs w:val="23"/>
              </w:rPr>
              <w:t>2022 год – 83 561,7 тыс. рублей;</w:t>
            </w:r>
          </w:p>
          <w:p w:rsidR="00DA125B" w:rsidRPr="00EC7070" w:rsidRDefault="00DA125B" w:rsidP="00DA125B">
            <w:pPr>
              <w:jc w:val="both"/>
              <w:rPr>
                <w:bCs/>
                <w:sz w:val="23"/>
                <w:szCs w:val="23"/>
              </w:rPr>
            </w:pPr>
            <w:r w:rsidRPr="00EC7070">
              <w:rPr>
                <w:bCs/>
                <w:sz w:val="23"/>
                <w:szCs w:val="23"/>
              </w:rPr>
              <w:t>2023 год – 73 067,7 тыс. рублей;</w:t>
            </w:r>
          </w:p>
          <w:p w:rsidR="00BA1C2B" w:rsidRPr="00EC7070" w:rsidRDefault="00DA125B" w:rsidP="00DA125B">
            <w:pPr>
              <w:jc w:val="both"/>
              <w:rPr>
                <w:bCs/>
                <w:sz w:val="23"/>
                <w:szCs w:val="23"/>
              </w:rPr>
            </w:pPr>
            <w:r w:rsidRPr="00EC7070">
              <w:rPr>
                <w:bCs/>
                <w:sz w:val="23"/>
                <w:szCs w:val="23"/>
              </w:rPr>
              <w:t>2024 год – 73 067,7 тыс. рублей</w:t>
            </w:r>
          </w:p>
        </w:tc>
      </w:tr>
      <w:tr w:rsidR="00DA125B" w:rsidRPr="00EC7070" w:rsidTr="00DA125B">
        <w:trPr>
          <w:cantSplit/>
          <w:trHeight w:val="1114"/>
          <w:jc w:val="center"/>
        </w:trPr>
        <w:tc>
          <w:tcPr>
            <w:tcW w:w="3264" w:type="dxa"/>
            <w:shd w:val="clear" w:color="auto" w:fill="auto"/>
          </w:tcPr>
          <w:p w:rsidR="00DA125B" w:rsidRPr="00EC7070" w:rsidRDefault="00DA125B" w:rsidP="00AD0EAB">
            <w:pPr>
              <w:pStyle w:val="ConsPlusNonformat"/>
              <w:rPr>
                <w:rFonts w:ascii="Times New Roman" w:hAnsi="Times New Roman" w:cs="Times New Roman"/>
                <w:sz w:val="23"/>
                <w:szCs w:val="23"/>
              </w:rPr>
            </w:pPr>
            <w:r w:rsidRPr="00EC7070">
              <w:rPr>
                <w:rFonts w:ascii="Times New Roman" w:hAnsi="Times New Roman" w:cs="Times New Roman"/>
                <w:sz w:val="23"/>
                <w:szCs w:val="23"/>
              </w:rPr>
              <w:t>Параметры финансового  обеспечения региональных проектов</w:t>
            </w:r>
          </w:p>
        </w:tc>
        <w:tc>
          <w:tcPr>
            <w:tcW w:w="7090" w:type="dxa"/>
            <w:shd w:val="clear" w:color="auto" w:fill="auto"/>
          </w:tcPr>
          <w:p w:rsidR="00DA125B" w:rsidRPr="00EC7070" w:rsidRDefault="00DA125B" w:rsidP="00DA125B">
            <w:pPr>
              <w:widowControl w:val="0"/>
              <w:autoSpaceDE w:val="0"/>
              <w:autoSpaceDN w:val="0"/>
              <w:jc w:val="both"/>
              <w:rPr>
                <w:sz w:val="23"/>
                <w:szCs w:val="23"/>
              </w:rPr>
            </w:pPr>
            <w:r w:rsidRPr="00EC7070">
              <w:rPr>
                <w:sz w:val="23"/>
                <w:szCs w:val="23"/>
              </w:rPr>
              <w:t>По</w:t>
            </w:r>
            <w:r w:rsidR="00CC7CDB" w:rsidRPr="00EC7070">
              <w:rPr>
                <w:sz w:val="23"/>
                <w:szCs w:val="23"/>
              </w:rPr>
              <w:t>ртфель проектов «Образование» -</w:t>
            </w:r>
            <w:r w:rsidRPr="00EC7070">
              <w:rPr>
                <w:sz w:val="23"/>
                <w:szCs w:val="23"/>
              </w:rPr>
              <w:t xml:space="preserve"> 5 858,8</w:t>
            </w:r>
            <w:r w:rsidR="00CC7CDB" w:rsidRPr="00EC7070">
              <w:rPr>
                <w:sz w:val="23"/>
                <w:szCs w:val="23"/>
              </w:rPr>
              <w:t xml:space="preserve"> тыс. рублей:</w:t>
            </w:r>
          </w:p>
          <w:p w:rsidR="00CC7CDB" w:rsidRPr="00EC7070" w:rsidRDefault="00CC7CDB" w:rsidP="00DA125B">
            <w:pPr>
              <w:widowControl w:val="0"/>
              <w:autoSpaceDE w:val="0"/>
              <w:autoSpaceDN w:val="0"/>
              <w:jc w:val="both"/>
              <w:rPr>
                <w:sz w:val="23"/>
                <w:szCs w:val="23"/>
              </w:rPr>
            </w:pPr>
            <w:r w:rsidRPr="00EC7070">
              <w:rPr>
                <w:sz w:val="23"/>
                <w:szCs w:val="23"/>
              </w:rPr>
              <w:t>- региональный проект «Цифровая образовательная среда»</w:t>
            </w:r>
            <w:r w:rsidR="00DA125B" w:rsidRPr="00EC7070">
              <w:rPr>
                <w:sz w:val="23"/>
                <w:szCs w:val="23"/>
              </w:rPr>
              <w:t xml:space="preserve"> - </w:t>
            </w:r>
          </w:p>
          <w:p w:rsidR="00DA125B" w:rsidRPr="00EC7070" w:rsidRDefault="00DA125B" w:rsidP="00DA125B">
            <w:pPr>
              <w:widowControl w:val="0"/>
              <w:autoSpaceDE w:val="0"/>
              <w:autoSpaceDN w:val="0"/>
              <w:jc w:val="both"/>
              <w:rPr>
                <w:sz w:val="23"/>
                <w:szCs w:val="23"/>
              </w:rPr>
            </w:pPr>
            <w:r w:rsidRPr="00EC7070">
              <w:rPr>
                <w:sz w:val="23"/>
                <w:szCs w:val="23"/>
              </w:rPr>
              <w:t>0,0 тыс. рублей;</w:t>
            </w:r>
          </w:p>
          <w:p w:rsidR="00DA125B" w:rsidRPr="00EC7070" w:rsidRDefault="00CC7CDB" w:rsidP="00DA125B">
            <w:pPr>
              <w:widowControl w:val="0"/>
              <w:autoSpaceDE w:val="0"/>
              <w:autoSpaceDN w:val="0"/>
              <w:jc w:val="both"/>
              <w:rPr>
                <w:sz w:val="23"/>
                <w:szCs w:val="23"/>
              </w:rPr>
            </w:pPr>
            <w:r w:rsidRPr="00EC7070">
              <w:rPr>
                <w:sz w:val="23"/>
                <w:szCs w:val="23"/>
              </w:rPr>
              <w:t xml:space="preserve">- региональный проект </w:t>
            </w:r>
            <w:r w:rsidR="00DA125B" w:rsidRPr="00EC7070">
              <w:rPr>
                <w:sz w:val="23"/>
                <w:szCs w:val="23"/>
              </w:rPr>
              <w:t>«Современная школа» - 0,0 тыс. рублей;</w:t>
            </w:r>
          </w:p>
          <w:p w:rsidR="00DA125B" w:rsidRPr="00EC7070" w:rsidRDefault="00DA125B" w:rsidP="00DA125B">
            <w:pPr>
              <w:widowControl w:val="0"/>
              <w:autoSpaceDE w:val="0"/>
              <w:autoSpaceDN w:val="0"/>
              <w:jc w:val="both"/>
              <w:rPr>
                <w:sz w:val="23"/>
                <w:szCs w:val="23"/>
              </w:rPr>
            </w:pPr>
            <w:r w:rsidRPr="00EC7070">
              <w:rPr>
                <w:sz w:val="23"/>
                <w:szCs w:val="23"/>
              </w:rPr>
              <w:t>- региональ</w:t>
            </w:r>
            <w:r w:rsidR="00CC7CDB" w:rsidRPr="00EC7070">
              <w:rPr>
                <w:sz w:val="23"/>
                <w:szCs w:val="23"/>
              </w:rPr>
              <w:t xml:space="preserve">ный </w:t>
            </w:r>
            <w:r w:rsidRPr="00EC7070">
              <w:rPr>
                <w:sz w:val="23"/>
                <w:szCs w:val="23"/>
              </w:rPr>
              <w:t>проект «</w:t>
            </w:r>
            <w:r w:rsidR="00CC7CDB" w:rsidRPr="00EC7070">
              <w:rPr>
                <w:sz w:val="23"/>
                <w:szCs w:val="23"/>
              </w:rPr>
              <w:t xml:space="preserve">Успех каждого </w:t>
            </w:r>
            <w:r w:rsidRPr="00EC7070">
              <w:rPr>
                <w:sz w:val="23"/>
                <w:szCs w:val="23"/>
              </w:rPr>
              <w:t>ребенка» - 5 858,8 тыс. рублей;</w:t>
            </w:r>
          </w:p>
          <w:p w:rsidR="00DA125B" w:rsidRPr="00EC7070" w:rsidRDefault="00DA125B" w:rsidP="00DA125B">
            <w:pPr>
              <w:pStyle w:val="ConsPlusTitle"/>
              <w:jc w:val="both"/>
              <w:rPr>
                <w:rFonts w:ascii="Times New Roman" w:hAnsi="Times New Roman" w:cs="Times New Roman"/>
                <w:b w:val="0"/>
                <w:sz w:val="23"/>
                <w:szCs w:val="23"/>
              </w:rPr>
            </w:pPr>
            <w:r w:rsidRPr="00EC7070">
              <w:rPr>
                <w:rFonts w:ascii="Times New Roman" w:hAnsi="Times New Roman" w:cs="Times New Roman"/>
                <w:b w:val="0"/>
                <w:sz w:val="23"/>
                <w:szCs w:val="23"/>
              </w:rPr>
              <w:t>- региональный проект «Патриотическое воспитание граждан Российской Федерации» - 0,0 тыс. рублей.</w:t>
            </w:r>
          </w:p>
          <w:p w:rsidR="00DA125B" w:rsidRPr="00EC7070" w:rsidRDefault="00DA125B" w:rsidP="00DA125B">
            <w:pPr>
              <w:widowControl w:val="0"/>
              <w:autoSpaceDE w:val="0"/>
              <w:autoSpaceDN w:val="0"/>
              <w:ind w:left="-123" w:firstLine="123"/>
              <w:jc w:val="both"/>
              <w:rPr>
                <w:sz w:val="23"/>
                <w:szCs w:val="23"/>
              </w:rPr>
            </w:pPr>
            <w:r w:rsidRPr="00EC7070">
              <w:rPr>
                <w:sz w:val="23"/>
                <w:szCs w:val="23"/>
              </w:rPr>
              <w:t>Портфель проектов «</w:t>
            </w:r>
            <w:r w:rsidR="00CC7CDB" w:rsidRPr="00EC7070">
              <w:rPr>
                <w:sz w:val="23"/>
                <w:szCs w:val="23"/>
              </w:rPr>
              <w:t>Демография» - 0,0</w:t>
            </w:r>
            <w:r w:rsidRPr="00EC7070">
              <w:rPr>
                <w:sz w:val="23"/>
                <w:szCs w:val="23"/>
              </w:rPr>
              <w:t xml:space="preserve"> тыс. рублей</w:t>
            </w:r>
            <w:r w:rsidR="00CC7CDB" w:rsidRPr="00EC7070">
              <w:rPr>
                <w:sz w:val="23"/>
                <w:szCs w:val="23"/>
              </w:rPr>
              <w:t>:</w:t>
            </w:r>
          </w:p>
          <w:p w:rsidR="00CC7CDB" w:rsidRPr="00EC7070" w:rsidRDefault="00DA125B" w:rsidP="00DA125B">
            <w:pPr>
              <w:jc w:val="both"/>
              <w:rPr>
                <w:sz w:val="23"/>
                <w:szCs w:val="23"/>
              </w:rPr>
            </w:pPr>
            <w:r w:rsidRPr="00EC7070">
              <w:rPr>
                <w:sz w:val="23"/>
                <w:szCs w:val="23"/>
              </w:rPr>
              <w:t>- региональный проект «Содействие занятости женщин - создание условий дошкольного образовани</w:t>
            </w:r>
            <w:r w:rsidR="00CC7CDB" w:rsidRPr="00EC7070">
              <w:rPr>
                <w:sz w:val="23"/>
                <w:szCs w:val="23"/>
              </w:rPr>
              <w:t>я для детей в возрасте трех лет</w:t>
            </w:r>
            <w:r w:rsidRPr="00EC7070">
              <w:rPr>
                <w:sz w:val="23"/>
                <w:szCs w:val="23"/>
              </w:rPr>
              <w:t>» –</w:t>
            </w:r>
          </w:p>
          <w:p w:rsidR="00DA125B" w:rsidRPr="00EC7070" w:rsidRDefault="00DA125B" w:rsidP="00DA125B">
            <w:pPr>
              <w:jc w:val="both"/>
              <w:rPr>
                <w:bCs/>
                <w:sz w:val="23"/>
                <w:szCs w:val="23"/>
              </w:rPr>
            </w:pPr>
            <w:r w:rsidRPr="00EC7070">
              <w:rPr>
                <w:sz w:val="23"/>
                <w:szCs w:val="23"/>
              </w:rPr>
              <w:t xml:space="preserve"> 0,0 тыс. рублей</w:t>
            </w:r>
          </w:p>
        </w:tc>
      </w:tr>
      <w:tr w:rsidR="00DA125B" w:rsidRPr="00EC7070" w:rsidTr="00327AA1">
        <w:trPr>
          <w:cantSplit/>
          <w:trHeight w:val="627"/>
          <w:jc w:val="center"/>
        </w:trPr>
        <w:tc>
          <w:tcPr>
            <w:tcW w:w="3264" w:type="dxa"/>
            <w:shd w:val="clear" w:color="auto" w:fill="auto"/>
          </w:tcPr>
          <w:p w:rsidR="00DA125B" w:rsidRPr="00EC7070" w:rsidRDefault="00DA125B" w:rsidP="00AD0EAB">
            <w:pPr>
              <w:pStyle w:val="ConsPlusNonformat"/>
              <w:rPr>
                <w:rFonts w:ascii="Times New Roman" w:hAnsi="Times New Roman" w:cs="Times New Roman"/>
                <w:sz w:val="23"/>
                <w:szCs w:val="23"/>
              </w:rPr>
            </w:pPr>
            <w:r w:rsidRPr="00EC7070">
              <w:rPr>
                <w:rFonts w:ascii="Times New Roman" w:hAnsi="Times New Roman" w:cs="Times New Roman"/>
                <w:sz w:val="23"/>
                <w:szCs w:val="23"/>
              </w:rPr>
              <w:t xml:space="preserve">Объем налоговых расходов </w:t>
            </w:r>
          </w:p>
          <w:p w:rsidR="00DA125B" w:rsidRPr="00EC7070" w:rsidRDefault="00DA125B" w:rsidP="00AD0EAB">
            <w:pPr>
              <w:pStyle w:val="ConsPlusNonformat"/>
              <w:rPr>
                <w:rFonts w:ascii="Times New Roman" w:hAnsi="Times New Roman" w:cs="Times New Roman"/>
                <w:sz w:val="23"/>
                <w:szCs w:val="23"/>
              </w:rPr>
            </w:pPr>
            <w:r w:rsidRPr="00EC7070">
              <w:rPr>
                <w:rFonts w:ascii="Times New Roman" w:hAnsi="Times New Roman"/>
                <w:sz w:val="23"/>
                <w:szCs w:val="23"/>
              </w:rPr>
              <w:t>Белоярского района</w:t>
            </w:r>
          </w:p>
        </w:tc>
        <w:tc>
          <w:tcPr>
            <w:tcW w:w="7090" w:type="dxa"/>
            <w:shd w:val="clear" w:color="auto" w:fill="auto"/>
          </w:tcPr>
          <w:p w:rsidR="00DA125B" w:rsidRPr="00EC7070" w:rsidRDefault="00D20F71" w:rsidP="00172E7E">
            <w:pPr>
              <w:jc w:val="both"/>
              <w:rPr>
                <w:bCs/>
                <w:sz w:val="23"/>
                <w:szCs w:val="23"/>
              </w:rPr>
            </w:pPr>
            <w:r w:rsidRPr="00EC7070">
              <w:rPr>
                <w:bCs/>
                <w:sz w:val="23"/>
                <w:szCs w:val="23"/>
              </w:rPr>
              <w:t xml:space="preserve">Общий объем налоговых расходов </w:t>
            </w:r>
            <w:r w:rsidR="00172E7E" w:rsidRPr="00EC7070">
              <w:rPr>
                <w:bCs/>
                <w:sz w:val="23"/>
                <w:szCs w:val="23"/>
              </w:rPr>
              <w:t>Белоярского района по муниципальной программе за 2022</w:t>
            </w:r>
            <w:r w:rsidR="00BA1C2B" w:rsidRPr="00EC7070">
              <w:rPr>
                <w:bCs/>
                <w:sz w:val="23"/>
                <w:szCs w:val="23"/>
              </w:rPr>
              <w:t xml:space="preserve"> – </w:t>
            </w:r>
            <w:r w:rsidRPr="00EC7070">
              <w:rPr>
                <w:bCs/>
                <w:sz w:val="23"/>
                <w:szCs w:val="23"/>
              </w:rPr>
              <w:t>2024 годы составляет 0,0 тыс. рублей</w:t>
            </w:r>
          </w:p>
        </w:tc>
      </w:tr>
    </w:tbl>
    <w:p w:rsidR="0068128F" w:rsidRPr="00EC7070" w:rsidRDefault="0068128F" w:rsidP="0068128F">
      <w:pPr>
        <w:pStyle w:val="ConsPlusNormal"/>
        <w:widowControl/>
        <w:ind w:firstLine="0"/>
        <w:jc w:val="both"/>
        <w:rPr>
          <w:sz w:val="23"/>
          <w:szCs w:val="23"/>
        </w:rPr>
        <w:sectPr w:rsidR="0068128F" w:rsidRPr="00EC7070" w:rsidSect="00DA125B">
          <w:headerReference w:type="even" r:id="rId10"/>
          <w:headerReference w:type="default" r:id="rId11"/>
          <w:footerReference w:type="even" r:id="rId12"/>
          <w:footerReference w:type="default" r:id="rId13"/>
          <w:pgSz w:w="11906" w:h="16838"/>
          <w:pgMar w:top="567" w:right="851" w:bottom="567" w:left="1418" w:header="709" w:footer="709" w:gutter="0"/>
          <w:cols w:space="708"/>
          <w:titlePg/>
          <w:docGrid w:linePitch="360"/>
        </w:sectPr>
      </w:pPr>
    </w:p>
    <w:p w:rsidR="0068128F" w:rsidRPr="00EC7070" w:rsidRDefault="0068128F" w:rsidP="001401F6">
      <w:pPr>
        <w:rPr>
          <w:sz w:val="16"/>
        </w:rPr>
      </w:pPr>
    </w:p>
    <w:p w:rsidR="00AD0EAB" w:rsidRPr="00EC7070" w:rsidRDefault="0024178B" w:rsidP="001401F6">
      <w:pPr>
        <w:jc w:val="right"/>
        <w:rPr>
          <w:sz w:val="22"/>
          <w:szCs w:val="22"/>
        </w:rPr>
      </w:pPr>
      <w:r w:rsidRPr="00EC7070">
        <w:rPr>
          <w:sz w:val="22"/>
          <w:szCs w:val="22"/>
        </w:rPr>
        <w:t>Таблица 1</w:t>
      </w:r>
    </w:p>
    <w:p w:rsidR="0068128F" w:rsidRPr="00EC7070" w:rsidRDefault="0068128F" w:rsidP="0068128F">
      <w:pPr>
        <w:pStyle w:val="ConsPlusNormal"/>
        <w:jc w:val="center"/>
        <w:outlineLvl w:val="2"/>
        <w:rPr>
          <w:rFonts w:ascii="Times New Roman" w:hAnsi="Times New Roman" w:cs="Times New Roman"/>
          <w:b/>
          <w:sz w:val="22"/>
          <w:szCs w:val="22"/>
        </w:rPr>
      </w:pPr>
      <w:r w:rsidRPr="00EC7070">
        <w:rPr>
          <w:rFonts w:ascii="Times New Roman" w:hAnsi="Times New Roman" w:cs="Times New Roman"/>
          <w:b/>
          <w:sz w:val="22"/>
          <w:szCs w:val="22"/>
        </w:rPr>
        <w:t xml:space="preserve">Перечень полномочий ответственного исполнителя (соисполнителя) муниципальной программы </w:t>
      </w:r>
    </w:p>
    <w:p w:rsidR="0068128F" w:rsidRPr="00EC7070" w:rsidRDefault="0068128F" w:rsidP="0068128F">
      <w:pPr>
        <w:pStyle w:val="ConsPlusNormal"/>
        <w:jc w:val="center"/>
        <w:outlineLvl w:val="2"/>
        <w:rPr>
          <w:rFonts w:ascii="Times New Roman" w:hAnsi="Times New Roman" w:cs="Times New Roman"/>
          <w:sz w:val="22"/>
          <w:szCs w:val="22"/>
        </w:rPr>
      </w:pPr>
    </w:p>
    <w:tbl>
      <w:tblPr>
        <w:tblW w:w="15538"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14922"/>
      </w:tblGrid>
      <w:tr w:rsidR="0068128F" w:rsidRPr="00EC7070" w:rsidTr="001401F6">
        <w:tc>
          <w:tcPr>
            <w:tcW w:w="616" w:type="dxa"/>
            <w:shd w:val="clear" w:color="auto" w:fill="auto"/>
            <w:vAlign w:val="center"/>
          </w:tcPr>
          <w:p w:rsidR="0068128F" w:rsidRPr="00EC7070" w:rsidRDefault="0068128F" w:rsidP="0068128F">
            <w:pPr>
              <w:pStyle w:val="ConsPlusNormal"/>
              <w:ind w:firstLine="0"/>
              <w:jc w:val="center"/>
              <w:outlineLvl w:val="2"/>
              <w:rPr>
                <w:rFonts w:ascii="Times New Roman" w:hAnsi="Times New Roman" w:cs="Times New Roman"/>
                <w:sz w:val="22"/>
                <w:szCs w:val="22"/>
              </w:rPr>
            </w:pPr>
            <w:r w:rsidRPr="00EC7070">
              <w:rPr>
                <w:rFonts w:ascii="Times New Roman" w:hAnsi="Times New Roman" w:cs="Times New Roman"/>
                <w:sz w:val="22"/>
                <w:szCs w:val="22"/>
              </w:rPr>
              <w:t xml:space="preserve">№ </w:t>
            </w:r>
            <w:proofErr w:type="gramStart"/>
            <w:r w:rsidRPr="00EC7070">
              <w:rPr>
                <w:rFonts w:ascii="Times New Roman" w:hAnsi="Times New Roman" w:cs="Times New Roman"/>
                <w:sz w:val="22"/>
                <w:szCs w:val="22"/>
              </w:rPr>
              <w:t>п</w:t>
            </w:r>
            <w:proofErr w:type="gramEnd"/>
            <w:r w:rsidRPr="00EC7070">
              <w:rPr>
                <w:rFonts w:ascii="Times New Roman" w:hAnsi="Times New Roman" w:cs="Times New Roman"/>
                <w:sz w:val="22"/>
                <w:szCs w:val="22"/>
              </w:rPr>
              <w:t>/п</w:t>
            </w:r>
          </w:p>
        </w:tc>
        <w:tc>
          <w:tcPr>
            <w:tcW w:w="14922" w:type="dxa"/>
            <w:shd w:val="clear" w:color="auto" w:fill="auto"/>
            <w:vAlign w:val="center"/>
          </w:tcPr>
          <w:p w:rsidR="0068128F" w:rsidRPr="00EC7070" w:rsidRDefault="0068128F" w:rsidP="0068128F">
            <w:pPr>
              <w:pStyle w:val="ConsPlusNormal"/>
              <w:ind w:firstLine="0"/>
              <w:jc w:val="center"/>
              <w:outlineLvl w:val="2"/>
              <w:rPr>
                <w:rFonts w:ascii="Times New Roman" w:hAnsi="Times New Roman" w:cs="Times New Roman"/>
                <w:sz w:val="22"/>
                <w:szCs w:val="22"/>
              </w:rPr>
            </w:pPr>
            <w:r w:rsidRPr="00EC7070">
              <w:rPr>
                <w:rFonts w:ascii="Times New Roman" w:hAnsi="Times New Roman" w:cs="Times New Roman"/>
                <w:sz w:val="22"/>
                <w:szCs w:val="22"/>
              </w:rPr>
              <w:t>Полномочия</w:t>
            </w:r>
          </w:p>
        </w:tc>
      </w:tr>
      <w:tr w:rsidR="0068128F" w:rsidRPr="00EC7070" w:rsidTr="001401F6">
        <w:tc>
          <w:tcPr>
            <w:tcW w:w="15538" w:type="dxa"/>
            <w:gridSpan w:val="2"/>
            <w:shd w:val="clear" w:color="auto" w:fill="auto"/>
          </w:tcPr>
          <w:p w:rsidR="0068128F" w:rsidRPr="00EC7070" w:rsidRDefault="0068128F" w:rsidP="0068128F">
            <w:pPr>
              <w:pStyle w:val="ConsPlusNormal"/>
              <w:ind w:firstLine="0"/>
              <w:outlineLvl w:val="2"/>
              <w:rPr>
                <w:rFonts w:ascii="Times New Roman" w:eastAsia="Calibri" w:hAnsi="Times New Roman" w:cs="Times New Roman"/>
                <w:sz w:val="22"/>
                <w:szCs w:val="22"/>
                <w:lang w:eastAsia="en-US"/>
              </w:rPr>
            </w:pPr>
            <w:r w:rsidRPr="00EC7070">
              <w:rPr>
                <w:rFonts w:ascii="Times New Roman" w:eastAsia="Calibri" w:hAnsi="Times New Roman" w:cs="Times New Roman"/>
                <w:sz w:val="22"/>
                <w:szCs w:val="22"/>
                <w:lang w:eastAsia="en-US"/>
              </w:rPr>
              <w:t>Ответственный исполнитель муниципальной программы:</w:t>
            </w:r>
          </w:p>
        </w:tc>
      </w:tr>
      <w:tr w:rsidR="00D20F71" w:rsidRPr="00EC7070" w:rsidTr="001401F6">
        <w:tc>
          <w:tcPr>
            <w:tcW w:w="616" w:type="dxa"/>
            <w:shd w:val="clear" w:color="auto" w:fill="auto"/>
          </w:tcPr>
          <w:p w:rsidR="00D20F71" w:rsidRPr="00EC7070" w:rsidRDefault="00D20F71" w:rsidP="00D20F71">
            <w:pPr>
              <w:pStyle w:val="ConsPlusNormal"/>
              <w:ind w:firstLine="0"/>
              <w:jc w:val="center"/>
              <w:outlineLvl w:val="2"/>
              <w:rPr>
                <w:rFonts w:ascii="Times New Roman" w:hAnsi="Times New Roman" w:cs="Times New Roman"/>
                <w:sz w:val="22"/>
                <w:szCs w:val="22"/>
              </w:rPr>
            </w:pPr>
            <w:r w:rsidRPr="00EC7070">
              <w:rPr>
                <w:rFonts w:ascii="Times New Roman" w:hAnsi="Times New Roman" w:cs="Times New Roman"/>
                <w:sz w:val="22"/>
                <w:szCs w:val="22"/>
              </w:rPr>
              <w:t>1.</w:t>
            </w:r>
          </w:p>
        </w:tc>
        <w:tc>
          <w:tcPr>
            <w:tcW w:w="14922" w:type="dxa"/>
            <w:shd w:val="clear" w:color="auto" w:fill="auto"/>
          </w:tcPr>
          <w:p w:rsidR="00D20F71" w:rsidRPr="00EC7070" w:rsidRDefault="00D20F71" w:rsidP="00D20F71">
            <w:pPr>
              <w:pStyle w:val="ConsPlusNormal"/>
              <w:ind w:firstLine="0"/>
              <w:jc w:val="both"/>
              <w:outlineLvl w:val="2"/>
              <w:rPr>
                <w:rFonts w:ascii="Times New Roman" w:eastAsia="Calibri" w:hAnsi="Times New Roman" w:cs="Times New Roman"/>
                <w:sz w:val="22"/>
                <w:szCs w:val="22"/>
                <w:lang w:eastAsia="en-US"/>
              </w:rPr>
            </w:pPr>
            <w:r w:rsidRPr="00EC7070">
              <w:rPr>
                <w:rFonts w:ascii="Times New Roman" w:eastAsia="Calibri" w:hAnsi="Times New Roman" w:cs="Times New Roman"/>
                <w:sz w:val="22"/>
                <w:szCs w:val="22"/>
                <w:lang w:eastAsia="en-US"/>
              </w:rPr>
              <w:t>Формирует структуру муниципальной программы, а также перечень соисполнителей муниципальной программы.</w:t>
            </w:r>
          </w:p>
        </w:tc>
      </w:tr>
      <w:tr w:rsidR="0068128F" w:rsidRPr="00EC7070" w:rsidTr="001401F6">
        <w:tc>
          <w:tcPr>
            <w:tcW w:w="616" w:type="dxa"/>
            <w:shd w:val="clear" w:color="auto" w:fill="auto"/>
          </w:tcPr>
          <w:p w:rsidR="0068128F" w:rsidRPr="00EC7070" w:rsidRDefault="00D20F71" w:rsidP="0068128F">
            <w:pPr>
              <w:pStyle w:val="ConsPlusNormal"/>
              <w:ind w:firstLine="0"/>
              <w:jc w:val="center"/>
              <w:outlineLvl w:val="2"/>
              <w:rPr>
                <w:rFonts w:ascii="Times New Roman" w:hAnsi="Times New Roman" w:cs="Times New Roman"/>
                <w:sz w:val="22"/>
                <w:szCs w:val="22"/>
              </w:rPr>
            </w:pPr>
            <w:r w:rsidRPr="00EC7070">
              <w:rPr>
                <w:rFonts w:ascii="Times New Roman" w:hAnsi="Times New Roman" w:cs="Times New Roman"/>
                <w:sz w:val="22"/>
                <w:szCs w:val="22"/>
              </w:rPr>
              <w:t>2</w:t>
            </w:r>
            <w:r w:rsidR="0068128F" w:rsidRPr="00EC7070">
              <w:rPr>
                <w:rFonts w:ascii="Times New Roman" w:hAnsi="Times New Roman" w:cs="Times New Roman"/>
                <w:sz w:val="22"/>
                <w:szCs w:val="22"/>
              </w:rPr>
              <w:t>.</w:t>
            </w:r>
          </w:p>
        </w:tc>
        <w:tc>
          <w:tcPr>
            <w:tcW w:w="14922" w:type="dxa"/>
            <w:shd w:val="clear" w:color="auto" w:fill="auto"/>
          </w:tcPr>
          <w:p w:rsidR="0068128F" w:rsidRPr="00EC7070" w:rsidRDefault="00932E5C" w:rsidP="0068128F">
            <w:pPr>
              <w:pStyle w:val="ConsPlusNormal"/>
              <w:ind w:firstLine="0"/>
              <w:jc w:val="both"/>
              <w:outlineLvl w:val="2"/>
              <w:rPr>
                <w:rFonts w:ascii="Times New Roman" w:eastAsia="Calibri" w:hAnsi="Times New Roman" w:cs="Times New Roman"/>
                <w:sz w:val="22"/>
                <w:szCs w:val="22"/>
                <w:lang w:eastAsia="en-US"/>
              </w:rPr>
            </w:pPr>
            <w:r w:rsidRPr="00EC7070">
              <w:rPr>
                <w:rFonts w:ascii="Times New Roman" w:eastAsia="Calibri" w:hAnsi="Times New Roman" w:cs="Times New Roman"/>
                <w:sz w:val="22"/>
                <w:szCs w:val="22"/>
                <w:lang w:eastAsia="en-US"/>
              </w:rPr>
              <w:t>Согласовывает проект муниципальной программы с соисполнителями муниципальной программы.</w:t>
            </w:r>
          </w:p>
        </w:tc>
      </w:tr>
      <w:tr w:rsidR="0068128F" w:rsidRPr="00EC7070" w:rsidTr="001401F6">
        <w:tc>
          <w:tcPr>
            <w:tcW w:w="616" w:type="dxa"/>
            <w:shd w:val="clear" w:color="auto" w:fill="auto"/>
          </w:tcPr>
          <w:p w:rsidR="0068128F" w:rsidRPr="00EC7070" w:rsidRDefault="0068128F" w:rsidP="0068128F">
            <w:pPr>
              <w:pStyle w:val="ConsPlusNormal"/>
              <w:ind w:firstLine="0"/>
              <w:jc w:val="center"/>
              <w:outlineLvl w:val="2"/>
              <w:rPr>
                <w:rFonts w:ascii="Times New Roman" w:hAnsi="Times New Roman" w:cs="Times New Roman"/>
                <w:sz w:val="22"/>
                <w:szCs w:val="22"/>
              </w:rPr>
            </w:pPr>
            <w:r w:rsidRPr="00EC7070">
              <w:rPr>
                <w:rFonts w:ascii="Times New Roman" w:hAnsi="Times New Roman" w:cs="Times New Roman"/>
                <w:sz w:val="22"/>
                <w:szCs w:val="22"/>
              </w:rPr>
              <w:t>3.</w:t>
            </w:r>
          </w:p>
        </w:tc>
        <w:tc>
          <w:tcPr>
            <w:tcW w:w="14922" w:type="dxa"/>
            <w:shd w:val="clear" w:color="auto" w:fill="auto"/>
          </w:tcPr>
          <w:p w:rsidR="0068128F" w:rsidRPr="00EC7070" w:rsidRDefault="00193902" w:rsidP="0068128F">
            <w:pPr>
              <w:pStyle w:val="ConsPlusNormal"/>
              <w:ind w:firstLine="0"/>
              <w:jc w:val="both"/>
              <w:outlineLvl w:val="2"/>
              <w:rPr>
                <w:rFonts w:ascii="Times New Roman" w:eastAsia="Calibri" w:hAnsi="Times New Roman" w:cs="Times New Roman"/>
                <w:sz w:val="22"/>
                <w:szCs w:val="22"/>
                <w:lang w:eastAsia="en-US"/>
              </w:rPr>
            </w:pPr>
            <w:r w:rsidRPr="00EC7070">
              <w:rPr>
                <w:rFonts w:ascii="Times New Roman" w:hAnsi="Times New Roman" w:cs="Times New Roman"/>
                <w:sz w:val="22"/>
                <w:szCs w:val="22"/>
              </w:rPr>
              <w:t xml:space="preserve">Размещает проект муниципальной программы </w:t>
            </w:r>
            <w:r w:rsidRPr="00EC7070">
              <w:rPr>
                <w:rFonts w:ascii="Times New Roman" w:hAnsi="Times New Roman"/>
                <w:sz w:val="22"/>
                <w:szCs w:val="22"/>
              </w:rPr>
              <w:t xml:space="preserve">(проект муниципального правового акта о внесении изменений в муниципальную программу)  </w:t>
            </w:r>
            <w:r w:rsidRPr="00EC7070">
              <w:rPr>
                <w:rFonts w:ascii="Times New Roman" w:hAnsi="Times New Roman" w:cs="Times New Roman"/>
                <w:sz w:val="22"/>
                <w:szCs w:val="22"/>
              </w:rPr>
              <w:t>на официальном сайте органов местного самоуправления  Белоярского района в разделе «Общественное обсуждение».</w:t>
            </w:r>
          </w:p>
        </w:tc>
      </w:tr>
      <w:tr w:rsidR="00932E5C" w:rsidRPr="00EC7070" w:rsidTr="001401F6">
        <w:tc>
          <w:tcPr>
            <w:tcW w:w="616" w:type="dxa"/>
            <w:shd w:val="clear" w:color="auto" w:fill="auto"/>
          </w:tcPr>
          <w:p w:rsidR="00932E5C" w:rsidRPr="00EC7070" w:rsidRDefault="00932E5C" w:rsidP="00932E5C">
            <w:pPr>
              <w:pStyle w:val="ConsPlusNormal"/>
              <w:ind w:firstLine="0"/>
              <w:jc w:val="center"/>
              <w:outlineLvl w:val="2"/>
              <w:rPr>
                <w:rFonts w:ascii="Times New Roman" w:hAnsi="Times New Roman" w:cs="Times New Roman"/>
                <w:sz w:val="22"/>
                <w:szCs w:val="22"/>
              </w:rPr>
            </w:pPr>
            <w:r w:rsidRPr="00EC7070">
              <w:rPr>
                <w:rFonts w:ascii="Times New Roman" w:hAnsi="Times New Roman" w:cs="Times New Roman"/>
                <w:sz w:val="22"/>
                <w:szCs w:val="22"/>
              </w:rPr>
              <w:t>4.</w:t>
            </w:r>
          </w:p>
        </w:tc>
        <w:tc>
          <w:tcPr>
            <w:tcW w:w="14922" w:type="dxa"/>
            <w:shd w:val="clear" w:color="auto" w:fill="auto"/>
            <w:vAlign w:val="center"/>
          </w:tcPr>
          <w:p w:rsidR="00932E5C" w:rsidRPr="00EC7070" w:rsidRDefault="00932E5C" w:rsidP="00932E5C">
            <w:pPr>
              <w:jc w:val="both"/>
              <w:rPr>
                <w:sz w:val="22"/>
                <w:szCs w:val="22"/>
              </w:rPr>
            </w:pPr>
            <w:r w:rsidRPr="00EC7070">
              <w:rPr>
                <w:sz w:val="22"/>
                <w:szCs w:val="22"/>
              </w:rPr>
              <w:t>Обеспечивает проведение оценки регулирующего воздействия проекта муниципальной программы в порядке, установленном муниципальными нормативными правовыми актами администрации Белоярского района.</w:t>
            </w:r>
          </w:p>
        </w:tc>
      </w:tr>
      <w:tr w:rsidR="00932E5C" w:rsidRPr="00EC7070" w:rsidTr="001401F6">
        <w:tc>
          <w:tcPr>
            <w:tcW w:w="616" w:type="dxa"/>
            <w:shd w:val="clear" w:color="auto" w:fill="auto"/>
          </w:tcPr>
          <w:p w:rsidR="00932E5C" w:rsidRPr="00EC7070" w:rsidRDefault="00932E5C" w:rsidP="00932E5C">
            <w:pPr>
              <w:pStyle w:val="ConsPlusNormal"/>
              <w:ind w:firstLine="0"/>
              <w:jc w:val="center"/>
              <w:outlineLvl w:val="2"/>
              <w:rPr>
                <w:rFonts w:ascii="Times New Roman" w:hAnsi="Times New Roman" w:cs="Times New Roman"/>
                <w:sz w:val="22"/>
                <w:szCs w:val="22"/>
              </w:rPr>
            </w:pPr>
            <w:r w:rsidRPr="00EC7070">
              <w:rPr>
                <w:rFonts w:ascii="Times New Roman" w:hAnsi="Times New Roman" w:cs="Times New Roman"/>
                <w:sz w:val="22"/>
                <w:szCs w:val="22"/>
              </w:rPr>
              <w:t>5.</w:t>
            </w:r>
          </w:p>
        </w:tc>
        <w:tc>
          <w:tcPr>
            <w:tcW w:w="14922" w:type="dxa"/>
            <w:shd w:val="clear" w:color="auto" w:fill="auto"/>
            <w:vAlign w:val="center"/>
          </w:tcPr>
          <w:p w:rsidR="00932E5C" w:rsidRPr="00EC7070" w:rsidRDefault="00932E5C" w:rsidP="00932E5C">
            <w:pPr>
              <w:pStyle w:val="ConsPlusNormal"/>
              <w:ind w:firstLine="0"/>
              <w:jc w:val="both"/>
              <w:outlineLvl w:val="2"/>
              <w:rPr>
                <w:rFonts w:ascii="Times New Roman" w:hAnsi="Times New Roman" w:cs="Times New Roman"/>
                <w:sz w:val="22"/>
                <w:szCs w:val="22"/>
              </w:rPr>
            </w:pPr>
            <w:r w:rsidRPr="00EC7070">
              <w:rPr>
                <w:rFonts w:ascii="Times New Roman" w:hAnsi="Times New Roman"/>
                <w:sz w:val="22"/>
                <w:szCs w:val="22"/>
              </w:rPr>
              <w:t>Разрабатывает и утверждает в пределах своих полномочий нормативные правовые акты, необходимые для реализации муниципальной программы.</w:t>
            </w:r>
          </w:p>
        </w:tc>
      </w:tr>
      <w:tr w:rsidR="00932E5C" w:rsidRPr="00EC7070" w:rsidTr="001401F6">
        <w:tc>
          <w:tcPr>
            <w:tcW w:w="616" w:type="dxa"/>
            <w:shd w:val="clear" w:color="auto" w:fill="auto"/>
          </w:tcPr>
          <w:p w:rsidR="00932E5C" w:rsidRPr="00EC7070" w:rsidRDefault="00932E5C" w:rsidP="00932E5C">
            <w:pPr>
              <w:pStyle w:val="ConsPlusNormal"/>
              <w:ind w:firstLine="0"/>
              <w:jc w:val="center"/>
              <w:outlineLvl w:val="2"/>
              <w:rPr>
                <w:rFonts w:ascii="Times New Roman" w:hAnsi="Times New Roman" w:cs="Times New Roman"/>
                <w:sz w:val="22"/>
                <w:szCs w:val="22"/>
              </w:rPr>
            </w:pPr>
            <w:r w:rsidRPr="00EC7070">
              <w:rPr>
                <w:rFonts w:ascii="Times New Roman" w:hAnsi="Times New Roman" w:cs="Times New Roman"/>
                <w:sz w:val="22"/>
                <w:szCs w:val="22"/>
              </w:rPr>
              <w:t>6.</w:t>
            </w:r>
          </w:p>
        </w:tc>
        <w:tc>
          <w:tcPr>
            <w:tcW w:w="14922" w:type="dxa"/>
            <w:shd w:val="clear" w:color="auto" w:fill="auto"/>
            <w:vAlign w:val="center"/>
          </w:tcPr>
          <w:p w:rsidR="00932E5C" w:rsidRPr="00EC7070" w:rsidRDefault="00932E5C" w:rsidP="00932E5C">
            <w:pPr>
              <w:jc w:val="both"/>
              <w:rPr>
                <w:sz w:val="22"/>
                <w:szCs w:val="22"/>
              </w:rPr>
            </w:pPr>
            <w:r w:rsidRPr="00EC7070">
              <w:rPr>
                <w:sz w:val="22"/>
                <w:szCs w:val="22"/>
              </w:rPr>
              <w:t xml:space="preserve">Подготавливает и уточняет перечень и объемы финансирования основных мероприятий на очередной финансовый </w:t>
            </w:r>
            <w:proofErr w:type="gramStart"/>
            <w:r w:rsidRPr="00EC7070">
              <w:rPr>
                <w:sz w:val="22"/>
                <w:szCs w:val="22"/>
              </w:rPr>
              <w:t>год</w:t>
            </w:r>
            <w:proofErr w:type="gramEnd"/>
            <w:r w:rsidRPr="00EC7070">
              <w:rPr>
                <w:sz w:val="22"/>
                <w:szCs w:val="22"/>
              </w:rPr>
              <w:t xml:space="preserve"> и плановый период, а также механизм реализации муниципальной программы.</w:t>
            </w:r>
          </w:p>
        </w:tc>
      </w:tr>
      <w:tr w:rsidR="00932E5C" w:rsidRPr="00EC7070" w:rsidTr="001401F6">
        <w:tc>
          <w:tcPr>
            <w:tcW w:w="616" w:type="dxa"/>
            <w:shd w:val="clear" w:color="auto" w:fill="auto"/>
          </w:tcPr>
          <w:p w:rsidR="00932E5C" w:rsidRPr="00EC7070" w:rsidRDefault="00932E5C" w:rsidP="00932E5C">
            <w:pPr>
              <w:pStyle w:val="ConsPlusNormal"/>
              <w:ind w:firstLine="0"/>
              <w:jc w:val="center"/>
              <w:outlineLvl w:val="2"/>
              <w:rPr>
                <w:rFonts w:ascii="Times New Roman" w:hAnsi="Times New Roman" w:cs="Times New Roman"/>
                <w:sz w:val="22"/>
                <w:szCs w:val="22"/>
              </w:rPr>
            </w:pPr>
            <w:r w:rsidRPr="00EC7070">
              <w:rPr>
                <w:rFonts w:ascii="Times New Roman" w:hAnsi="Times New Roman" w:cs="Times New Roman"/>
                <w:sz w:val="22"/>
                <w:szCs w:val="22"/>
              </w:rPr>
              <w:t>7.</w:t>
            </w:r>
          </w:p>
        </w:tc>
        <w:tc>
          <w:tcPr>
            <w:tcW w:w="14922" w:type="dxa"/>
            <w:shd w:val="clear" w:color="auto" w:fill="auto"/>
          </w:tcPr>
          <w:p w:rsidR="00932E5C" w:rsidRPr="00EC7070" w:rsidRDefault="00932E5C" w:rsidP="00932E5C">
            <w:pPr>
              <w:pStyle w:val="ConsPlusNormal"/>
              <w:ind w:firstLine="0"/>
              <w:jc w:val="both"/>
              <w:outlineLvl w:val="2"/>
              <w:rPr>
                <w:rFonts w:ascii="Times New Roman" w:eastAsia="Calibri" w:hAnsi="Times New Roman" w:cs="Times New Roman"/>
                <w:sz w:val="22"/>
                <w:szCs w:val="22"/>
                <w:lang w:eastAsia="en-US"/>
              </w:rPr>
            </w:pPr>
            <w:r w:rsidRPr="00EC7070">
              <w:rPr>
                <w:rFonts w:ascii="Times New Roman" w:eastAsia="Batang" w:hAnsi="Times New Roman" w:cs="Times New Roman"/>
                <w:sz w:val="22"/>
                <w:szCs w:val="22"/>
              </w:rPr>
              <w:t xml:space="preserve">Организует реализацию муниципальной программы, обеспечивает внесение изменений в муниципальную программу и несет ответственность за достижение целевых показателей муниципальной программы, за своевременную и качественную реализацию муниципальной программы </w:t>
            </w:r>
            <w:r w:rsidRPr="00EC7070">
              <w:rPr>
                <w:rFonts w:ascii="Times New Roman" w:hAnsi="Times New Roman"/>
                <w:sz w:val="22"/>
                <w:szCs w:val="22"/>
              </w:rPr>
              <w:t>организует реализацию муниципальной программы, готовит проект внесения  изменений в муниципальную программу и несет ответственность за достижение целевых показателей муниципальной программы.</w:t>
            </w:r>
          </w:p>
        </w:tc>
      </w:tr>
      <w:tr w:rsidR="00932E5C" w:rsidRPr="00EC7070" w:rsidTr="001401F6">
        <w:tc>
          <w:tcPr>
            <w:tcW w:w="616" w:type="dxa"/>
            <w:shd w:val="clear" w:color="auto" w:fill="auto"/>
          </w:tcPr>
          <w:p w:rsidR="00932E5C" w:rsidRPr="00EC7070" w:rsidRDefault="00932E5C" w:rsidP="00932E5C">
            <w:pPr>
              <w:pStyle w:val="ConsPlusNormal"/>
              <w:ind w:firstLine="0"/>
              <w:jc w:val="center"/>
              <w:outlineLvl w:val="2"/>
              <w:rPr>
                <w:rFonts w:ascii="Times New Roman" w:hAnsi="Times New Roman" w:cs="Times New Roman"/>
                <w:sz w:val="22"/>
                <w:szCs w:val="22"/>
              </w:rPr>
            </w:pPr>
            <w:r w:rsidRPr="00EC7070">
              <w:rPr>
                <w:rFonts w:ascii="Times New Roman" w:hAnsi="Times New Roman" w:cs="Times New Roman"/>
                <w:sz w:val="22"/>
                <w:szCs w:val="22"/>
              </w:rPr>
              <w:t>8.</w:t>
            </w:r>
          </w:p>
        </w:tc>
        <w:tc>
          <w:tcPr>
            <w:tcW w:w="14922" w:type="dxa"/>
            <w:shd w:val="clear" w:color="auto" w:fill="auto"/>
          </w:tcPr>
          <w:p w:rsidR="00932E5C" w:rsidRPr="00EC7070" w:rsidRDefault="00932E5C" w:rsidP="00932E5C">
            <w:pPr>
              <w:pStyle w:val="ConsPlusNormal"/>
              <w:ind w:firstLine="0"/>
              <w:jc w:val="both"/>
              <w:outlineLvl w:val="2"/>
              <w:rPr>
                <w:rFonts w:ascii="Times New Roman" w:eastAsia="Calibri" w:hAnsi="Times New Roman" w:cs="Times New Roman"/>
                <w:sz w:val="22"/>
                <w:szCs w:val="22"/>
                <w:lang w:eastAsia="en-US"/>
              </w:rPr>
            </w:pPr>
            <w:r w:rsidRPr="00EC7070">
              <w:rPr>
                <w:rFonts w:ascii="Times New Roman" w:eastAsia="Calibri" w:hAnsi="Times New Roman" w:cs="Times New Roman"/>
                <w:sz w:val="22"/>
                <w:szCs w:val="22"/>
                <w:lang w:eastAsia="en-US"/>
              </w:rPr>
              <w:t>Осуществляет управление, обеспечивает целевое и эффективное использование бюджетных средств, выделяемых на реализацию муниципальной программы.</w:t>
            </w:r>
          </w:p>
        </w:tc>
      </w:tr>
      <w:tr w:rsidR="00932E5C" w:rsidRPr="00EC7070" w:rsidTr="001401F6">
        <w:tc>
          <w:tcPr>
            <w:tcW w:w="616" w:type="dxa"/>
            <w:shd w:val="clear" w:color="auto" w:fill="auto"/>
          </w:tcPr>
          <w:p w:rsidR="00932E5C" w:rsidRPr="00EC7070" w:rsidRDefault="00932E5C" w:rsidP="00932E5C">
            <w:pPr>
              <w:pStyle w:val="ConsPlusNormal"/>
              <w:ind w:firstLine="0"/>
              <w:jc w:val="center"/>
              <w:outlineLvl w:val="2"/>
              <w:rPr>
                <w:rFonts w:ascii="Times New Roman" w:hAnsi="Times New Roman" w:cs="Times New Roman"/>
                <w:sz w:val="22"/>
                <w:szCs w:val="22"/>
              </w:rPr>
            </w:pPr>
            <w:r w:rsidRPr="00EC7070">
              <w:rPr>
                <w:rFonts w:ascii="Times New Roman" w:hAnsi="Times New Roman" w:cs="Times New Roman"/>
                <w:sz w:val="22"/>
                <w:szCs w:val="22"/>
              </w:rPr>
              <w:t>9.</w:t>
            </w:r>
          </w:p>
        </w:tc>
        <w:tc>
          <w:tcPr>
            <w:tcW w:w="14922" w:type="dxa"/>
            <w:shd w:val="clear" w:color="auto" w:fill="auto"/>
          </w:tcPr>
          <w:p w:rsidR="00932E5C" w:rsidRPr="00EC7070" w:rsidRDefault="00932E5C" w:rsidP="00932E5C">
            <w:pPr>
              <w:pStyle w:val="ConsPlusNormal"/>
              <w:ind w:firstLine="0"/>
              <w:jc w:val="both"/>
              <w:outlineLvl w:val="2"/>
              <w:rPr>
                <w:rFonts w:ascii="Times New Roman" w:eastAsia="Calibri" w:hAnsi="Times New Roman" w:cs="Times New Roman"/>
                <w:sz w:val="22"/>
                <w:szCs w:val="22"/>
                <w:lang w:eastAsia="en-US"/>
              </w:rPr>
            </w:pPr>
            <w:r w:rsidRPr="00EC7070">
              <w:rPr>
                <w:rFonts w:ascii="Times New Roman" w:eastAsia="Calibri" w:hAnsi="Times New Roman" w:cs="Times New Roman"/>
                <w:sz w:val="22"/>
                <w:szCs w:val="22"/>
                <w:lang w:eastAsia="en-US"/>
              </w:rPr>
              <w:t>Создает уведомление (вносит изменение в ранее созданное уведомление) в государственной автоматизированной информационной системе «Управление» (далее – ГАИС «Управление») в соответствии с требованиями Приказа Министерства экономического развития Российской Федерации от 11 ноября 2015 года №</w:t>
            </w:r>
            <w:r w:rsidR="001401F6" w:rsidRPr="00EC7070">
              <w:rPr>
                <w:rFonts w:ascii="Times New Roman" w:eastAsia="Calibri" w:hAnsi="Times New Roman" w:cs="Times New Roman"/>
                <w:sz w:val="22"/>
                <w:szCs w:val="22"/>
                <w:lang w:eastAsia="en-US"/>
              </w:rPr>
              <w:t xml:space="preserve"> </w:t>
            </w:r>
            <w:r w:rsidRPr="00EC7070">
              <w:rPr>
                <w:rFonts w:ascii="Times New Roman" w:eastAsia="Calibri" w:hAnsi="Times New Roman" w:cs="Times New Roman"/>
                <w:sz w:val="22"/>
                <w:szCs w:val="22"/>
                <w:lang w:eastAsia="en-US"/>
              </w:rPr>
              <w:t>831 в течение 5 дней после утверждения муниципальной программы или внесения изменений в муниципальную программу.</w:t>
            </w:r>
          </w:p>
        </w:tc>
      </w:tr>
      <w:tr w:rsidR="00C55879" w:rsidRPr="00EC7070" w:rsidTr="001401F6">
        <w:tc>
          <w:tcPr>
            <w:tcW w:w="616" w:type="dxa"/>
            <w:shd w:val="clear" w:color="auto" w:fill="auto"/>
          </w:tcPr>
          <w:p w:rsidR="00C55879" w:rsidRPr="00EC7070" w:rsidRDefault="00C55879" w:rsidP="00C55879">
            <w:pPr>
              <w:pStyle w:val="ConsPlusNormal"/>
              <w:ind w:firstLine="0"/>
              <w:jc w:val="center"/>
              <w:outlineLvl w:val="2"/>
              <w:rPr>
                <w:rFonts w:ascii="Times New Roman" w:hAnsi="Times New Roman" w:cs="Times New Roman"/>
                <w:sz w:val="22"/>
                <w:szCs w:val="22"/>
              </w:rPr>
            </w:pPr>
            <w:r w:rsidRPr="00EC7070">
              <w:rPr>
                <w:rFonts w:ascii="Times New Roman" w:hAnsi="Times New Roman" w:cs="Times New Roman"/>
                <w:sz w:val="22"/>
                <w:szCs w:val="22"/>
              </w:rPr>
              <w:t>10.</w:t>
            </w:r>
          </w:p>
        </w:tc>
        <w:tc>
          <w:tcPr>
            <w:tcW w:w="14922" w:type="dxa"/>
            <w:shd w:val="clear" w:color="auto" w:fill="auto"/>
          </w:tcPr>
          <w:p w:rsidR="00C55879" w:rsidRPr="00EC7070" w:rsidRDefault="00C55879" w:rsidP="00C55879">
            <w:pPr>
              <w:rPr>
                <w:sz w:val="22"/>
                <w:szCs w:val="22"/>
              </w:rPr>
            </w:pPr>
            <w:r w:rsidRPr="00EC7070">
              <w:rPr>
                <w:sz w:val="22"/>
                <w:szCs w:val="22"/>
              </w:rPr>
              <w:t xml:space="preserve">Формирует и направляет в управление экономики, реформ и программ на бумажном и электронном </w:t>
            </w:r>
            <w:proofErr w:type="gramStart"/>
            <w:r w:rsidRPr="00EC7070">
              <w:rPr>
                <w:sz w:val="22"/>
                <w:szCs w:val="22"/>
              </w:rPr>
              <w:t>носителях</w:t>
            </w:r>
            <w:proofErr w:type="gramEnd"/>
            <w:r w:rsidRPr="00EC7070">
              <w:rPr>
                <w:sz w:val="22"/>
                <w:szCs w:val="22"/>
              </w:rPr>
              <w:t xml:space="preserve"> годовой отчет о ходе реализации муниципальной программы за отчетный финансовый год в срок до 10 февраля года, следующего за отчетным периодом.</w:t>
            </w:r>
          </w:p>
        </w:tc>
      </w:tr>
      <w:tr w:rsidR="00C55879" w:rsidRPr="00EC7070" w:rsidTr="001401F6">
        <w:trPr>
          <w:trHeight w:val="113"/>
        </w:trPr>
        <w:tc>
          <w:tcPr>
            <w:tcW w:w="15538" w:type="dxa"/>
            <w:gridSpan w:val="2"/>
            <w:shd w:val="clear" w:color="auto" w:fill="auto"/>
          </w:tcPr>
          <w:p w:rsidR="00C55879" w:rsidRPr="00EC7070" w:rsidRDefault="00C55879" w:rsidP="00C55879">
            <w:pPr>
              <w:widowControl w:val="0"/>
              <w:autoSpaceDE w:val="0"/>
              <w:autoSpaceDN w:val="0"/>
              <w:adjustRightInd w:val="0"/>
              <w:rPr>
                <w:sz w:val="22"/>
                <w:szCs w:val="22"/>
              </w:rPr>
            </w:pPr>
            <w:r w:rsidRPr="00EC7070">
              <w:rPr>
                <w:sz w:val="22"/>
                <w:szCs w:val="22"/>
              </w:rPr>
              <w:t>Соисполнитель муниципальной программы:</w:t>
            </w:r>
          </w:p>
        </w:tc>
      </w:tr>
      <w:tr w:rsidR="00C55879" w:rsidRPr="00EC7070" w:rsidTr="001401F6">
        <w:tc>
          <w:tcPr>
            <w:tcW w:w="616" w:type="dxa"/>
            <w:shd w:val="clear" w:color="auto" w:fill="auto"/>
          </w:tcPr>
          <w:p w:rsidR="00C55879" w:rsidRPr="00EC7070" w:rsidRDefault="00C55879" w:rsidP="00C55879">
            <w:pPr>
              <w:pStyle w:val="ConsPlusNormal"/>
              <w:ind w:firstLine="0"/>
              <w:jc w:val="center"/>
              <w:outlineLvl w:val="2"/>
              <w:rPr>
                <w:rFonts w:ascii="Times New Roman" w:hAnsi="Times New Roman" w:cs="Times New Roman"/>
                <w:sz w:val="22"/>
                <w:szCs w:val="22"/>
              </w:rPr>
            </w:pPr>
            <w:r w:rsidRPr="00EC7070">
              <w:rPr>
                <w:rFonts w:ascii="Times New Roman" w:hAnsi="Times New Roman" w:cs="Times New Roman"/>
                <w:sz w:val="22"/>
                <w:szCs w:val="22"/>
              </w:rPr>
              <w:t>1.</w:t>
            </w:r>
          </w:p>
        </w:tc>
        <w:tc>
          <w:tcPr>
            <w:tcW w:w="14922" w:type="dxa"/>
            <w:shd w:val="clear" w:color="auto" w:fill="auto"/>
          </w:tcPr>
          <w:p w:rsidR="00C55879" w:rsidRPr="00EC7070" w:rsidRDefault="00C55879" w:rsidP="00C55879">
            <w:pPr>
              <w:pStyle w:val="ConsPlusNormal"/>
              <w:ind w:firstLine="0"/>
              <w:jc w:val="both"/>
              <w:outlineLvl w:val="2"/>
              <w:rPr>
                <w:rFonts w:ascii="Times New Roman" w:eastAsia="Calibri" w:hAnsi="Times New Roman" w:cs="Times New Roman"/>
                <w:sz w:val="22"/>
                <w:szCs w:val="22"/>
                <w:lang w:eastAsia="en-US"/>
              </w:rPr>
            </w:pPr>
            <w:r w:rsidRPr="00EC7070">
              <w:rPr>
                <w:rFonts w:ascii="Times New Roman" w:eastAsia="Batang" w:hAnsi="Times New Roman" w:cs="Times New Roman"/>
                <w:sz w:val="22"/>
                <w:szCs w:val="22"/>
              </w:rPr>
              <w:t>Осуществляет реализацию мероприятий муниципальной программы в рамках своей компетенции</w:t>
            </w:r>
          </w:p>
        </w:tc>
      </w:tr>
      <w:tr w:rsidR="00C55879" w:rsidRPr="00EC7070" w:rsidTr="001401F6">
        <w:tc>
          <w:tcPr>
            <w:tcW w:w="616" w:type="dxa"/>
            <w:shd w:val="clear" w:color="auto" w:fill="auto"/>
          </w:tcPr>
          <w:p w:rsidR="00C55879" w:rsidRPr="00EC7070" w:rsidRDefault="00C55879" w:rsidP="00C55879">
            <w:pPr>
              <w:pStyle w:val="ConsPlusNormal"/>
              <w:ind w:firstLine="0"/>
              <w:jc w:val="center"/>
              <w:outlineLvl w:val="2"/>
              <w:rPr>
                <w:rFonts w:ascii="Times New Roman" w:hAnsi="Times New Roman" w:cs="Times New Roman"/>
                <w:sz w:val="22"/>
                <w:szCs w:val="22"/>
              </w:rPr>
            </w:pPr>
            <w:r w:rsidRPr="00EC7070">
              <w:rPr>
                <w:rFonts w:ascii="Times New Roman" w:hAnsi="Times New Roman" w:cs="Times New Roman"/>
                <w:sz w:val="22"/>
                <w:szCs w:val="22"/>
              </w:rPr>
              <w:t>2.</w:t>
            </w:r>
          </w:p>
        </w:tc>
        <w:tc>
          <w:tcPr>
            <w:tcW w:w="14922" w:type="dxa"/>
            <w:shd w:val="clear" w:color="auto" w:fill="auto"/>
          </w:tcPr>
          <w:p w:rsidR="00C55879" w:rsidRPr="00EC7070" w:rsidRDefault="00C55879" w:rsidP="00C55879">
            <w:pPr>
              <w:pStyle w:val="ConsPlusNormal"/>
              <w:ind w:firstLine="0"/>
              <w:jc w:val="both"/>
              <w:outlineLvl w:val="2"/>
              <w:rPr>
                <w:rFonts w:ascii="Times New Roman" w:eastAsia="Batang" w:hAnsi="Times New Roman" w:cs="Times New Roman"/>
                <w:sz w:val="22"/>
                <w:szCs w:val="22"/>
              </w:rPr>
            </w:pPr>
            <w:r w:rsidRPr="00EC7070">
              <w:rPr>
                <w:rFonts w:ascii="Times New Roman" w:eastAsia="Batang" w:hAnsi="Times New Roman" w:cs="Times New Roman"/>
                <w:sz w:val="22"/>
                <w:szCs w:val="22"/>
              </w:rPr>
              <w:t>Несет ответственность за своевременную и качественную реализацию мероприятий муниципальной программы, достижение целевых показателей муниципальной программы, обеспечивает целевое и эффективное использование средств, выделяемых на ее реализацию.</w:t>
            </w:r>
          </w:p>
        </w:tc>
      </w:tr>
      <w:tr w:rsidR="00C55879" w:rsidRPr="00EC7070" w:rsidTr="001401F6">
        <w:tc>
          <w:tcPr>
            <w:tcW w:w="616" w:type="dxa"/>
            <w:shd w:val="clear" w:color="auto" w:fill="auto"/>
          </w:tcPr>
          <w:p w:rsidR="00C55879" w:rsidRPr="00EC7070" w:rsidRDefault="00C55879" w:rsidP="00C55879">
            <w:pPr>
              <w:pStyle w:val="ConsPlusNormal"/>
              <w:ind w:firstLine="0"/>
              <w:jc w:val="center"/>
              <w:outlineLvl w:val="2"/>
              <w:rPr>
                <w:rFonts w:ascii="Times New Roman" w:hAnsi="Times New Roman" w:cs="Times New Roman"/>
                <w:sz w:val="22"/>
                <w:szCs w:val="22"/>
              </w:rPr>
            </w:pPr>
            <w:r w:rsidRPr="00EC7070">
              <w:rPr>
                <w:rFonts w:ascii="Times New Roman" w:hAnsi="Times New Roman" w:cs="Times New Roman"/>
                <w:sz w:val="22"/>
                <w:szCs w:val="22"/>
              </w:rPr>
              <w:t>3.</w:t>
            </w:r>
          </w:p>
        </w:tc>
        <w:tc>
          <w:tcPr>
            <w:tcW w:w="14922" w:type="dxa"/>
            <w:shd w:val="clear" w:color="auto" w:fill="auto"/>
          </w:tcPr>
          <w:p w:rsidR="00C55879" w:rsidRPr="00EC7070" w:rsidRDefault="00C55879" w:rsidP="00C55879">
            <w:pPr>
              <w:pStyle w:val="ConsPlusNormal"/>
              <w:ind w:firstLine="0"/>
              <w:jc w:val="both"/>
              <w:outlineLvl w:val="2"/>
              <w:rPr>
                <w:rFonts w:ascii="Times New Roman" w:eastAsia="Calibri" w:hAnsi="Times New Roman" w:cs="Times New Roman"/>
                <w:sz w:val="22"/>
                <w:szCs w:val="22"/>
                <w:lang w:eastAsia="en-US"/>
              </w:rPr>
            </w:pPr>
            <w:r w:rsidRPr="00EC7070">
              <w:rPr>
                <w:rFonts w:ascii="Times New Roman" w:eastAsia="Batang" w:hAnsi="Times New Roman" w:cs="Times New Roman"/>
                <w:sz w:val="22"/>
                <w:szCs w:val="22"/>
              </w:rPr>
              <w:t>Разрабатывает в пределах своих полномочий нормативные правовые акты, необходимые для выполнения мероприятий муниципальной программы.</w:t>
            </w:r>
          </w:p>
        </w:tc>
      </w:tr>
      <w:tr w:rsidR="00C55879" w:rsidRPr="00EC7070" w:rsidTr="001401F6">
        <w:tc>
          <w:tcPr>
            <w:tcW w:w="616" w:type="dxa"/>
            <w:shd w:val="clear" w:color="auto" w:fill="auto"/>
          </w:tcPr>
          <w:p w:rsidR="00C55879" w:rsidRPr="00EC7070" w:rsidRDefault="00C55879" w:rsidP="00C55879">
            <w:pPr>
              <w:pStyle w:val="ConsPlusNormal"/>
              <w:ind w:firstLine="0"/>
              <w:jc w:val="center"/>
              <w:outlineLvl w:val="2"/>
              <w:rPr>
                <w:rFonts w:ascii="Times New Roman" w:hAnsi="Times New Roman" w:cs="Times New Roman"/>
                <w:sz w:val="22"/>
                <w:szCs w:val="22"/>
              </w:rPr>
            </w:pPr>
            <w:r w:rsidRPr="00EC7070">
              <w:rPr>
                <w:rFonts w:ascii="Times New Roman" w:hAnsi="Times New Roman" w:cs="Times New Roman"/>
                <w:sz w:val="22"/>
                <w:szCs w:val="22"/>
              </w:rPr>
              <w:t>4.</w:t>
            </w:r>
          </w:p>
        </w:tc>
        <w:tc>
          <w:tcPr>
            <w:tcW w:w="14922" w:type="dxa"/>
            <w:shd w:val="clear" w:color="auto" w:fill="auto"/>
            <w:vAlign w:val="center"/>
          </w:tcPr>
          <w:p w:rsidR="00C55879" w:rsidRPr="00EC7070" w:rsidRDefault="00C55879" w:rsidP="00C55879">
            <w:pPr>
              <w:jc w:val="both"/>
              <w:rPr>
                <w:sz w:val="22"/>
                <w:szCs w:val="22"/>
              </w:rPr>
            </w:pPr>
            <w:r w:rsidRPr="00EC7070">
              <w:rPr>
                <w:sz w:val="22"/>
                <w:szCs w:val="22"/>
              </w:rPr>
              <w:t>Формирует и направляет ответственному исполнителю предложения по уточнению (изменению) объемов финансирования мероприятий муниципальной программы, механизма ее реализации, а также перечень основных мероприятий на очередной финансовый год и плановый период.</w:t>
            </w:r>
          </w:p>
        </w:tc>
      </w:tr>
      <w:tr w:rsidR="00C55879" w:rsidRPr="00EC7070" w:rsidTr="001401F6">
        <w:trPr>
          <w:trHeight w:val="183"/>
        </w:trPr>
        <w:tc>
          <w:tcPr>
            <w:tcW w:w="616" w:type="dxa"/>
            <w:shd w:val="clear" w:color="auto" w:fill="auto"/>
          </w:tcPr>
          <w:p w:rsidR="00C55879" w:rsidRPr="00EC7070" w:rsidRDefault="00C55879" w:rsidP="00C55879">
            <w:pPr>
              <w:pStyle w:val="ConsPlusNormal"/>
              <w:ind w:firstLine="0"/>
              <w:jc w:val="center"/>
              <w:outlineLvl w:val="2"/>
              <w:rPr>
                <w:rFonts w:ascii="Times New Roman" w:hAnsi="Times New Roman" w:cs="Times New Roman"/>
                <w:sz w:val="22"/>
                <w:szCs w:val="22"/>
              </w:rPr>
            </w:pPr>
            <w:r w:rsidRPr="00EC7070">
              <w:rPr>
                <w:rFonts w:ascii="Times New Roman" w:hAnsi="Times New Roman" w:cs="Times New Roman"/>
                <w:sz w:val="22"/>
                <w:szCs w:val="22"/>
              </w:rPr>
              <w:t>5.</w:t>
            </w:r>
          </w:p>
        </w:tc>
        <w:tc>
          <w:tcPr>
            <w:tcW w:w="14922" w:type="dxa"/>
            <w:shd w:val="clear" w:color="auto" w:fill="auto"/>
          </w:tcPr>
          <w:p w:rsidR="00C55879" w:rsidRPr="00EC7070" w:rsidRDefault="00C55879" w:rsidP="00C55879">
            <w:pPr>
              <w:jc w:val="both"/>
              <w:rPr>
                <w:sz w:val="22"/>
                <w:szCs w:val="22"/>
              </w:rPr>
            </w:pPr>
            <w:r w:rsidRPr="00EC7070">
              <w:rPr>
                <w:sz w:val="22"/>
                <w:szCs w:val="22"/>
              </w:rPr>
              <w:t>Предоставляет ответственному исполнителю сведения, необходимые для проведения оперативного мониторинга реализации муниципальной программы.</w:t>
            </w:r>
          </w:p>
        </w:tc>
      </w:tr>
      <w:tr w:rsidR="00C55879" w:rsidRPr="00EC7070" w:rsidTr="001401F6">
        <w:trPr>
          <w:trHeight w:val="183"/>
        </w:trPr>
        <w:tc>
          <w:tcPr>
            <w:tcW w:w="616" w:type="dxa"/>
            <w:shd w:val="clear" w:color="auto" w:fill="auto"/>
          </w:tcPr>
          <w:p w:rsidR="00C55879" w:rsidRPr="00EC7070" w:rsidRDefault="00C55879" w:rsidP="00C55879">
            <w:pPr>
              <w:pStyle w:val="ConsPlusNormal"/>
              <w:ind w:firstLine="0"/>
              <w:jc w:val="center"/>
              <w:outlineLvl w:val="2"/>
              <w:rPr>
                <w:rFonts w:ascii="Times New Roman" w:hAnsi="Times New Roman" w:cs="Times New Roman"/>
                <w:sz w:val="22"/>
                <w:szCs w:val="22"/>
              </w:rPr>
            </w:pPr>
            <w:r w:rsidRPr="00EC7070">
              <w:rPr>
                <w:rFonts w:ascii="Times New Roman" w:hAnsi="Times New Roman" w:cs="Times New Roman"/>
                <w:sz w:val="22"/>
                <w:szCs w:val="22"/>
              </w:rPr>
              <w:t>6.</w:t>
            </w:r>
          </w:p>
        </w:tc>
        <w:tc>
          <w:tcPr>
            <w:tcW w:w="14922" w:type="dxa"/>
            <w:shd w:val="clear" w:color="auto" w:fill="auto"/>
          </w:tcPr>
          <w:p w:rsidR="00C55879" w:rsidRPr="00EC7070" w:rsidRDefault="00C55879" w:rsidP="00C55879">
            <w:pPr>
              <w:jc w:val="both"/>
              <w:rPr>
                <w:sz w:val="22"/>
                <w:szCs w:val="22"/>
              </w:rPr>
            </w:pPr>
            <w:r w:rsidRPr="00EC7070">
              <w:rPr>
                <w:sz w:val="22"/>
                <w:szCs w:val="22"/>
              </w:rPr>
              <w:t>Предоставляет ответственному исполнителю информацию для подготовки годового отчета о ходе реализации муниципальной программы  в отношении реализуемых соисполнителем мероприятий за отчетный финансовый год.</w:t>
            </w:r>
          </w:p>
        </w:tc>
      </w:tr>
    </w:tbl>
    <w:p w:rsidR="001401F6" w:rsidRPr="00EC7070" w:rsidRDefault="001401F6" w:rsidP="001401F6"/>
    <w:p w:rsidR="00E76B6C" w:rsidRPr="00EC7070" w:rsidRDefault="0068128F" w:rsidP="00CF242E">
      <w:pPr>
        <w:jc w:val="center"/>
        <w:rPr>
          <w:sz w:val="24"/>
          <w:szCs w:val="24"/>
        </w:rPr>
      </w:pPr>
      <w:r w:rsidRPr="00EC7070">
        <w:t>_______</w:t>
      </w:r>
      <w:r w:rsidR="0024178B" w:rsidRPr="00EC7070">
        <w:t>___</w:t>
      </w:r>
      <w:r w:rsidRPr="00EC7070">
        <w:t>__</w:t>
      </w:r>
      <w:r w:rsidR="00C74A52" w:rsidRPr="00EC7070">
        <w:rPr>
          <w:sz w:val="24"/>
          <w:szCs w:val="24"/>
        </w:rPr>
        <w:t xml:space="preserve"> </w:t>
      </w:r>
    </w:p>
    <w:p w:rsidR="00CF242E" w:rsidRPr="00EC7070" w:rsidRDefault="00CF242E" w:rsidP="00CF242E">
      <w:pPr>
        <w:jc w:val="center"/>
        <w:rPr>
          <w:sz w:val="24"/>
          <w:szCs w:val="24"/>
        </w:rPr>
      </w:pPr>
    </w:p>
    <w:p w:rsidR="0068128F" w:rsidRPr="00EC7070" w:rsidRDefault="00C74A52" w:rsidP="00C74A52">
      <w:pPr>
        <w:pStyle w:val="ConsPlusNormal"/>
        <w:jc w:val="right"/>
        <w:rPr>
          <w:rFonts w:ascii="Times New Roman" w:hAnsi="Times New Roman" w:cs="Times New Roman"/>
          <w:sz w:val="24"/>
          <w:szCs w:val="24"/>
        </w:rPr>
      </w:pPr>
      <w:r w:rsidRPr="00EC7070">
        <w:rPr>
          <w:rFonts w:ascii="Times New Roman" w:hAnsi="Times New Roman" w:cs="Times New Roman"/>
          <w:sz w:val="24"/>
          <w:szCs w:val="24"/>
        </w:rPr>
        <w:t>Таблица 2</w:t>
      </w:r>
    </w:p>
    <w:p w:rsidR="00C74A52" w:rsidRPr="00EC7070" w:rsidRDefault="00C74A52" w:rsidP="00787DF0">
      <w:pPr>
        <w:pStyle w:val="ConsPlusNormal"/>
        <w:rPr>
          <w:rFonts w:ascii="Times New Roman" w:hAnsi="Times New Roman" w:cs="Times New Roman"/>
          <w:b/>
          <w:sz w:val="24"/>
          <w:szCs w:val="24"/>
        </w:rPr>
      </w:pPr>
    </w:p>
    <w:p w:rsidR="0068128F" w:rsidRPr="00EC7070" w:rsidRDefault="00787DF0" w:rsidP="0068128F">
      <w:pPr>
        <w:pStyle w:val="ConsPlusNormal"/>
        <w:jc w:val="center"/>
        <w:rPr>
          <w:rFonts w:ascii="Times New Roman" w:hAnsi="Times New Roman" w:cs="Times New Roman"/>
          <w:b/>
          <w:sz w:val="22"/>
          <w:szCs w:val="22"/>
        </w:rPr>
      </w:pPr>
      <w:r w:rsidRPr="00EC7070">
        <w:rPr>
          <w:rFonts w:ascii="Times New Roman" w:hAnsi="Times New Roman" w:cs="Times New Roman"/>
          <w:b/>
          <w:sz w:val="22"/>
          <w:szCs w:val="22"/>
        </w:rPr>
        <w:t xml:space="preserve">Перечень </w:t>
      </w:r>
      <w:r w:rsidR="0068128F" w:rsidRPr="00EC7070">
        <w:rPr>
          <w:rFonts w:ascii="Times New Roman" w:hAnsi="Times New Roman" w:cs="Times New Roman"/>
          <w:b/>
          <w:sz w:val="22"/>
          <w:szCs w:val="22"/>
        </w:rPr>
        <w:t xml:space="preserve">основных мероприятий </w:t>
      </w:r>
      <w:r w:rsidR="00FD6C63" w:rsidRPr="00EC7070">
        <w:rPr>
          <w:rFonts w:ascii="Times New Roman" w:hAnsi="Times New Roman" w:cs="Times New Roman"/>
          <w:b/>
          <w:sz w:val="22"/>
          <w:szCs w:val="22"/>
        </w:rPr>
        <w:t>муниципальной программы</w:t>
      </w:r>
      <w:r w:rsidR="0068128F" w:rsidRPr="00EC7070">
        <w:rPr>
          <w:rFonts w:ascii="Times New Roman" w:hAnsi="Times New Roman" w:cs="Times New Roman"/>
          <w:b/>
          <w:sz w:val="22"/>
          <w:szCs w:val="22"/>
        </w:rPr>
        <w:t>, их связь с целевыми показателями</w:t>
      </w:r>
    </w:p>
    <w:p w:rsidR="0068128F" w:rsidRPr="00EC7070" w:rsidRDefault="0068128F" w:rsidP="0068128F">
      <w:pPr>
        <w:pStyle w:val="ConsPlusNormal"/>
        <w:ind w:firstLine="0"/>
        <w:rPr>
          <w:rFonts w:ascii="Times New Roman" w:hAnsi="Times New Roman" w:cs="Times New Roman"/>
          <w:sz w:val="24"/>
          <w:szCs w:val="24"/>
        </w:rPr>
      </w:pPr>
    </w:p>
    <w:tbl>
      <w:tblPr>
        <w:tblW w:w="52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2567"/>
        <w:gridCol w:w="4148"/>
        <w:gridCol w:w="8205"/>
      </w:tblGrid>
      <w:tr w:rsidR="00EC7070" w:rsidRPr="00EC7070" w:rsidTr="00946B4E">
        <w:trPr>
          <w:tblHeader/>
          <w:jc w:val="center"/>
        </w:trPr>
        <w:tc>
          <w:tcPr>
            <w:tcW w:w="713" w:type="dxa"/>
            <w:shd w:val="clear" w:color="auto" w:fill="auto"/>
          </w:tcPr>
          <w:p w:rsidR="0068128F" w:rsidRPr="00EC7070" w:rsidRDefault="0068128F" w:rsidP="0068128F">
            <w:pPr>
              <w:pStyle w:val="ConsPlusNormal"/>
              <w:ind w:firstLine="0"/>
              <w:jc w:val="center"/>
              <w:rPr>
                <w:rFonts w:ascii="Times New Roman" w:hAnsi="Times New Roman" w:cs="Times New Roman"/>
                <w:sz w:val="22"/>
                <w:szCs w:val="22"/>
              </w:rPr>
            </w:pPr>
            <w:r w:rsidRPr="00EC7070">
              <w:rPr>
                <w:rFonts w:ascii="Times New Roman" w:hAnsi="Times New Roman" w:cs="Times New Roman"/>
                <w:sz w:val="22"/>
                <w:szCs w:val="22"/>
              </w:rPr>
              <w:t xml:space="preserve">№ </w:t>
            </w:r>
            <w:proofErr w:type="gramStart"/>
            <w:r w:rsidRPr="00EC7070">
              <w:rPr>
                <w:rFonts w:ascii="Times New Roman" w:hAnsi="Times New Roman" w:cs="Times New Roman"/>
                <w:sz w:val="22"/>
                <w:szCs w:val="22"/>
              </w:rPr>
              <w:t>п</w:t>
            </w:r>
            <w:proofErr w:type="gramEnd"/>
            <w:r w:rsidRPr="00EC7070">
              <w:rPr>
                <w:rFonts w:ascii="Times New Roman" w:hAnsi="Times New Roman" w:cs="Times New Roman"/>
                <w:sz w:val="22"/>
                <w:szCs w:val="22"/>
              </w:rPr>
              <w:t>/п</w:t>
            </w:r>
          </w:p>
        </w:tc>
        <w:tc>
          <w:tcPr>
            <w:tcW w:w="2528" w:type="dxa"/>
            <w:shd w:val="clear" w:color="auto" w:fill="auto"/>
          </w:tcPr>
          <w:p w:rsidR="0068128F" w:rsidRPr="00EC7070" w:rsidRDefault="0068128F" w:rsidP="0068128F">
            <w:pPr>
              <w:pStyle w:val="ConsPlusNormal"/>
              <w:ind w:firstLine="0"/>
              <w:jc w:val="center"/>
              <w:rPr>
                <w:rFonts w:ascii="Times New Roman" w:hAnsi="Times New Roman" w:cs="Times New Roman"/>
                <w:sz w:val="22"/>
                <w:szCs w:val="22"/>
              </w:rPr>
            </w:pPr>
            <w:r w:rsidRPr="00EC7070">
              <w:rPr>
                <w:rFonts w:ascii="Times New Roman" w:hAnsi="Times New Roman" w:cs="Times New Roman"/>
                <w:sz w:val="22"/>
                <w:szCs w:val="22"/>
              </w:rPr>
              <w:t>Наименование основного мероприятия</w:t>
            </w:r>
          </w:p>
        </w:tc>
        <w:tc>
          <w:tcPr>
            <w:tcW w:w="4084" w:type="dxa"/>
            <w:shd w:val="clear" w:color="auto" w:fill="auto"/>
          </w:tcPr>
          <w:p w:rsidR="0068128F" w:rsidRPr="00EC7070" w:rsidRDefault="0068128F" w:rsidP="0068128F">
            <w:pPr>
              <w:pStyle w:val="ConsPlusNormal"/>
              <w:ind w:firstLine="0"/>
              <w:jc w:val="center"/>
              <w:rPr>
                <w:rFonts w:ascii="Times New Roman" w:hAnsi="Times New Roman" w:cs="Times New Roman"/>
                <w:sz w:val="22"/>
                <w:szCs w:val="22"/>
              </w:rPr>
            </w:pPr>
            <w:r w:rsidRPr="00EC7070">
              <w:rPr>
                <w:rFonts w:ascii="Times New Roman" w:hAnsi="Times New Roman" w:cs="Times New Roman"/>
                <w:sz w:val="22"/>
                <w:szCs w:val="22"/>
              </w:rPr>
              <w:t>Наименование целевого показателя</w:t>
            </w:r>
          </w:p>
        </w:tc>
        <w:tc>
          <w:tcPr>
            <w:tcW w:w="8079" w:type="dxa"/>
            <w:shd w:val="clear" w:color="auto" w:fill="auto"/>
          </w:tcPr>
          <w:p w:rsidR="0068128F" w:rsidRPr="00EC7070" w:rsidRDefault="0068128F" w:rsidP="0068128F">
            <w:pPr>
              <w:pStyle w:val="ConsPlusNormal"/>
              <w:ind w:firstLine="0"/>
              <w:jc w:val="center"/>
              <w:rPr>
                <w:rFonts w:ascii="Times New Roman" w:hAnsi="Times New Roman" w:cs="Times New Roman"/>
                <w:sz w:val="22"/>
                <w:szCs w:val="22"/>
              </w:rPr>
            </w:pPr>
            <w:r w:rsidRPr="00EC7070">
              <w:rPr>
                <w:rFonts w:ascii="Times New Roman" w:hAnsi="Times New Roman" w:cs="Times New Roman"/>
                <w:sz w:val="22"/>
                <w:szCs w:val="22"/>
              </w:rPr>
              <w:t>Расчет значения целевого показателя</w:t>
            </w:r>
          </w:p>
        </w:tc>
      </w:tr>
      <w:tr w:rsidR="00EC7070" w:rsidRPr="00EC7070" w:rsidTr="00946B4E">
        <w:trPr>
          <w:tblHeader/>
          <w:jc w:val="center"/>
        </w:trPr>
        <w:tc>
          <w:tcPr>
            <w:tcW w:w="713" w:type="dxa"/>
            <w:shd w:val="clear" w:color="auto" w:fill="auto"/>
          </w:tcPr>
          <w:p w:rsidR="0068128F" w:rsidRPr="00EC7070" w:rsidRDefault="0068128F" w:rsidP="0068128F">
            <w:pPr>
              <w:pStyle w:val="ConsPlusNormal"/>
              <w:ind w:firstLine="0"/>
              <w:jc w:val="center"/>
              <w:rPr>
                <w:rFonts w:ascii="Times New Roman" w:hAnsi="Times New Roman" w:cs="Times New Roman"/>
                <w:sz w:val="22"/>
                <w:szCs w:val="22"/>
              </w:rPr>
            </w:pPr>
            <w:r w:rsidRPr="00EC7070">
              <w:rPr>
                <w:rFonts w:ascii="Times New Roman" w:hAnsi="Times New Roman" w:cs="Times New Roman"/>
                <w:sz w:val="22"/>
                <w:szCs w:val="22"/>
              </w:rPr>
              <w:t>1</w:t>
            </w:r>
          </w:p>
        </w:tc>
        <w:tc>
          <w:tcPr>
            <w:tcW w:w="2528" w:type="dxa"/>
            <w:shd w:val="clear" w:color="auto" w:fill="auto"/>
          </w:tcPr>
          <w:p w:rsidR="0068128F" w:rsidRPr="00EC7070" w:rsidRDefault="0068128F" w:rsidP="0068128F">
            <w:pPr>
              <w:pStyle w:val="ConsPlusNormal"/>
              <w:ind w:firstLine="0"/>
              <w:jc w:val="center"/>
              <w:rPr>
                <w:rFonts w:ascii="Times New Roman" w:hAnsi="Times New Roman" w:cs="Times New Roman"/>
                <w:sz w:val="22"/>
                <w:szCs w:val="22"/>
              </w:rPr>
            </w:pPr>
            <w:r w:rsidRPr="00EC7070">
              <w:rPr>
                <w:rFonts w:ascii="Times New Roman" w:hAnsi="Times New Roman" w:cs="Times New Roman"/>
                <w:sz w:val="22"/>
                <w:szCs w:val="22"/>
              </w:rPr>
              <w:t>2</w:t>
            </w:r>
          </w:p>
        </w:tc>
        <w:tc>
          <w:tcPr>
            <w:tcW w:w="4084" w:type="dxa"/>
            <w:shd w:val="clear" w:color="auto" w:fill="auto"/>
          </w:tcPr>
          <w:p w:rsidR="0068128F" w:rsidRPr="00EC7070" w:rsidRDefault="0068128F" w:rsidP="0068128F">
            <w:pPr>
              <w:pStyle w:val="ConsPlusNormal"/>
              <w:ind w:firstLine="0"/>
              <w:jc w:val="center"/>
              <w:rPr>
                <w:rFonts w:ascii="Times New Roman" w:hAnsi="Times New Roman" w:cs="Times New Roman"/>
                <w:sz w:val="22"/>
                <w:szCs w:val="22"/>
              </w:rPr>
            </w:pPr>
            <w:r w:rsidRPr="00EC7070">
              <w:rPr>
                <w:rFonts w:ascii="Times New Roman" w:hAnsi="Times New Roman" w:cs="Times New Roman"/>
                <w:sz w:val="22"/>
                <w:szCs w:val="22"/>
              </w:rPr>
              <w:t>3</w:t>
            </w:r>
          </w:p>
        </w:tc>
        <w:tc>
          <w:tcPr>
            <w:tcW w:w="8079" w:type="dxa"/>
            <w:shd w:val="clear" w:color="auto" w:fill="auto"/>
          </w:tcPr>
          <w:p w:rsidR="0068128F" w:rsidRPr="00EC7070" w:rsidRDefault="0068128F" w:rsidP="0068128F">
            <w:pPr>
              <w:pStyle w:val="ConsPlusNormal"/>
              <w:ind w:firstLine="0"/>
              <w:jc w:val="center"/>
              <w:rPr>
                <w:rFonts w:ascii="Times New Roman" w:hAnsi="Times New Roman" w:cs="Times New Roman"/>
                <w:sz w:val="22"/>
                <w:szCs w:val="22"/>
              </w:rPr>
            </w:pPr>
            <w:r w:rsidRPr="00EC7070">
              <w:rPr>
                <w:rFonts w:ascii="Times New Roman" w:hAnsi="Times New Roman" w:cs="Times New Roman"/>
                <w:sz w:val="22"/>
                <w:szCs w:val="22"/>
              </w:rPr>
              <w:t>4</w:t>
            </w:r>
          </w:p>
        </w:tc>
      </w:tr>
      <w:tr w:rsidR="00EC7070" w:rsidRPr="00EC7070" w:rsidTr="00946B4E">
        <w:trPr>
          <w:jc w:val="center"/>
        </w:trPr>
        <w:tc>
          <w:tcPr>
            <w:tcW w:w="15404" w:type="dxa"/>
            <w:gridSpan w:val="4"/>
            <w:shd w:val="clear" w:color="auto" w:fill="auto"/>
          </w:tcPr>
          <w:p w:rsidR="0068128F" w:rsidRPr="00EC7070" w:rsidRDefault="00186E9A" w:rsidP="0068128F">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Цель</w:t>
            </w:r>
            <w:r w:rsidR="0068128F" w:rsidRPr="00EC7070">
              <w:rPr>
                <w:rFonts w:ascii="Times New Roman" w:hAnsi="Times New Roman" w:cs="Times New Roman"/>
                <w:sz w:val="22"/>
                <w:szCs w:val="22"/>
              </w:rPr>
              <w:t xml:space="preserve"> </w:t>
            </w:r>
            <w:r w:rsidRPr="00EC7070">
              <w:rPr>
                <w:rFonts w:ascii="Times New Roman" w:hAnsi="Times New Roman" w:cs="Times New Roman"/>
                <w:sz w:val="22"/>
                <w:szCs w:val="22"/>
              </w:rPr>
              <w:t>«О</w:t>
            </w:r>
            <w:r w:rsidR="0068128F" w:rsidRPr="00EC7070">
              <w:rPr>
                <w:rFonts w:ascii="Times New Roman" w:hAnsi="Times New Roman" w:cs="Times New Roman"/>
                <w:sz w:val="22"/>
                <w:szCs w:val="22"/>
              </w:rPr>
              <w:t>беспечение доступности качественного образования, соответствующего требованиям инновационного развития экономики, современным потребностям общества</w:t>
            </w:r>
            <w:r w:rsidRPr="00EC7070">
              <w:rPr>
                <w:rFonts w:ascii="Times New Roman" w:hAnsi="Times New Roman" w:cs="Times New Roman"/>
                <w:sz w:val="22"/>
                <w:szCs w:val="22"/>
              </w:rPr>
              <w:t>»</w:t>
            </w:r>
          </w:p>
        </w:tc>
      </w:tr>
      <w:tr w:rsidR="00EC7070" w:rsidRPr="00EC7070" w:rsidTr="00946B4E">
        <w:trPr>
          <w:jc w:val="center"/>
        </w:trPr>
        <w:tc>
          <w:tcPr>
            <w:tcW w:w="15404" w:type="dxa"/>
            <w:gridSpan w:val="4"/>
            <w:shd w:val="clear" w:color="auto" w:fill="auto"/>
          </w:tcPr>
          <w:p w:rsidR="0068128F" w:rsidRPr="00EC7070" w:rsidRDefault="00186E9A" w:rsidP="00186E9A">
            <w:pPr>
              <w:jc w:val="both"/>
              <w:rPr>
                <w:sz w:val="22"/>
                <w:szCs w:val="22"/>
              </w:rPr>
            </w:pPr>
            <w:r w:rsidRPr="00EC7070">
              <w:rPr>
                <w:sz w:val="22"/>
                <w:szCs w:val="22"/>
              </w:rPr>
              <w:t>Задача 1</w:t>
            </w:r>
            <w:r w:rsidR="0068128F" w:rsidRPr="00EC7070">
              <w:rPr>
                <w:sz w:val="22"/>
                <w:szCs w:val="22"/>
              </w:rPr>
              <w:t xml:space="preserve"> </w:t>
            </w:r>
            <w:r w:rsidRPr="00EC7070">
              <w:rPr>
                <w:sz w:val="22"/>
                <w:szCs w:val="22"/>
              </w:rPr>
              <w:t>«</w:t>
            </w:r>
            <w:r w:rsidR="0068128F" w:rsidRPr="00EC7070">
              <w:rPr>
                <w:sz w:val="22"/>
                <w:szCs w:val="22"/>
              </w:rPr>
              <w:t>Развитие модернизация системы общего и до</w:t>
            </w:r>
            <w:r w:rsidRPr="00EC7070">
              <w:rPr>
                <w:sz w:val="22"/>
                <w:szCs w:val="22"/>
              </w:rPr>
              <w:t>полнительного образования детей»</w:t>
            </w:r>
          </w:p>
        </w:tc>
      </w:tr>
      <w:tr w:rsidR="00EC7070" w:rsidRPr="00EC7070" w:rsidTr="00946B4E">
        <w:trPr>
          <w:jc w:val="center"/>
        </w:trPr>
        <w:tc>
          <w:tcPr>
            <w:tcW w:w="15404" w:type="dxa"/>
            <w:gridSpan w:val="4"/>
            <w:shd w:val="clear" w:color="auto" w:fill="auto"/>
          </w:tcPr>
          <w:p w:rsidR="0068128F" w:rsidRPr="00EC7070" w:rsidRDefault="0068128F" w:rsidP="0068128F">
            <w:pPr>
              <w:pStyle w:val="ConsPlusNormal"/>
              <w:ind w:firstLine="0"/>
              <w:jc w:val="center"/>
              <w:rPr>
                <w:rFonts w:ascii="Times New Roman" w:hAnsi="Times New Roman" w:cs="Times New Roman"/>
                <w:sz w:val="22"/>
                <w:szCs w:val="22"/>
              </w:rPr>
            </w:pPr>
            <w:r w:rsidRPr="00EC7070">
              <w:rPr>
                <w:rFonts w:ascii="Times New Roman" w:hAnsi="Times New Roman" w:cs="Times New Roman"/>
                <w:b/>
                <w:sz w:val="22"/>
                <w:szCs w:val="22"/>
              </w:rPr>
              <w:t>Подпрограмма 1 «Общее образование. Дополнительное образование детей»</w:t>
            </w:r>
          </w:p>
        </w:tc>
      </w:tr>
      <w:tr w:rsidR="00EC7070" w:rsidRPr="00EC7070" w:rsidTr="00946B4E">
        <w:trPr>
          <w:jc w:val="center"/>
        </w:trPr>
        <w:tc>
          <w:tcPr>
            <w:tcW w:w="713" w:type="dxa"/>
            <w:shd w:val="clear" w:color="auto" w:fill="auto"/>
          </w:tcPr>
          <w:p w:rsidR="0068128F" w:rsidRPr="00EC7070" w:rsidRDefault="0068128F" w:rsidP="0068128F">
            <w:pPr>
              <w:pStyle w:val="ConsPlusNormal"/>
              <w:ind w:firstLine="0"/>
              <w:jc w:val="center"/>
              <w:rPr>
                <w:rFonts w:ascii="Times New Roman" w:hAnsi="Times New Roman" w:cs="Times New Roman"/>
                <w:sz w:val="22"/>
                <w:szCs w:val="22"/>
              </w:rPr>
            </w:pPr>
            <w:r w:rsidRPr="00EC7070">
              <w:rPr>
                <w:rFonts w:ascii="Times New Roman" w:hAnsi="Times New Roman" w:cs="Times New Roman"/>
                <w:sz w:val="22"/>
                <w:szCs w:val="22"/>
              </w:rPr>
              <w:t>1.1.</w:t>
            </w:r>
          </w:p>
        </w:tc>
        <w:tc>
          <w:tcPr>
            <w:tcW w:w="2528" w:type="dxa"/>
            <w:shd w:val="clear" w:color="auto" w:fill="auto"/>
          </w:tcPr>
          <w:p w:rsidR="0068128F" w:rsidRPr="00EC7070" w:rsidRDefault="0068128F" w:rsidP="0068128F">
            <w:pPr>
              <w:pStyle w:val="ConsPlusNormal"/>
              <w:ind w:firstLine="0"/>
              <w:rPr>
                <w:rFonts w:ascii="Times New Roman" w:hAnsi="Times New Roman" w:cs="Times New Roman"/>
                <w:sz w:val="22"/>
                <w:szCs w:val="22"/>
              </w:rPr>
            </w:pPr>
            <w:r w:rsidRPr="00EC7070">
              <w:rPr>
                <w:rFonts w:ascii="Times New Roman" w:hAnsi="Times New Roman" w:cs="Times New Roman"/>
                <w:sz w:val="22"/>
                <w:szCs w:val="22"/>
              </w:rPr>
              <w:t>Развитие системы общего образования</w:t>
            </w:r>
            <w:r w:rsidR="002C476A" w:rsidRPr="00EC7070">
              <w:rPr>
                <w:rFonts w:ascii="Times New Roman" w:hAnsi="Times New Roman" w:cs="Times New Roman"/>
                <w:sz w:val="22"/>
                <w:szCs w:val="22"/>
              </w:rPr>
              <w:t>*</w:t>
            </w:r>
          </w:p>
        </w:tc>
        <w:tc>
          <w:tcPr>
            <w:tcW w:w="4084" w:type="dxa"/>
            <w:vMerge w:val="restart"/>
            <w:shd w:val="clear" w:color="auto" w:fill="auto"/>
          </w:tcPr>
          <w:p w:rsidR="0068128F" w:rsidRPr="00EC7070" w:rsidRDefault="0068128F" w:rsidP="0068128F">
            <w:pPr>
              <w:pStyle w:val="ConsPlusNormal"/>
              <w:ind w:firstLine="0"/>
              <w:jc w:val="both"/>
              <w:rPr>
                <w:rFonts w:ascii="Times New Roman" w:hAnsi="Times New Roman" w:cs="Times New Roman"/>
                <w:sz w:val="22"/>
                <w:szCs w:val="22"/>
              </w:rPr>
            </w:pPr>
            <w:proofErr w:type="gramStart"/>
            <w:r w:rsidRPr="00EC7070">
              <w:rPr>
                <w:rFonts w:ascii="Times New Roman" w:hAnsi="Times New Roman" w:cs="Times New Roman"/>
                <w:sz w:val="22"/>
                <w:szCs w:val="22"/>
              </w:rPr>
              <w:t>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roofErr w:type="gramEnd"/>
          </w:p>
        </w:tc>
        <w:tc>
          <w:tcPr>
            <w:tcW w:w="8079" w:type="dxa"/>
            <w:vMerge w:val="restart"/>
            <w:shd w:val="clear" w:color="auto" w:fill="auto"/>
          </w:tcPr>
          <w:p w:rsidR="00180173" w:rsidRPr="00EC7070" w:rsidRDefault="00285188" w:rsidP="0068128F">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Показатель</w:t>
            </w:r>
            <w:r w:rsidR="00180173" w:rsidRPr="00EC7070">
              <w:rPr>
                <w:rFonts w:ascii="Times New Roman" w:hAnsi="Times New Roman" w:cs="Times New Roman"/>
                <w:sz w:val="22"/>
                <w:szCs w:val="22"/>
              </w:rPr>
              <w:t xml:space="preserve"> определяется</w:t>
            </w:r>
            <w:r w:rsidR="0068128F" w:rsidRPr="00EC7070">
              <w:rPr>
                <w:rFonts w:ascii="Times New Roman" w:hAnsi="Times New Roman" w:cs="Times New Roman"/>
                <w:sz w:val="22"/>
                <w:szCs w:val="22"/>
              </w:rPr>
              <w:t xml:space="preserve"> по формуле: </w:t>
            </w:r>
          </w:p>
          <w:p w:rsidR="0068128F" w:rsidRPr="00EC7070" w:rsidRDefault="0068128F" w:rsidP="0068128F">
            <w:pPr>
              <w:pStyle w:val="ConsPlusNormal"/>
              <w:ind w:firstLine="0"/>
              <w:jc w:val="both"/>
              <w:rPr>
                <w:rFonts w:ascii="Times New Roman" w:hAnsi="Times New Roman" w:cs="Times New Roman"/>
                <w:sz w:val="22"/>
                <w:szCs w:val="22"/>
              </w:rPr>
            </w:pPr>
            <w:proofErr w:type="spellStart"/>
            <w:r w:rsidRPr="00EC7070">
              <w:rPr>
                <w:rFonts w:ascii="Times New Roman" w:hAnsi="Times New Roman" w:cs="Times New Roman"/>
                <w:sz w:val="22"/>
                <w:szCs w:val="22"/>
              </w:rPr>
              <w:t>Чп</w:t>
            </w:r>
            <w:proofErr w:type="spellEnd"/>
            <w:r w:rsidRPr="00EC7070">
              <w:rPr>
                <w:rFonts w:ascii="Times New Roman" w:hAnsi="Times New Roman" w:cs="Times New Roman"/>
                <w:sz w:val="22"/>
                <w:szCs w:val="22"/>
                <w:vertAlign w:val="subscript"/>
              </w:rPr>
              <w:t>(3-6)</w:t>
            </w:r>
            <w:r w:rsidRPr="00EC7070">
              <w:rPr>
                <w:rFonts w:ascii="Times New Roman" w:hAnsi="Times New Roman" w:cs="Times New Roman"/>
                <w:sz w:val="22"/>
                <w:szCs w:val="22"/>
              </w:rPr>
              <w:t xml:space="preserve"> / (</w:t>
            </w:r>
            <w:proofErr w:type="spellStart"/>
            <w:r w:rsidRPr="00EC7070">
              <w:rPr>
                <w:rFonts w:ascii="Times New Roman" w:hAnsi="Times New Roman" w:cs="Times New Roman"/>
                <w:sz w:val="22"/>
                <w:szCs w:val="22"/>
              </w:rPr>
              <w:t>Чп</w:t>
            </w:r>
            <w:proofErr w:type="spellEnd"/>
            <w:r w:rsidRPr="00EC7070">
              <w:rPr>
                <w:rFonts w:ascii="Times New Roman" w:hAnsi="Times New Roman" w:cs="Times New Roman"/>
                <w:sz w:val="22"/>
                <w:szCs w:val="22"/>
                <w:vertAlign w:val="subscript"/>
              </w:rPr>
              <w:t>(3-6)</w:t>
            </w:r>
            <w:r w:rsidRPr="00EC7070">
              <w:rPr>
                <w:rFonts w:ascii="Times New Roman" w:hAnsi="Times New Roman" w:cs="Times New Roman"/>
                <w:sz w:val="22"/>
                <w:szCs w:val="22"/>
              </w:rPr>
              <w:t xml:space="preserve"> + </w:t>
            </w:r>
            <w:proofErr w:type="spellStart"/>
            <w:r w:rsidRPr="00EC7070">
              <w:rPr>
                <w:rFonts w:ascii="Times New Roman" w:hAnsi="Times New Roman" w:cs="Times New Roman"/>
                <w:sz w:val="22"/>
                <w:szCs w:val="22"/>
              </w:rPr>
              <w:t>Чэ</w:t>
            </w:r>
            <w:proofErr w:type="spellEnd"/>
            <w:r w:rsidRPr="00EC7070">
              <w:rPr>
                <w:rFonts w:ascii="Times New Roman" w:hAnsi="Times New Roman" w:cs="Times New Roman"/>
                <w:sz w:val="22"/>
                <w:szCs w:val="22"/>
                <w:vertAlign w:val="subscript"/>
              </w:rPr>
              <w:t>(3-6)</w:t>
            </w:r>
            <w:r w:rsidRPr="00EC7070">
              <w:rPr>
                <w:rFonts w:ascii="Times New Roman" w:hAnsi="Times New Roman" w:cs="Times New Roman"/>
                <w:sz w:val="22"/>
                <w:szCs w:val="22"/>
              </w:rPr>
              <w:t>) * 100%, где:</w:t>
            </w:r>
          </w:p>
          <w:p w:rsidR="0068128F" w:rsidRPr="00EC7070" w:rsidRDefault="0068128F" w:rsidP="0068128F">
            <w:pPr>
              <w:pStyle w:val="ConsPlusNormal"/>
              <w:ind w:firstLine="0"/>
              <w:jc w:val="both"/>
              <w:rPr>
                <w:rFonts w:ascii="Times New Roman" w:hAnsi="Times New Roman" w:cs="Times New Roman"/>
                <w:sz w:val="22"/>
                <w:szCs w:val="22"/>
              </w:rPr>
            </w:pPr>
            <w:proofErr w:type="spellStart"/>
            <w:r w:rsidRPr="00EC7070">
              <w:rPr>
                <w:rFonts w:ascii="Times New Roman" w:hAnsi="Times New Roman" w:cs="Times New Roman"/>
                <w:sz w:val="22"/>
                <w:szCs w:val="22"/>
              </w:rPr>
              <w:t>Чп</w:t>
            </w:r>
            <w:proofErr w:type="spellEnd"/>
            <w:r w:rsidRPr="00EC7070">
              <w:rPr>
                <w:rFonts w:ascii="Times New Roman" w:hAnsi="Times New Roman" w:cs="Times New Roman"/>
                <w:sz w:val="22"/>
                <w:szCs w:val="22"/>
                <w:vertAlign w:val="subscript"/>
              </w:rPr>
              <w:t>(3-6)</w:t>
            </w:r>
            <w:r w:rsidRPr="00EC7070">
              <w:rPr>
                <w:rFonts w:ascii="Times New Roman" w:hAnsi="Times New Roman" w:cs="Times New Roman"/>
                <w:sz w:val="22"/>
                <w:szCs w:val="22"/>
              </w:rPr>
              <w:t xml:space="preserve"> – численность детей в возрасте от 3 до 7 лет, получающих дошкольное образование в текущем году (данные мониторинга численности детей, получающих образовательные услуги по дошкольному образованию и (или) содержанию (присмотру и уходу));</w:t>
            </w:r>
          </w:p>
          <w:p w:rsidR="0068128F" w:rsidRPr="00EC7070" w:rsidRDefault="0068128F" w:rsidP="0068128F">
            <w:pPr>
              <w:pStyle w:val="ConsPlusNormal"/>
              <w:ind w:firstLine="0"/>
              <w:jc w:val="both"/>
              <w:rPr>
                <w:rFonts w:ascii="Times New Roman" w:hAnsi="Times New Roman" w:cs="Times New Roman"/>
                <w:sz w:val="22"/>
                <w:szCs w:val="22"/>
              </w:rPr>
            </w:pPr>
            <w:proofErr w:type="spellStart"/>
            <w:r w:rsidRPr="00EC7070">
              <w:rPr>
                <w:rFonts w:ascii="Times New Roman" w:hAnsi="Times New Roman" w:cs="Times New Roman"/>
                <w:sz w:val="22"/>
                <w:szCs w:val="22"/>
              </w:rPr>
              <w:t>Чэ</w:t>
            </w:r>
            <w:proofErr w:type="spellEnd"/>
            <w:r w:rsidRPr="00EC7070">
              <w:rPr>
                <w:rFonts w:ascii="Times New Roman" w:hAnsi="Times New Roman" w:cs="Times New Roman"/>
                <w:sz w:val="22"/>
                <w:szCs w:val="22"/>
                <w:vertAlign w:val="subscript"/>
              </w:rPr>
              <w:t>(3-6)</w:t>
            </w:r>
            <w:r w:rsidRPr="00EC7070">
              <w:rPr>
                <w:rFonts w:ascii="Times New Roman" w:hAnsi="Times New Roman" w:cs="Times New Roman"/>
                <w:sz w:val="22"/>
                <w:szCs w:val="22"/>
              </w:rPr>
              <w:t xml:space="preserve"> – численность детей в возрасте от 3 до 7 лет, находящихся в очереди на получение в текущем году дошкольного образования (данные федеральной системы показателей электронной очереди по приему заявлений, постановке на учет и зачислению детей в дошкольные образовательные организации)</w:t>
            </w:r>
          </w:p>
        </w:tc>
      </w:tr>
      <w:tr w:rsidR="00EC7070" w:rsidRPr="00EC7070" w:rsidTr="00946B4E">
        <w:trPr>
          <w:trHeight w:val="1493"/>
          <w:jc w:val="center"/>
        </w:trPr>
        <w:tc>
          <w:tcPr>
            <w:tcW w:w="713" w:type="dxa"/>
            <w:vMerge w:val="restart"/>
            <w:shd w:val="clear" w:color="auto" w:fill="auto"/>
          </w:tcPr>
          <w:p w:rsidR="00180173" w:rsidRPr="00EC7070" w:rsidRDefault="00180173" w:rsidP="0068128F">
            <w:pPr>
              <w:pStyle w:val="ConsPlusNormal"/>
              <w:ind w:firstLine="0"/>
              <w:jc w:val="center"/>
              <w:rPr>
                <w:rFonts w:ascii="Times New Roman" w:hAnsi="Times New Roman" w:cs="Times New Roman"/>
                <w:sz w:val="22"/>
                <w:szCs w:val="22"/>
              </w:rPr>
            </w:pPr>
            <w:r w:rsidRPr="00EC7070">
              <w:rPr>
                <w:rFonts w:ascii="Times New Roman" w:hAnsi="Times New Roman" w:cs="Times New Roman"/>
                <w:sz w:val="22"/>
                <w:szCs w:val="22"/>
              </w:rPr>
              <w:t>1.1.1.</w:t>
            </w:r>
          </w:p>
          <w:p w:rsidR="00180173" w:rsidRPr="00EC7070" w:rsidRDefault="00180173" w:rsidP="00946B4E">
            <w:pPr>
              <w:pStyle w:val="ConsPlusNormal"/>
              <w:ind w:firstLine="0"/>
              <w:rPr>
                <w:rFonts w:ascii="Times New Roman" w:hAnsi="Times New Roman" w:cs="Times New Roman"/>
                <w:sz w:val="22"/>
                <w:szCs w:val="22"/>
              </w:rPr>
            </w:pPr>
          </w:p>
        </w:tc>
        <w:tc>
          <w:tcPr>
            <w:tcW w:w="2528" w:type="dxa"/>
            <w:vMerge w:val="restart"/>
            <w:shd w:val="clear" w:color="auto" w:fill="auto"/>
          </w:tcPr>
          <w:p w:rsidR="00180173" w:rsidRPr="00EC7070" w:rsidRDefault="00180173" w:rsidP="0068128F">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Обеспечение деятельности муниципальных образовательных учреждений Белоярского района, реализующих программу дошкольного образования</w:t>
            </w:r>
          </w:p>
        </w:tc>
        <w:tc>
          <w:tcPr>
            <w:tcW w:w="4084" w:type="dxa"/>
            <w:vMerge/>
            <w:shd w:val="clear" w:color="auto" w:fill="auto"/>
          </w:tcPr>
          <w:p w:rsidR="00180173" w:rsidRPr="00EC7070" w:rsidRDefault="00180173" w:rsidP="0068128F">
            <w:pPr>
              <w:pStyle w:val="ConsPlusNormal"/>
              <w:ind w:firstLine="0"/>
              <w:jc w:val="both"/>
              <w:rPr>
                <w:rFonts w:ascii="Times New Roman" w:hAnsi="Times New Roman" w:cs="Times New Roman"/>
                <w:sz w:val="22"/>
                <w:szCs w:val="22"/>
              </w:rPr>
            </w:pPr>
          </w:p>
        </w:tc>
        <w:tc>
          <w:tcPr>
            <w:tcW w:w="8079" w:type="dxa"/>
            <w:vMerge/>
            <w:shd w:val="clear" w:color="auto" w:fill="auto"/>
          </w:tcPr>
          <w:p w:rsidR="00180173" w:rsidRPr="00EC7070" w:rsidRDefault="00180173" w:rsidP="0068128F">
            <w:pPr>
              <w:pStyle w:val="ConsPlusNormal"/>
              <w:ind w:firstLine="0"/>
              <w:jc w:val="both"/>
              <w:rPr>
                <w:rFonts w:ascii="Times New Roman" w:hAnsi="Times New Roman" w:cs="Times New Roman"/>
                <w:sz w:val="22"/>
                <w:szCs w:val="22"/>
              </w:rPr>
            </w:pPr>
          </w:p>
        </w:tc>
      </w:tr>
      <w:tr w:rsidR="00EC7070" w:rsidRPr="00EC7070" w:rsidTr="00946B4E">
        <w:trPr>
          <w:trHeight w:val="1493"/>
          <w:jc w:val="center"/>
        </w:trPr>
        <w:tc>
          <w:tcPr>
            <w:tcW w:w="713" w:type="dxa"/>
            <w:vMerge/>
            <w:shd w:val="clear" w:color="auto" w:fill="auto"/>
          </w:tcPr>
          <w:p w:rsidR="00946B4E" w:rsidRPr="00EC7070" w:rsidRDefault="00946B4E" w:rsidP="00946B4E">
            <w:pPr>
              <w:pStyle w:val="ConsPlusNormal"/>
              <w:ind w:firstLine="0"/>
              <w:jc w:val="center"/>
              <w:rPr>
                <w:rFonts w:ascii="Times New Roman" w:hAnsi="Times New Roman" w:cs="Times New Roman"/>
                <w:sz w:val="22"/>
                <w:szCs w:val="22"/>
              </w:rPr>
            </w:pPr>
          </w:p>
        </w:tc>
        <w:tc>
          <w:tcPr>
            <w:tcW w:w="2528" w:type="dxa"/>
            <w:vMerge/>
            <w:shd w:val="clear" w:color="auto" w:fill="auto"/>
          </w:tcPr>
          <w:p w:rsidR="00946B4E" w:rsidRPr="00EC7070" w:rsidRDefault="00946B4E" w:rsidP="00946B4E">
            <w:pPr>
              <w:pStyle w:val="ConsPlusNormal"/>
              <w:ind w:firstLine="0"/>
              <w:jc w:val="both"/>
              <w:rPr>
                <w:rFonts w:ascii="Times New Roman" w:hAnsi="Times New Roman" w:cs="Times New Roman"/>
                <w:sz w:val="22"/>
                <w:szCs w:val="22"/>
              </w:rPr>
            </w:pPr>
          </w:p>
        </w:tc>
        <w:tc>
          <w:tcPr>
            <w:tcW w:w="4084" w:type="dxa"/>
            <w:shd w:val="clear" w:color="auto" w:fill="auto"/>
          </w:tcPr>
          <w:p w:rsidR="00946B4E" w:rsidRPr="00EC7070" w:rsidRDefault="00946B4E" w:rsidP="00946B4E">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 xml:space="preserve">Доступность дошкольного образования для детей в возрасте от полутора до трех лет </w:t>
            </w:r>
          </w:p>
        </w:tc>
        <w:tc>
          <w:tcPr>
            <w:tcW w:w="8079" w:type="dxa"/>
            <w:shd w:val="clear" w:color="auto" w:fill="auto"/>
          </w:tcPr>
          <w:p w:rsidR="00946B4E" w:rsidRPr="00EC7070" w:rsidRDefault="00946B4E" w:rsidP="00946B4E">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 xml:space="preserve">Показатель определяется по формуле: </w:t>
            </w:r>
          </w:p>
          <w:p w:rsidR="00946B4E" w:rsidRPr="00EC7070" w:rsidRDefault="00946B4E" w:rsidP="00946B4E">
            <w:pPr>
              <w:pStyle w:val="ConsPlusNormal"/>
              <w:ind w:firstLine="53"/>
              <w:jc w:val="both"/>
              <w:rPr>
                <w:rFonts w:ascii="Times New Roman" w:hAnsi="Times New Roman" w:cs="Times New Roman"/>
                <w:sz w:val="22"/>
                <w:szCs w:val="22"/>
              </w:rPr>
            </w:pPr>
            <w:r w:rsidRPr="00EC7070">
              <w:rPr>
                <w:rFonts w:ascii="Times New Roman" w:hAnsi="Times New Roman" w:cs="Times New Roman"/>
                <w:sz w:val="22"/>
                <w:szCs w:val="22"/>
              </w:rPr>
              <w:t>ЧДО</w:t>
            </w:r>
            <w:proofErr w:type="gramStart"/>
            <w:r w:rsidRPr="00EC7070">
              <w:rPr>
                <w:rFonts w:ascii="Times New Roman" w:hAnsi="Times New Roman" w:cs="Times New Roman"/>
                <w:sz w:val="22"/>
                <w:szCs w:val="22"/>
              </w:rPr>
              <w:t>1</w:t>
            </w:r>
            <w:proofErr w:type="gramEnd"/>
            <w:r w:rsidRPr="00EC7070">
              <w:rPr>
                <w:rFonts w:ascii="Times New Roman" w:hAnsi="Times New Roman" w:cs="Times New Roman"/>
                <w:sz w:val="22"/>
                <w:szCs w:val="22"/>
              </w:rPr>
              <w:t>,5-3 / (ЧДО1,5-3 + ЧДУ) * 100%, где:</w:t>
            </w:r>
          </w:p>
          <w:p w:rsidR="00946B4E" w:rsidRPr="00EC7070" w:rsidRDefault="00946B4E" w:rsidP="00946B4E">
            <w:pPr>
              <w:pStyle w:val="ConsPlusNormal"/>
              <w:ind w:firstLine="53"/>
              <w:jc w:val="both"/>
              <w:rPr>
                <w:rFonts w:ascii="Times New Roman" w:hAnsi="Times New Roman" w:cs="Times New Roman"/>
                <w:sz w:val="22"/>
                <w:szCs w:val="22"/>
              </w:rPr>
            </w:pPr>
            <w:r w:rsidRPr="00EC7070">
              <w:rPr>
                <w:rFonts w:ascii="Times New Roman" w:hAnsi="Times New Roman" w:cs="Times New Roman"/>
                <w:sz w:val="22"/>
                <w:szCs w:val="22"/>
              </w:rPr>
              <w:t>ЧДО</w:t>
            </w:r>
            <w:proofErr w:type="gramStart"/>
            <w:r w:rsidRPr="00EC7070">
              <w:rPr>
                <w:rFonts w:ascii="Times New Roman" w:hAnsi="Times New Roman" w:cs="Times New Roman"/>
                <w:sz w:val="22"/>
                <w:szCs w:val="22"/>
              </w:rPr>
              <w:t>1</w:t>
            </w:r>
            <w:proofErr w:type="gramEnd"/>
            <w:r w:rsidRPr="00EC7070">
              <w:rPr>
                <w:rFonts w:ascii="Times New Roman" w:hAnsi="Times New Roman" w:cs="Times New Roman"/>
                <w:sz w:val="22"/>
                <w:szCs w:val="22"/>
              </w:rPr>
              <w:t>,5-3 - численность детей в возрасте от 1,5 лет до 3 лет, получающих дошкольное образование;</w:t>
            </w:r>
          </w:p>
          <w:p w:rsidR="00946B4E" w:rsidRPr="00EC7070" w:rsidRDefault="00946B4E" w:rsidP="00946B4E">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 xml:space="preserve">ЧДУ - численность детей в возрасте от 1,5 лет до 3 лет, находящихся в очереди на получение по состоянию на 1 января года, следующего за </w:t>
            </w:r>
            <w:proofErr w:type="gramStart"/>
            <w:r w:rsidRPr="00EC7070">
              <w:rPr>
                <w:rFonts w:ascii="Times New Roman" w:hAnsi="Times New Roman" w:cs="Times New Roman"/>
                <w:sz w:val="22"/>
                <w:szCs w:val="22"/>
              </w:rPr>
              <w:t>отчетным</w:t>
            </w:r>
            <w:proofErr w:type="gramEnd"/>
          </w:p>
        </w:tc>
      </w:tr>
      <w:tr w:rsidR="00EC7070" w:rsidRPr="00EC7070" w:rsidTr="00946B4E">
        <w:trPr>
          <w:trHeight w:val="1004"/>
          <w:jc w:val="center"/>
        </w:trPr>
        <w:tc>
          <w:tcPr>
            <w:tcW w:w="713" w:type="dxa"/>
            <w:vMerge/>
            <w:shd w:val="clear" w:color="auto" w:fill="auto"/>
          </w:tcPr>
          <w:p w:rsidR="00946B4E" w:rsidRPr="00EC7070" w:rsidRDefault="00946B4E" w:rsidP="00946B4E">
            <w:pPr>
              <w:pStyle w:val="ConsPlusNormal"/>
              <w:ind w:firstLine="0"/>
              <w:jc w:val="center"/>
              <w:rPr>
                <w:rFonts w:ascii="Times New Roman" w:hAnsi="Times New Roman" w:cs="Times New Roman"/>
                <w:sz w:val="22"/>
                <w:szCs w:val="22"/>
              </w:rPr>
            </w:pPr>
          </w:p>
        </w:tc>
        <w:tc>
          <w:tcPr>
            <w:tcW w:w="2528" w:type="dxa"/>
            <w:vMerge/>
            <w:shd w:val="clear" w:color="auto" w:fill="auto"/>
          </w:tcPr>
          <w:p w:rsidR="00946B4E" w:rsidRPr="00EC7070" w:rsidRDefault="00946B4E" w:rsidP="00946B4E">
            <w:pPr>
              <w:pStyle w:val="ConsPlusNormal"/>
              <w:ind w:firstLine="0"/>
              <w:jc w:val="both"/>
              <w:rPr>
                <w:rFonts w:ascii="Times New Roman" w:hAnsi="Times New Roman" w:cs="Times New Roman"/>
                <w:sz w:val="22"/>
                <w:szCs w:val="22"/>
              </w:rPr>
            </w:pPr>
          </w:p>
        </w:tc>
        <w:tc>
          <w:tcPr>
            <w:tcW w:w="4084" w:type="dxa"/>
            <w:shd w:val="clear" w:color="auto" w:fill="auto"/>
          </w:tcPr>
          <w:p w:rsidR="00946B4E" w:rsidRPr="00EC7070" w:rsidRDefault="00946B4E" w:rsidP="00946B4E">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Количество оказанных услуг психолого-педагогической, методической и консультативной помощи родителям (законным представителям) детей</w:t>
            </w:r>
          </w:p>
        </w:tc>
        <w:tc>
          <w:tcPr>
            <w:tcW w:w="8079" w:type="dxa"/>
            <w:shd w:val="clear" w:color="auto" w:fill="auto"/>
          </w:tcPr>
          <w:p w:rsidR="00946B4E" w:rsidRPr="00EC7070" w:rsidRDefault="00946B4E" w:rsidP="00946B4E">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Показатель определяется как суммарное количество фактически оказанных услуг психолого-педагогической, методической и консультативной помощи родителям (законным представителям) детей, получающих дошкольное образование</w:t>
            </w:r>
          </w:p>
        </w:tc>
      </w:tr>
      <w:tr w:rsidR="00EC7070" w:rsidRPr="00EC7070" w:rsidTr="00C334D6">
        <w:trPr>
          <w:trHeight w:val="5448"/>
          <w:jc w:val="center"/>
        </w:trPr>
        <w:tc>
          <w:tcPr>
            <w:tcW w:w="713" w:type="dxa"/>
            <w:vMerge/>
            <w:tcBorders>
              <w:bottom w:val="single" w:sz="4" w:space="0" w:color="auto"/>
            </w:tcBorders>
            <w:shd w:val="clear" w:color="auto" w:fill="auto"/>
          </w:tcPr>
          <w:p w:rsidR="00946B4E" w:rsidRPr="00EC7070" w:rsidRDefault="00946B4E" w:rsidP="00946B4E">
            <w:pPr>
              <w:pStyle w:val="ConsPlusNormal"/>
              <w:ind w:firstLine="0"/>
              <w:jc w:val="center"/>
              <w:rPr>
                <w:rFonts w:ascii="Times New Roman" w:hAnsi="Times New Roman" w:cs="Times New Roman"/>
                <w:sz w:val="22"/>
                <w:szCs w:val="22"/>
              </w:rPr>
            </w:pPr>
          </w:p>
        </w:tc>
        <w:tc>
          <w:tcPr>
            <w:tcW w:w="2528" w:type="dxa"/>
            <w:vMerge/>
            <w:tcBorders>
              <w:bottom w:val="single" w:sz="4" w:space="0" w:color="auto"/>
            </w:tcBorders>
            <w:shd w:val="clear" w:color="auto" w:fill="auto"/>
          </w:tcPr>
          <w:p w:rsidR="00946B4E" w:rsidRPr="00EC7070" w:rsidRDefault="00946B4E" w:rsidP="00946B4E">
            <w:pPr>
              <w:pStyle w:val="ConsPlusNormal"/>
              <w:ind w:firstLine="0"/>
              <w:jc w:val="both"/>
              <w:rPr>
                <w:rFonts w:ascii="Times New Roman" w:hAnsi="Times New Roman" w:cs="Times New Roman"/>
                <w:sz w:val="22"/>
                <w:szCs w:val="22"/>
              </w:rPr>
            </w:pPr>
          </w:p>
        </w:tc>
        <w:tc>
          <w:tcPr>
            <w:tcW w:w="4084" w:type="dxa"/>
            <w:tcBorders>
              <w:bottom w:val="single" w:sz="4" w:space="0" w:color="auto"/>
            </w:tcBorders>
            <w:shd w:val="clear" w:color="auto" w:fill="auto"/>
          </w:tcPr>
          <w:p w:rsidR="00946B4E" w:rsidRPr="00EC7070" w:rsidRDefault="00946B4E" w:rsidP="00946B4E">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Отношение среднемесячной заработной платы педагогических работников дошкольных образовательных учреждений к среднемесячной заработной плате в сфере общего образования</w:t>
            </w:r>
          </w:p>
        </w:tc>
        <w:tc>
          <w:tcPr>
            <w:tcW w:w="8079" w:type="dxa"/>
            <w:tcBorders>
              <w:bottom w:val="single" w:sz="4" w:space="0" w:color="auto"/>
            </w:tcBorders>
            <w:shd w:val="clear" w:color="auto" w:fill="auto"/>
          </w:tcPr>
          <w:p w:rsidR="00946B4E" w:rsidRPr="00EC7070" w:rsidRDefault="00946B4E" w:rsidP="00946B4E">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 xml:space="preserve">Показатель определяется по формуле: </w:t>
            </w:r>
          </w:p>
          <w:p w:rsidR="00946B4E" w:rsidRPr="00EC7070" w:rsidRDefault="00946B4E" w:rsidP="00946B4E">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(ЗП</w:t>
            </w:r>
            <w:proofErr w:type="gramStart"/>
            <w:r w:rsidRPr="00EC7070">
              <w:rPr>
                <w:rFonts w:ascii="Times New Roman" w:hAnsi="Times New Roman" w:cs="Times New Roman"/>
                <w:sz w:val="22"/>
                <w:szCs w:val="22"/>
                <w:vertAlign w:val="subscript"/>
              </w:rPr>
              <w:t>1</w:t>
            </w:r>
            <w:proofErr w:type="gramEnd"/>
            <w:r w:rsidRPr="00EC7070">
              <w:rPr>
                <w:rFonts w:ascii="Times New Roman" w:hAnsi="Times New Roman" w:cs="Times New Roman"/>
                <w:sz w:val="22"/>
                <w:szCs w:val="22"/>
              </w:rPr>
              <w:t xml:space="preserve"> / ЗП</w:t>
            </w:r>
            <w:r w:rsidRPr="00EC7070">
              <w:rPr>
                <w:rFonts w:ascii="Times New Roman" w:hAnsi="Times New Roman" w:cs="Times New Roman"/>
                <w:sz w:val="22"/>
                <w:szCs w:val="22"/>
                <w:vertAlign w:val="subscript"/>
              </w:rPr>
              <w:t>2</w:t>
            </w:r>
            <w:r w:rsidRPr="00EC7070">
              <w:rPr>
                <w:rFonts w:ascii="Times New Roman" w:hAnsi="Times New Roman" w:cs="Times New Roman"/>
                <w:sz w:val="22"/>
                <w:szCs w:val="22"/>
              </w:rPr>
              <w:t>) * 100,</w:t>
            </w:r>
          </w:p>
          <w:p w:rsidR="00946B4E" w:rsidRPr="00EC7070" w:rsidRDefault="00946B4E" w:rsidP="00946B4E">
            <w:pPr>
              <w:pStyle w:val="ConsPlusNormal"/>
              <w:ind w:firstLine="0"/>
              <w:jc w:val="both"/>
              <w:rPr>
                <w:rFonts w:ascii="Times New Roman" w:hAnsi="Times New Roman" w:cs="Times New Roman"/>
                <w:sz w:val="22"/>
                <w:szCs w:val="22"/>
              </w:rPr>
            </w:pPr>
            <w:proofErr w:type="spellStart"/>
            <w:r w:rsidRPr="00EC7070">
              <w:rPr>
                <w:rFonts w:ascii="Times New Roman" w:hAnsi="Times New Roman" w:cs="Times New Roman"/>
                <w:sz w:val="22"/>
                <w:szCs w:val="22"/>
              </w:rPr>
              <w:t>Зп</w:t>
            </w:r>
            <w:proofErr w:type="gramStart"/>
            <w:r w:rsidRPr="00EC7070">
              <w:rPr>
                <w:rFonts w:ascii="Times New Roman" w:hAnsi="Times New Roman" w:cs="Times New Roman"/>
                <w:sz w:val="22"/>
                <w:szCs w:val="22"/>
              </w:rPr>
              <w:t>i</w:t>
            </w:r>
            <w:proofErr w:type="spellEnd"/>
            <w:proofErr w:type="gramEnd"/>
            <w:r w:rsidRPr="00EC7070">
              <w:rPr>
                <w:rFonts w:ascii="Times New Roman" w:hAnsi="Times New Roman" w:cs="Times New Roman"/>
                <w:sz w:val="22"/>
                <w:szCs w:val="22"/>
              </w:rPr>
              <w:t xml:space="preserve"> = {(</w:t>
            </w:r>
            <w:proofErr w:type="spellStart"/>
            <w:r w:rsidRPr="00EC7070">
              <w:rPr>
                <w:rFonts w:ascii="Times New Roman" w:hAnsi="Times New Roman" w:cs="Times New Roman"/>
                <w:sz w:val="22"/>
                <w:szCs w:val="22"/>
              </w:rPr>
              <w:t>ФЗПi</w:t>
            </w:r>
            <w:proofErr w:type="spellEnd"/>
            <w:r w:rsidRPr="00EC7070">
              <w:rPr>
                <w:rFonts w:ascii="Times New Roman" w:hAnsi="Times New Roman" w:cs="Times New Roman"/>
                <w:sz w:val="22"/>
                <w:szCs w:val="22"/>
              </w:rPr>
              <w:t xml:space="preserve"> / </w:t>
            </w:r>
            <w:proofErr w:type="spellStart"/>
            <w:r w:rsidRPr="00EC7070">
              <w:rPr>
                <w:rFonts w:ascii="Times New Roman" w:hAnsi="Times New Roman" w:cs="Times New Roman"/>
                <w:sz w:val="22"/>
                <w:szCs w:val="22"/>
              </w:rPr>
              <w:t>ЧСПi</w:t>
            </w:r>
            <w:proofErr w:type="spellEnd"/>
            <w:r w:rsidRPr="00EC7070">
              <w:rPr>
                <w:rFonts w:ascii="Times New Roman" w:hAnsi="Times New Roman" w:cs="Times New Roman"/>
                <w:sz w:val="22"/>
                <w:szCs w:val="22"/>
              </w:rPr>
              <w:t>) / 12} * 1000, i = 1,2, где:</w:t>
            </w:r>
          </w:p>
          <w:p w:rsidR="00946B4E" w:rsidRPr="00EC7070" w:rsidRDefault="00946B4E" w:rsidP="00946B4E">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ЗП</w:t>
            </w:r>
            <w:proofErr w:type="gramStart"/>
            <w:r w:rsidRPr="00EC7070">
              <w:rPr>
                <w:rFonts w:ascii="Times New Roman" w:hAnsi="Times New Roman" w:cs="Times New Roman"/>
                <w:sz w:val="22"/>
                <w:szCs w:val="22"/>
                <w:vertAlign w:val="subscript"/>
              </w:rPr>
              <w:t>1</w:t>
            </w:r>
            <w:proofErr w:type="gramEnd"/>
            <w:r w:rsidRPr="00EC7070">
              <w:rPr>
                <w:rFonts w:ascii="Times New Roman" w:hAnsi="Times New Roman" w:cs="Times New Roman"/>
                <w:sz w:val="22"/>
                <w:szCs w:val="22"/>
              </w:rPr>
              <w:t xml:space="preserve"> – среднемесячная заработная плата педагогических работников списочного состава (без внешних совместителей) муниципальных дошкольных образовательных учреждений;</w:t>
            </w:r>
          </w:p>
          <w:p w:rsidR="00946B4E" w:rsidRPr="00EC7070" w:rsidRDefault="00946B4E" w:rsidP="00946B4E">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ФЗП</w:t>
            </w:r>
            <w:proofErr w:type="gramStart"/>
            <w:r w:rsidRPr="00EC7070">
              <w:rPr>
                <w:rFonts w:ascii="Times New Roman" w:hAnsi="Times New Roman" w:cs="Times New Roman"/>
                <w:sz w:val="22"/>
                <w:szCs w:val="22"/>
                <w:vertAlign w:val="subscript"/>
              </w:rPr>
              <w:t>1</w:t>
            </w:r>
            <w:proofErr w:type="gramEnd"/>
            <w:r w:rsidRPr="00EC7070">
              <w:rPr>
                <w:rFonts w:ascii="Times New Roman" w:hAnsi="Times New Roman" w:cs="Times New Roman"/>
                <w:sz w:val="22"/>
                <w:szCs w:val="22"/>
              </w:rPr>
              <w:t xml:space="preserve"> – фонд начисленной заработной платы педагогических работников списочного состава (без внешних совместителей) муниципальных дошкольных образовательных учреждений (периодическая отчетность, </w:t>
            </w:r>
            <w:hyperlink r:id="rId14" w:history="1">
              <w:r w:rsidRPr="00EC7070">
                <w:rPr>
                  <w:rFonts w:ascii="Times New Roman" w:hAnsi="Times New Roman" w:cs="Times New Roman"/>
                  <w:sz w:val="22"/>
                  <w:szCs w:val="22"/>
                </w:rPr>
                <w:t>форма № ЗП-образование</w:t>
              </w:r>
            </w:hyperlink>
            <w:r w:rsidRPr="00EC7070">
              <w:rPr>
                <w:rFonts w:ascii="Times New Roman" w:hAnsi="Times New Roman" w:cs="Times New Roman"/>
                <w:sz w:val="22"/>
                <w:szCs w:val="22"/>
              </w:rPr>
              <w:t>);</w:t>
            </w:r>
          </w:p>
          <w:p w:rsidR="00946B4E" w:rsidRPr="00EC7070" w:rsidRDefault="00946B4E" w:rsidP="00946B4E">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ЧСП</w:t>
            </w:r>
            <w:proofErr w:type="gramStart"/>
            <w:r w:rsidRPr="00EC7070">
              <w:rPr>
                <w:rFonts w:ascii="Times New Roman" w:hAnsi="Times New Roman" w:cs="Times New Roman"/>
                <w:sz w:val="22"/>
                <w:szCs w:val="22"/>
                <w:vertAlign w:val="subscript"/>
              </w:rPr>
              <w:t>1</w:t>
            </w:r>
            <w:proofErr w:type="gramEnd"/>
            <w:r w:rsidRPr="00EC7070">
              <w:rPr>
                <w:rFonts w:ascii="Times New Roman" w:hAnsi="Times New Roman" w:cs="Times New Roman"/>
                <w:sz w:val="22"/>
                <w:szCs w:val="22"/>
              </w:rPr>
              <w:t xml:space="preserve"> – средняя численность педагогических работников списочного состава (без внешних совместителей) муниципальных дошкольных образовательных учреждений;</w:t>
            </w:r>
          </w:p>
          <w:p w:rsidR="00946B4E" w:rsidRPr="00EC7070" w:rsidRDefault="00946B4E" w:rsidP="00946B4E">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ЗП</w:t>
            </w:r>
            <w:proofErr w:type="gramStart"/>
            <w:r w:rsidRPr="00EC7070">
              <w:rPr>
                <w:rFonts w:ascii="Times New Roman" w:hAnsi="Times New Roman" w:cs="Times New Roman"/>
                <w:sz w:val="22"/>
                <w:szCs w:val="22"/>
                <w:vertAlign w:val="subscript"/>
              </w:rPr>
              <w:t>2</w:t>
            </w:r>
            <w:proofErr w:type="gramEnd"/>
            <w:r w:rsidRPr="00EC7070">
              <w:rPr>
                <w:rFonts w:ascii="Times New Roman" w:hAnsi="Times New Roman" w:cs="Times New Roman"/>
                <w:sz w:val="22"/>
                <w:szCs w:val="22"/>
              </w:rPr>
              <w:t xml:space="preserve"> – среднемесячная заработная плата работников списочного состава (без внешних совместителей) общего (дополнительного) образования;</w:t>
            </w:r>
          </w:p>
          <w:p w:rsidR="00946B4E" w:rsidRPr="00EC7070" w:rsidRDefault="00946B4E" w:rsidP="00946B4E">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ФЗП</w:t>
            </w:r>
            <w:proofErr w:type="gramStart"/>
            <w:r w:rsidRPr="00EC7070">
              <w:rPr>
                <w:rFonts w:ascii="Times New Roman" w:hAnsi="Times New Roman" w:cs="Times New Roman"/>
                <w:sz w:val="22"/>
                <w:szCs w:val="22"/>
                <w:vertAlign w:val="subscript"/>
              </w:rPr>
              <w:t>2</w:t>
            </w:r>
            <w:proofErr w:type="gramEnd"/>
            <w:r w:rsidRPr="00EC7070">
              <w:rPr>
                <w:rFonts w:ascii="Times New Roman" w:hAnsi="Times New Roman" w:cs="Times New Roman"/>
                <w:sz w:val="22"/>
                <w:szCs w:val="22"/>
              </w:rPr>
              <w:t xml:space="preserve"> – фонд начисленной заработной платы работников списочного состава (без внешних совместителей) общего (дополнительного) образования (периодическая отчетность, </w:t>
            </w:r>
            <w:hyperlink r:id="rId15" w:history="1">
              <w:r w:rsidRPr="00EC7070">
                <w:rPr>
                  <w:rFonts w:ascii="Times New Roman" w:hAnsi="Times New Roman" w:cs="Times New Roman"/>
                  <w:sz w:val="22"/>
                  <w:szCs w:val="22"/>
                </w:rPr>
                <w:t>форма № ЗП-образование</w:t>
              </w:r>
            </w:hyperlink>
            <w:r w:rsidRPr="00EC7070">
              <w:rPr>
                <w:rFonts w:ascii="Times New Roman" w:hAnsi="Times New Roman" w:cs="Times New Roman"/>
                <w:sz w:val="22"/>
                <w:szCs w:val="22"/>
              </w:rPr>
              <w:t>);</w:t>
            </w:r>
          </w:p>
          <w:p w:rsidR="00946B4E" w:rsidRPr="00EC7070" w:rsidRDefault="00946B4E" w:rsidP="00946B4E">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ЧСП</w:t>
            </w:r>
            <w:proofErr w:type="gramStart"/>
            <w:r w:rsidRPr="00EC7070">
              <w:rPr>
                <w:rFonts w:ascii="Times New Roman" w:hAnsi="Times New Roman" w:cs="Times New Roman"/>
                <w:sz w:val="22"/>
                <w:szCs w:val="22"/>
                <w:vertAlign w:val="subscript"/>
              </w:rPr>
              <w:t>2</w:t>
            </w:r>
            <w:proofErr w:type="gramEnd"/>
            <w:r w:rsidRPr="00EC7070">
              <w:rPr>
                <w:rFonts w:ascii="Times New Roman" w:hAnsi="Times New Roman" w:cs="Times New Roman"/>
                <w:sz w:val="22"/>
                <w:szCs w:val="22"/>
              </w:rPr>
              <w:t xml:space="preserve"> – средняя численность работников списочного состава (без внешних совместителей) общего (дополнительного) образования (периодическая отчетность, </w:t>
            </w:r>
            <w:hyperlink r:id="rId16" w:history="1">
              <w:r w:rsidRPr="00EC7070">
                <w:rPr>
                  <w:rFonts w:ascii="Times New Roman" w:hAnsi="Times New Roman" w:cs="Times New Roman"/>
                  <w:sz w:val="22"/>
                  <w:szCs w:val="22"/>
                </w:rPr>
                <w:t>форма № ЗП-образование</w:t>
              </w:r>
            </w:hyperlink>
            <w:r w:rsidRPr="00EC7070">
              <w:rPr>
                <w:rFonts w:ascii="Times New Roman" w:hAnsi="Times New Roman" w:cs="Times New Roman"/>
                <w:sz w:val="22"/>
                <w:szCs w:val="22"/>
              </w:rPr>
              <w:t>)</w:t>
            </w:r>
          </w:p>
        </w:tc>
      </w:tr>
      <w:tr w:rsidR="00EC7070" w:rsidRPr="00EC7070" w:rsidTr="00C334D6">
        <w:trPr>
          <w:trHeight w:val="1401"/>
          <w:jc w:val="center"/>
        </w:trPr>
        <w:tc>
          <w:tcPr>
            <w:tcW w:w="713" w:type="dxa"/>
            <w:vMerge/>
            <w:shd w:val="clear" w:color="auto" w:fill="auto"/>
          </w:tcPr>
          <w:p w:rsidR="00946B4E" w:rsidRPr="00EC7070" w:rsidRDefault="00946B4E" w:rsidP="00946B4E">
            <w:pPr>
              <w:pStyle w:val="ConsPlusNormal"/>
              <w:ind w:firstLine="0"/>
              <w:jc w:val="center"/>
              <w:rPr>
                <w:rFonts w:ascii="Times New Roman" w:hAnsi="Times New Roman" w:cs="Times New Roman"/>
                <w:sz w:val="22"/>
                <w:szCs w:val="22"/>
              </w:rPr>
            </w:pPr>
          </w:p>
        </w:tc>
        <w:tc>
          <w:tcPr>
            <w:tcW w:w="2528" w:type="dxa"/>
            <w:vMerge/>
            <w:shd w:val="clear" w:color="auto" w:fill="auto"/>
          </w:tcPr>
          <w:p w:rsidR="00946B4E" w:rsidRPr="00EC7070" w:rsidRDefault="00946B4E" w:rsidP="00946B4E">
            <w:pPr>
              <w:pStyle w:val="ConsPlusNormal"/>
              <w:ind w:firstLine="0"/>
              <w:jc w:val="both"/>
              <w:rPr>
                <w:rFonts w:ascii="Times New Roman" w:hAnsi="Times New Roman" w:cs="Times New Roman"/>
                <w:sz w:val="22"/>
                <w:szCs w:val="22"/>
              </w:rPr>
            </w:pPr>
          </w:p>
        </w:tc>
        <w:tc>
          <w:tcPr>
            <w:tcW w:w="4084" w:type="dxa"/>
            <w:shd w:val="clear" w:color="auto" w:fill="auto"/>
          </w:tcPr>
          <w:p w:rsidR="00946B4E" w:rsidRPr="00EC7070" w:rsidRDefault="00946B4E" w:rsidP="00946B4E">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Среднее время ожидания места для получения дошкольного образования детьми в возрасте от 1,5 до 3 лет</w:t>
            </w:r>
          </w:p>
        </w:tc>
        <w:tc>
          <w:tcPr>
            <w:tcW w:w="8079" w:type="dxa"/>
            <w:shd w:val="clear" w:color="auto" w:fill="auto"/>
          </w:tcPr>
          <w:p w:rsidR="00946B4E" w:rsidRPr="00EC7070" w:rsidRDefault="008C461B" w:rsidP="008C461B">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Показатель определяется согласно приказу Министерства просвещения Р</w:t>
            </w:r>
            <w:r w:rsidR="00523DB3">
              <w:rPr>
                <w:rFonts w:ascii="Times New Roman" w:hAnsi="Times New Roman" w:cs="Times New Roman"/>
                <w:sz w:val="22"/>
                <w:szCs w:val="22"/>
              </w:rPr>
              <w:t xml:space="preserve">оссийской </w:t>
            </w:r>
            <w:r w:rsidRPr="00EC7070">
              <w:rPr>
                <w:rFonts w:ascii="Times New Roman" w:hAnsi="Times New Roman" w:cs="Times New Roman"/>
                <w:sz w:val="22"/>
                <w:szCs w:val="22"/>
              </w:rPr>
              <w:t>Ф</w:t>
            </w:r>
            <w:r w:rsidR="00523DB3">
              <w:rPr>
                <w:rFonts w:ascii="Times New Roman" w:hAnsi="Times New Roman" w:cs="Times New Roman"/>
                <w:sz w:val="22"/>
                <w:szCs w:val="22"/>
              </w:rPr>
              <w:t xml:space="preserve">едерации </w:t>
            </w:r>
            <w:r w:rsidRPr="00EC7070">
              <w:rPr>
                <w:rFonts w:ascii="Times New Roman" w:hAnsi="Times New Roman" w:cs="Times New Roman"/>
                <w:sz w:val="22"/>
                <w:szCs w:val="22"/>
              </w:rPr>
              <w:t>от 27 мая 2021 года №</w:t>
            </w:r>
            <w:r w:rsidR="00523DB3">
              <w:rPr>
                <w:rFonts w:ascii="Times New Roman" w:hAnsi="Times New Roman" w:cs="Times New Roman"/>
                <w:sz w:val="22"/>
                <w:szCs w:val="22"/>
              </w:rPr>
              <w:t xml:space="preserve"> </w:t>
            </w:r>
            <w:r w:rsidRPr="00EC7070">
              <w:rPr>
                <w:rFonts w:ascii="Times New Roman" w:hAnsi="Times New Roman" w:cs="Times New Roman"/>
                <w:sz w:val="22"/>
                <w:szCs w:val="22"/>
              </w:rPr>
              <w:t>278 «Об утверждении методики расчета целевого показателя «Среднее время ожидания места для получения дошкольного образования детьми в возрасте от 1,5 до 3 лет» Федерального проекта «Содействие занятости» национального проекта «Демография»</w:t>
            </w:r>
          </w:p>
        </w:tc>
      </w:tr>
      <w:tr w:rsidR="00EC7070" w:rsidRPr="00EC7070" w:rsidTr="00C334D6">
        <w:trPr>
          <w:trHeight w:val="2188"/>
          <w:jc w:val="center"/>
        </w:trPr>
        <w:tc>
          <w:tcPr>
            <w:tcW w:w="713" w:type="dxa"/>
            <w:vMerge w:val="restart"/>
            <w:shd w:val="clear" w:color="auto" w:fill="auto"/>
          </w:tcPr>
          <w:p w:rsidR="00164BD9" w:rsidRPr="00EC7070" w:rsidRDefault="00164BD9" w:rsidP="00946B4E">
            <w:pPr>
              <w:pStyle w:val="ConsPlusNormal"/>
              <w:jc w:val="center"/>
              <w:rPr>
                <w:rFonts w:ascii="Times New Roman" w:hAnsi="Times New Roman" w:cs="Times New Roman"/>
                <w:sz w:val="22"/>
                <w:szCs w:val="22"/>
              </w:rPr>
            </w:pPr>
            <w:r w:rsidRPr="00EC7070">
              <w:rPr>
                <w:rFonts w:ascii="Times New Roman" w:hAnsi="Times New Roman" w:cs="Times New Roman"/>
                <w:sz w:val="22"/>
                <w:szCs w:val="22"/>
              </w:rPr>
              <w:t>11.1.2.</w:t>
            </w:r>
          </w:p>
        </w:tc>
        <w:tc>
          <w:tcPr>
            <w:tcW w:w="2528" w:type="dxa"/>
            <w:vMerge w:val="restart"/>
            <w:shd w:val="clear" w:color="auto" w:fill="auto"/>
          </w:tcPr>
          <w:p w:rsidR="00164BD9" w:rsidRPr="00EC7070" w:rsidRDefault="00164BD9" w:rsidP="00164BD9">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Обеспечение деятельности муниципальных общеобразовательных учреждений Белоярского района</w:t>
            </w:r>
          </w:p>
        </w:tc>
        <w:tc>
          <w:tcPr>
            <w:tcW w:w="4084" w:type="dxa"/>
            <w:shd w:val="clear" w:color="auto" w:fill="auto"/>
          </w:tcPr>
          <w:p w:rsidR="00164BD9" w:rsidRPr="00EC7070" w:rsidRDefault="00164BD9" w:rsidP="00164BD9">
            <w:pPr>
              <w:pStyle w:val="118"/>
              <w:rPr>
                <w:rFonts w:ascii="Times New Roman" w:hAnsi="Times New Roman"/>
                <w:sz w:val="22"/>
                <w:szCs w:val="22"/>
                <w:lang w:val="ru-RU"/>
              </w:rPr>
            </w:pPr>
            <w:r w:rsidRPr="00EC7070">
              <w:rPr>
                <w:rFonts w:ascii="Times New Roman" w:hAnsi="Times New Roman"/>
                <w:sz w:val="22"/>
                <w:szCs w:val="22"/>
                <w:lang w:val="ru-RU"/>
              </w:rPr>
              <w:t xml:space="preserve">Численность </w:t>
            </w:r>
            <w:proofErr w:type="gramStart"/>
            <w:r w:rsidRPr="00EC7070">
              <w:rPr>
                <w:rFonts w:ascii="Times New Roman" w:hAnsi="Times New Roman"/>
                <w:sz w:val="22"/>
                <w:szCs w:val="22"/>
                <w:lang w:val="ru-RU"/>
              </w:rPr>
              <w:t>обучающихся</w:t>
            </w:r>
            <w:proofErr w:type="gramEnd"/>
            <w:r w:rsidRPr="00EC7070">
              <w:rPr>
                <w:rFonts w:ascii="Times New Roman" w:hAnsi="Times New Roman"/>
                <w:sz w:val="22"/>
                <w:szCs w:val="22"/>
                <w:lang w:val="ru-RU"/>
              </w:rPr>
              <w:t xml:space="preserve"> в возрасте   </w:t>
            </w:r>
            <w:r w:rsidR="009330A5" w:rsidRPr="00EC7070">
              <w:rPr>
                <w:rFonts w:ascii="Times New Roman" w:hAnsi="Times New Roman"/>
                <w:sz w:val="22"/>
                <w:szCs w:val="22"/>
                <w:lang w:val="ru-RU"/>
              </w:rPr>
              <w:t xml:space="preserve">15 </w:t>
            </w:r>
            <w:r w:rsidR="00523DB3">
              <w:rPr>
                <w:rFonts w:ascii="Times New Roman" w:hAnsi="Times New Roman"/>
                <w:sz w:val="22"/>
                <w:szCs w:val="22"/>
                <w:lang w:val="ru-RU"/>
              </w:rPr>
              <w:t>–</w:t>
            </w:r>
            <w:r w:rsidR="009330A5" w:rsidRPr="00EC7070">
              <w:rPr>
                <w:rFonts w:ascii="Times New Roman" w:hAnsi="Times New Roman"/>
                <w:sz w:val="22"/>
                <w:szCs w:val="22"/>
                <w:lang w:val="ru-RU"/>
              </w:rPr>
              <w:t xml:space="preserve"> 21 года по основным </w:t>
            </w:r>
            <w:r w:rsidRPr="00EC7070">
              <w:rPr>
                <w:rFonts w:ascii="Times New Roman" w:hAnsi="Times New Roman"/>
                <w:sz w:val="22"/>
                <w:szCs w:val="22"/>
                <w:lang w:val="ru-RU"/>
              </w:rPr>
              <w:t>общеобразовательным программам</w:t>
            </w:r>
          </w:p>
        </w:tc>
        <w:tc>
          <w:tcPr>
            <w:tcW w:w="8079" w:type="dxa"/>
            <w:shd w:val="clear" w:color="auto" w:fill="auto"/>
          </w:tcPr>
          <w:p w:rsidR="00164BD9" w:rsidRPr="00523DB3" w:rsidRDefault="006D5F96" w:rsidP="006D5F96">
            <w:pPr>
              <w:pStyle w:val="ConsPlusNormal"/>
              <w:ind w:firstLine="0"/>
              <w:jc w:val="both"/>
              <w:rPr>
                <w:rFonts w:ascii="Times New Roman" w:hAnsi="Times New Roman"/>
                <w:sz w:val="22"/>
                <w:szCs w:val="22"/>
              </w:rPr>
            </w:pPr>
            <w:r w:rsidRPr="00EC7070">
              <w:rPr>
                <w:rFonts w:ascii="Times New Roman" w:hAnsi="Times New Roman" w:cs="Times New Roman"/>
                <w:sz w:val="22"/>
                <w:szCs w:val="22"/>
              </w:rPr>
              <w:t xml:space="preserve">Показатель определяется как фактическое количество человек </w:t>
            </w:r>
            <w:r w:rsidRPr="00EC7070">
              <w:rPr>
                <w:rFonts w:ascii="Times New Roman" w:hAnsi="Times New Roman"/>
                <w:sz w:val="22"/>
                <w:szCs w:val="22"/>
              </w:rPr>
              <w:t xml:space="preserve">в возрасте 15 </w:t>
            </w:r>
            <w:r w:rsidR="00523DB3">
              <w:rPr>
                <w:rFonts w:ascii="Times New Roman" w:hAnsi="Times New Roman"/>
                <w:sz w:val="22"/>
                <w:szCs w:val="22"/>
              </w:rPr>
              <w:t>–</w:t>
            </w:r>
            <w:r w:rsidRPr="00EC7070">
              <w:rPr>
                <w:rFonts w:ascii="Times New Roman" w:hAnsi="Times New Roman"/>
                <w:sz w:val="22"/>
                <w:szCs w:val="22"/>
              </w:rPr>
              <w:t xml:space="preserve"> 21 года, которые обучаются по основным общеобразовательным программам</w:t>
            </w:r>
          </w:p>
        </w:tc>
      </w:tr>
      <w:tr w:rsidR="00EC7070" w:rsidRPr="00EC7070" w:rsidTr="00C334D6">
        <w:trPr>
          <w:trHeight w:val="2613"/>
          <w:jc w:val="center"/>
        </w:trPr>
        <w:tc>
          <w:tcPr>
            <w:tcW w:w="713" w:type="dxa"/>
            <w:vMerge/>
            <w:shd w:val="clear" w:color="auto" w:fill="auto"/>
          </w:tcPr>
          <w:p w:rsidR="00164BD9" w:rsidRPr="00EC7070" w:rsidRDefault="00164BD9" w:rsidP="00946B4E">
            <w:pPr>
              <w:pStyle w:val="ConsPlusNormal"/>
              <w:ind w:firstLine="0"/>
              <w:jc w:val="center"/>
              <w:rPr>
                <w:rFonts w:ascii="Times New Roman" w:hAnsi="Times New Roman" w:cs="Times New Roman"/>
                <w:sz w:val="22"/>
                <w:szCs w:val="22"/>
              </w:rPr>
            </w:pPr>
          </w:p>
        </w:tc>
        <w:tc>
          <w:tcPr>
            <w:tcW w:w="2528" w:type="dxa"/>
            <w:vMerge/>
            <w:shd w:val="clear" w:color="auto" w:fill="auto"/>
          </w:tcPr>
          <w:p w:rsidR="00164BD9" w:rsidRPr="00EC7070" w:rsidRDefault="00164BD9" w:rsidP="00946B4E">
            <w:pPr>
              <w:pStyle w:val="ConsPlusNormal"/>
              <w:ind w:firstLine="0"/>
              <w:jc w:val="both"/>
              <w:rPr>
                <w:rFonts w:ascii="Times New Roman" w:hAnsi="Times New Roman" w:cs="Times New Roman"/>
                <w:sz w:val="22"/>
                <w:szCs w:val="22"/>
              </w:rPr>
            </w:pPr>
          </w:p>
        </w:tc>
        <w:tc>
          <w:tcPr>
            <w:tcW w:w="4084" w:type="dxa"/>
            <w:shd w:val="clear" w:color="auto" w:fill="auto"/>
          </w:tcPr>
          <w:p w:rsidR="00164BD9" w:rsidRPr="00EC7070" w:rsidRDefault="00164BD9" w:rsidP="00946B4E">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 xml:space="preserve">Доля населения в возрасте 7 – 18 лет, охваченных образованием с учетом образовательных потребностей и запросов учащихся, в том числе имеющих ограниченные возможности здоровья (в общей численности населения в возрасте 7 – 18 лет) </w:t>
            </w:r>
          </w:p>
        </w:tc>
        <w:tc>
          <w:tcPr>
            <w:tcW w:w="8079" w:type="dxa"/>
            <w:shd w:val="clear" w:color="auto" w:fill="auto"/>
          </w:tcPr>
          <w:p w:rsidR="00164BD9" w:rsidRPr="00EC7070" w:rsidRDefault="00164BD9" w:rsidP="00946B4E">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 xml:space="preserve">Показатель определяется по формуле: </w:t>
            </w:r>
          </w:p>
          <w:p w:rsidR="00164BD9" w:rsidRPr="00EC7070" w:rsidRDefault="00164BD9" w:rsidP="00946B4E">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w:t>
            </w:r>
            <w:proofErr w:type="spellStart"/>
            <w:r w:rsidRPr="00EC7070">
              <w:rPr>
                <w:rFonts w:ascii="Times New Roman" w:hAnsi="Times New Roman" w:cs="Times New Roman"/>
                <w:sz w:val="22"/>
                <w:szCs w:val="22"/>
              </w:rPr>
              <w:t>Чооо</w:t>
            </w:r>
            <w:proofErr w:type="spellEnd"/>
            <w:r w:rsidRPr="00EC7070">
              <w:rPr>
                <w:rFonts w:ascii="Times New Roman" w:hAnsi="Times New Roman" w:cs="Times New Roman"/>
                <w:sz w:val="22"/>
                <w:szCs w:val="22"/>
              </w:rPr>
              <w:t xml:space="preserve"> / Чнас</w:t>
            </w:r>
            <w:r w:rsidR="00A619AE" w:rsidRPr="00EC7070">
              <w:rPr>
                <w:rFonts w:ascii="Times New Roman" w:hAnsi="Times New Roman" w:cs="Times New Roman"/>
                <w:sz w:val="22"/>
                <w:szCs w:val="22"/>
                <w:vertAlign w:val="subscript"/>
              </w:rPr>
              <w:t>7</w:t>
            </w:r>
            <w:r w:rsidRPr="00EC7070">
              <w:rPr>
                <w:rFonts w:ascii="Times New Roman" w:hAnsi="Times New Roman" w:cs="Times New Roman"/>
                <w:sz w:val="22"/>
                <w:szCs w:val="22"/>
                <w:vertAlign w:val="subscript"/>
              </w:rPr>
              <w:t>-18</w:t>
            </w:r>
            <w:r w:rsidRPr="00EC7070">
              <w:rPr>
                <w:rFonts w:ascii="Times New Roman" w:hAnsi="Times New Roman" w:cs="Times New Roman"/>
                <w:sz w:val="22"/>
                <w:szCs w:val="22"/>
              </w:rPr>
              <w:t>) * 100, где:</w:t>
            </w:r>
          </w:p>
          <w:p w:rsidR="00C334D6" w:rsidRPr="00EC7070" w:rsidRDefault="00C334D6" w:rsidP="00946B4E">
            <w:pPr>
              <w:pStyle w:val="ConsPlusNormal"/>
              <w:ind w:firstLine="0"/>
              <w:jc w:val="both"/>
              <w:rPr>
                <w:rFonts w:ascii="Times New Roman" w:hAnsi="Times New Roman" w:cs="Times New Roman"/>
                <w:sz w:val="22"/>
                <w:szCs w:val="22"/>
              </w:rPr>
            </w:pPr>
          </w:p>
          <w:p w:rsidR="00164BD9" w:rsidRPr="00EC7070" w:rsidRDefault="00164BD9" w:rsidP="00946B4E">
            <w:pPr>
              <w:pStyle w:val="ConsPlusNormal"/>
              <w:ind w:firstLine="0"/>
              <w:jc w:val="both"/>
              <w:rPr>
                <w:rFonts w:ascii="Times New Roman" w:hAnsi="Times New Roman" w:cs="Times New Roman"/>
                <w:sz w:val="22"/>
                <w:szCs w:val="22"/>
              </w:rPr>
            </w:pPr>
            <w:proofErr w:type="spellStart"/>
            <w:r w:rsidRPr="00EC7070">
              <w:rPr>
                <w:rFonts w:ascii="Times New Roman" w:hAnsi="Times New Roman" w:cs="Times New Roman"/>
                <w:sz w:val="22"/>
                <w:szCs w:val="22"/>
              </w:rPr>
              <w:t>Чооо</w:t>
            </w:r>
            <w:proofErr w:type="spellEnd"/>
            <w:r w:rsidRPr="00EC7070">
              <w:rPr>
                <w:rFonts w:ascii="Times New Roman" w:hAnsi="Times New Roman" w:cs="Times New Roman"/>
                <w:sz w:val="22"/>
                <w:szCs w:val="22"/>
              </w:rPr>
              <w:t xml:space="preserve"> – численность населения в возрасте 7 – 18 лет, охваченная образованием с учетом образовательных потребностей и запросов обучающихся, в том числе имеющих ограниченные возможности здоровья (периодическая отчетность, </w:t>
            </w:r>
            <w:hyperlink r:id="rId17" w:history="1">
              <w:r w:rsidRPr="00EC7070">
                <w:rPr>
                  <w:rFonts w:ascii="Times New Roman" w:hAnsi="Times New Roman" w:cs="Times New Roman"/>
                  <w:sz w:val="22"/>
                  <w:szCs w:val="22"/>
                </w:rPr>
                <w:t>форма № ОО-1</w:t>
              </w:r>
            </w:hyperlink>
            <w:r w:rsidRPr="00EC7070">
              <w:rPr>
                <w:rFonts w:ascii="Times New Roman" w:hAnsi="Times New Roman" w:cs="Times New Roman"/>
                <w:sz w:val="22"/>
                <w:szCs w:val="22"/>
              </w:rPr>
              <w:t>, численность детей в возрасте 7 – 18 лет, охваченных образованием);</w:t>
            </w:r>
          </w:p>
          <w:p w:rsidR="00164BD9" w:rsidRPr="00EC7070" w:rsidRDefault="00164BD9" w:rsidP="00946B4E">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Чнас</w:t>
            </w:r>
            <w:r w:rsidR="00A619AE" w:rsidRPr="00EC7070">
              <w:rPr>
                <w:rFonts w:ascii="Times New Roman" w:hAnsi="Times New Roman" w:cs="Times New Roman"/>
                <w:sz w:val="22"/>
                <w:szCs w:val="22"/>
                <w:vertAlign w:val="subscript"/>
              </w:rPr>
              <w:t>7</w:t>
            </w:r>
            <w:r w:rsidRPr="00EC7070">
              <w:rPr>
                <w:rFonts w:ascii="Times New Roman" w:hAnsi="Times New Roman" w:cs="Times New Roman"/>
                <w:sz w:val="22"/>
                <w:szCs w:val="22"/>
                <w:vertAlign w:val="subscript"/>
              </w:rPr>
              <w:t>-18</w:t>
            </w:r>
            <w:r w:rsidRPr="00EC7070">
              <w:rPr>
                <w:rFonts w:ascii="Times New Roman" w:hAnsi="Times New Roman" w:cs="Times New Roman"/>
                <w:sz w:val="22"/>
                <w:szCs w:val="22"/>
              </w:rPr>
              <w:t xml:space="preserve"> – численность населения в возрасте 7 – 18 лет (демографические данные населения в возрасте 7 – 18 лет)</w:t>
            </w:r>
          </w:p>
        </w:tc>
      </w:tr>
      <w:tr w:rsidR="00EC7070" w:rsidRPr="00EC7070" w:rsidTr="00C334D6">
        <w:trPr>
          <w:trHeight w:val="4392"/>
          <w:jc w:val="center"/>
        </w:trPr>
        <w:tc>
          <w:tcPr>
            <w:tcW w:w="713" w:type="dxa"/>
            <w:vMerge/>
            <w:shd w:val="clear" w:color="auto" w:fill="auto"/>
          </w:tcPr>
          <w:p w:rsidR="00164BD9" w:rsidRPr="00EC7070" w:rsidRDefault="00164BD9" w:rsidP="00946B4E">
            <w:pPr>
              <w:pStyle w:val="ConsPlusNormal"/>
              <w:ind w:firstLine="0"/>
              <w:jc w:val="center"/>
              <w:rPr>
                <w:rFonts w:ascii="Times New Roman" w:hAnsi="Times New Roman" w:cs="Times New Roman"/>
                <w:sz w:val="22"/>
                <w:szCs w:val="22"/>
              </w:rPr>
            </w:pPr>
          </w:p>
        </w:tc>
        <w:tc>
          <w:tcPr>
            <w:tcW w:w="2528" w:type="dxa"/>
            <w:vMerge/>
            <w:shd w:val="clear" w:color="auto" w:fill="auto"/>
          </w:tcPr>
          <w:p w:rsidR="00164BD9" w:rsidRPr="00EC7070" w:rsidRDefault="00164BD9" w:rsidP="00946B4E">
            <w:pPr>
              <w:pStyle w:val="ConsPlusNormal"/>
              <w:ind w:firstLine="0"/>
              <w:jc w:val="both"/>
              <w:rPr>
                <w:rFonts w:ascii="Times New Roman" w:hAnsi="Times New Roman" w:cs="Times New Roman"/>
                <w:sz w:val="22"/>
                <w:szCs w:val="22"/>
              </w:rPr>
            </w:pPr>
          </w:p>
        </w:tc>
        <w:tc>
          <w:tcPr>
            <w:tcW w:w="4084" w:type="dxa"/>
            <w:tcBorders>
              <w:bottom w:val="single" w:sz="4" w:space="0" w:color="auto"/>
            </w:tcBorders>
            <w:shd w:val="clear" w:color="auto" w:fill="auto"/>
          </w:tcPr>
          <w:p w:rsidR="00164BD9" w:rsidRPr="00EC7070" w:rsidRDefault="00164BD9" w:rsidP="00946B4E">
            <w:pPr>
              <w:pStyle w:val="ConsPlusNormal"/>
              <w:ind w:firstLine="0"/>
              <w:jc w:val="both"/>
              <w:rPr>
                <w:rFonts w:ascii="Times New Roman" w:hAnsi="Times New Roman" w:cs="Times New Roman"/>
                <w:sz w:val="22"/>
                <w:szCs w:val="22"/>
              </w:rPr>
            </w:pPr>
            <w:r w:rsidRPr="00EC7070">
              <w:rPr>
                <w:rFonts w:ascii="Times New Roman" w:hAnsi="Times New Roman"/>
                <w:sz w:val="22"/>
                <w:szCs w:val="22"/>
              </w:rPr>
              <w:t xml:space="preserve">Отношение среднемесячной заработной платы педагогических работников общеобразовательных учреждений к среднемесячной заработной плате  </w:t>
            </w:r>
            <w:proofErr w:type="gramStart"/>
            <w:r w:rsidRPr="00EC7070">
              <w:rPr>
                <w:rFonts w:ascii="Times New Roman" w:hAnsi="Times New Roman"/>
                <w:sz w:val="22"/>
                <w:szCs w:val="22"/>
              </w:rPr>
              <w:t>в</w:t>
            </w:r>
            <w:proofErr w:type="gramEnd"/>
            <w:r w:rsidRPr="00EC7070">
              <w:rPr>
                <w:rFonts w:ascii="Times New Roman" w:hAnsi="Times New Roman"/>
                <w:sz w:val="22"/>
                <w:szCs w:val="22"/>
              </w:rPr>
              <w:t xml:space="preserve"> </w:t>
            </w:r>
            <w:proofErr w:type="gramStart"/>
            <w:r w:rsidRPr="00EC7070">
              <w:rPr>
                <w:rFonts w:ascii="Times New Roman" w:hAnsi="Times New Roman"/>
                <w:sz w:val="22"/>
                <w:szCs w:val="22"/>
              </w:rPr>
              <w:t>Ханты-Мансийском</w:t>
            </w:r>
            <w:proofErr w:type="gramEnd"/>
            <w:r w:rsidRPr="00EC7070">
              <w:rPr>
                <w:rFonts w:ascii="Times New Roman" w:hAnsi="Times New Roman"/>
                <w:sz w:val="22"/>
                <w:szCs w:val="22"/>
              </w:rPr>
              <w:t xml:space="preserve"> автономном округе – Югре</w:t>
            </w:r>
          </w:p>
        </w:tc>
        <w:tc>
          <w:tcPr>
            <w:tcW w:w="8079" w:type="dxa"/>
            <w:tcBorders>
              <w:bottom w:val="single" w:sz="4" w:space="0" w:color="auto"/>
            </w:tcBorders>
            <w:shd w:val="clear" w:color="auto" w:fill="auto"/>
          </w:tcPr>
          <w:p w:rsidR="00164BD9" w:rsidRPr="00EC7070" w:rsidRDefault="00164BD9" w:rsidP="00946B4E">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 xml:space="preserve">Показатель определяется по формуле: </w:t>
            </w:r>
          </w:p>
          <w:p w:rsidR="00164BD9" w:rsidRPr="00EC7070" w:rsidRDefault="00164BD9" w:rsidP="00946B4E">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(ЗП</w:t>
            </w:r>
            <w:proofErr w:type="gramStart"/>
            <w:r w:rsidRPr="00EC7070">
              <w:rPr>
                <w:rFonts w:ascii="Times New Roman" w:hAnsi="Times New Roman" w:cs="Times New Roman"/>
                <w:sz w:val="22"/>
                <w:szCs w:val="22"/>
                <w:vertAlign w:val="subscript"/>
              </w:rPr>
              <w:t>1</w:t>
            </w:r>
            <w:proofErr w:type="gramEnd"/>
            <w:r w:rsidRPr="00EC7070">
              <w:rPr>
                <w:rFonts w:ascii="Times New Roman" w:hAnsi="Times New Roman" w:cs="Times New Roman"/>
                <w:sz w:val="22"/>
                <w:szCs w:val="22"/>
              </w:rPr>
              <w:t xml:space="preserve"> / ЗП</w:t>
            </w:r>
            <w:r w:rsidRPr="00EC7070">
              <w:rPr>
                <w:rFonts w:ascii="Times New Roman" w:hAnsi="Times New Roman" w:cs="Times New Roman"/>
                <w:sz w:val="22"/>
                <w:szCs w:val="22"/>
                <w:vertAlign w:val="subscript"/>
              </w:rPr>
              <w:t>2</w:t>
            </w:r>
            <w:r w:rsidRPr="00EC7070">
              <w:rPr>
                <w:rFonts w:ascii="Times New Roman" w:hAnsi="Times New Roman" w:cs="Times New Roman"/>
                <w:sz w:val="22"/>
                <w:szCs w:val="22"/>
              </w:rPr>
              <w:t>) * 100,</w:t>
            </w:r>
          </w:p>
          <w:p w:rsidR="00164BD9" w:rsidRPr="00EC7070" w:rsidRDefault="00164BD9" w:rsidP="00946B4E">
            <w:pPr>
              <w:pStyle w:val="ConsPlusNormal"/>
              <w:ind w:firstLine="0"/>
              <w:jc w:val="both"/>
              <w:rPr>
                <w:rFonts w:ascii="Times New Roman" w:hAnsi="Times New Roman" w:cs="Times New Roman"/>
                <w:sz w:val="22"/>
                <w:szCs w:val="22"/>
              </w:rPr>
            </w:pPr>
            <w:proofErr w:type="spellStart"/>
            <w:r w:rsidRPr="00EC7070">
              <w:rPr>
                <w:rFonts w:ascii="Times New Roman" w:hAnsi="Times New Roman" w:cs="Times New Roman"/>
                <w:sz w:val="22"/>
                <w:szCs w:val="22"/>
              </w:rPr>
              <w:t>Зп</w:t>
            </w:r>
            <w:proofErr w:type="gramStart"/>
            <w:r w:rsidRPr="00EC7070">
              <w:rPr>
                <w:rFonts w:ascii="Times New Roman" w:hAnsi="Times New Roman" w:cs="Times New Roman"/>
                <w:sz w:val="22"/>
                <w:szCs w:val="22"/>
              </w:rPr>
              <w:t>i</w:t>
            </w:r>
            <w:proofErr w:type="spellEnd"/>
            <w:proofErr w:type="gramEnd"/>
            <w:r w:rsidRPr="00EC7070">
              <w:rPr>
                <w:rFonts w:ascii="Times New Roman" w:hAnsi="Times New Roman" w:cs="Times New Roman"/>
                <w:sz w:val="22"/>
                <w:szCs w:val="22"/>
              </w:rPr>
              <w:t xml:space="preserve"> = {(</w:t>
            </w:r>
            <w:proofErr w:type="spellStart"/>
            <w:r w:rsidRPr="00EC7070">
              <w:rPr>
                <w:rFonts w:ascii="Times New Roman" w:hAnsi="Times New Roman" w:cs="Times New Roman"/>
                <w:sz w:val="22"/>
                <w:szCs w:val="22"/>
              </w:rPr>
              <w:t>ФЗПi</w:t>
            </w:r>
            <w:proofErr w:type="spellEnd"/>
            <w:r w:rsidRPr="00EC7070">
              <w:rPr>
                <w:rFonts w:ascii="Times New Roman" w:hAnsi="Times New Roman" w:cs="Times New Roman"/>
                <w:sz w:val="22"/>
                <w:szCs w:val="22"/>
              </w:rPr>
              <w:t xml:space="preserve"> / </w:t>
            </w:r>
            <w:proofErr w:type="spellStart"/>
            <w:r w:rsidRPr="00EC7070">
              <w:rPr>
                <w:rFonts w:ascii="Times New Roman" w:hAnsi="Times New Roman" w:cs="Times New Roman"/>
                <w:sz w:val="22"/>
                <w:szCs w:val="22"/>
              </w:rPr>
              <w:t>ЧСПi</w:t>
            </w:r>
            <w:proofErr w:type="spellEnd"/>
            <w:r w:rsidRPr="00EC7070">
              <w:rPr>
                <w:rFonts w:ascii="Times New Roman" w:hAnsi="Times New Roman" w:cs="Times New Roman"/>
                <w:sz w:val="22"/>
                <w:szCs w:val="22"/>
              </w:rPr>
              <w:t>) / 12} * 1000, i = 1,2, где:</w:t>
            </w:r>
          </w:p>
          <w:p w:rsidR="00C334D6" w:rsidRPr="00EC7070" w:rsidRDefault="00C334D6" w:rsidP="00946B4E">
            <w:pPr>
              <w:pStyle w:val="ConsPlusNormal"/>
              <w:ind w:firstLine="0"/>
              <w:jc w:val="both"/>
              <w:rPr>
                <w:rFonts w:ascii="Times New Roman" w:hAnsi="Times New Roman" w:cs="Times New Roman"/>
                <w:sz w:val="22"/>
                <w:szCs w:val="22"/>
              </w:rPr>
            </w:pPr>
          </w:p>
          <w:p w:rsidR="00164BD9" w:rsidRPr="00EC7070" w:rsidRDefault="00164BD9" w:rsidP="00946B4E">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ЗП</w:t>
            </w:r>
            <w:proofErr w:type="gramStart"/>
            <w:r w:rsidRPr="00EC7070">
              <w:rPr>
                <w:rFonts w:ascii="Times New Roman" w:hAnsi="Times New Roman" w:cs="Times New Roman"/>
                <w:sz w:val="22"/>
                <w:szCs w:val="22"/>
                <w:vertAlign w:val="subscript"/>
              </w:rPr>
              <w:t>1</w:t>
            </w:r>
            <w:proofErr w:type="gramEnd"/>
            <w:r w:rsidRPr="00EC7070">
              <w:rPr>
                <w:rFonts w:ascii="Times New Roman" w:hAnsi="Times New Roman" w:cs="Times New Roman"/>
                <w:sz w:val="22"/>
                <w:szCs w:val="22"/>
              </w:rPr>
              <w:t xml:space="preserve"> – </w:t>
            </w:r>
            <w:r w:rsidRPr="00EC7070">
              <w:rPr>
                <w:rFonts w:ascii="Times New Roman" w:hAnsi="Times New Roman"/>
                <w:sz w:val="22"/>
                <w:szCs w:val="22"/>
              </w:rPr>
              <w:t>среднемесячная</w:t>
            </w:r>
            <w:r w:rsidRPr="00EC7070">
              <w:rPr>
                <w:rFonts w:ascii="Times New Roman" w:hAnsi="Times New Roman" w:cs="Times New Roman"/>
                <w:sz w:val="22"/>
                <w:szCs w:val="22"/>
              </w:rPr>
              <w:t xml:space="preserve"> заработная плата педагогических работников списочного состава (без внешних совместителей) муниципальных общеобразовательных учреждений;</w:t>
            </w:r>
          </w:p>
          <w:p w:rsidR="00164BD9" w:rsidRPr="00EC7070" w:rsidRDefault="00164BD9" w:rsidP="00946B4E">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ФЗП</w:t>
            </w:r>
            <w:proofErr w:type="gramStart"/>
            <w:r w:rsidRPr="00EC7070">
              <w:rPr>
                <w:rFonts w:ascii="Times New Roman" w:hAnsi="Times New Roman" w:cs="Times New Roman"/>
                <w:sz w:val="22"/>
                <w:szCs w:val="22"/>
                <w:vertAlign w:val="subscript"/>
              </w:rPr>
              <w:t>1</w:t>
            </w:r>
            <w:proofErr w:type="gramEnd"/>
            <w:r w:rsidRPr="00EC7070">
              <w:rPr>
                <w:rFonts w:ascii="Times New Roman" w:hAnsi="Times New Roman" w:cs="Times New Roman"/>
                <w:sz w:val="22"/>
                <w:szCs w:val="22"/>
              </w:rPr>
              <w:t xml:space="preserve"> – фонд начисленной заработной платы педагогических работников списочного состава (без внешних совместителей) общего (дополнительного) образования – всего (периодическая отчетность, </w:t>
            </w:r>
            <w:hyperlink r:id="rId18" w:history="1">
              <w:r w:rsidRPr="00EC7070">
                <w:rPr>
                  <w:rFonts w:ascii="Times New Roman" w:hAnsi="Times New Roman" w:cs="Times New Roman"/>
                  <w:sz w:val="22"/>
                  <w:szCs w:val="22"/>
                </w:rPr>
                <w:t>форма № ЗП-образование</w:t>
              </w:r>
            </w:hyperlink>
            <w:r w:rsidRPr="00EC7070">
              <w:rPr>
                <w:rFonts w:ascii="Times New Roman" w:hAnsi="Times New Roman" w:cs="Times New Roman"/>
                <w:sz w:val="22"/>
                <w:szCs w:val="22"/>
              </w:rPr>
              <w:t>);</w:t>
            </w:r>
          </w:p>
          <w:p w:rsidR="00164BD9" w:rsidRPr="00EC7070" w:rsidRDefault="00164BD9" w:rsidP="00946B4E">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ЧСП</w:t>
            </w:r>
            <w:proofErr w:type="gramStart"/>
            <w:r w:rsidRPr="00EC7070">
              <w:rPr>
                <w:rFonts w:ascii="Times New Roman" w:hAnsi="Times New Roman" w:cs="Times New Roman"/>
                <w:sz w:val="22"/>
                <w:szCs w:val="22"/>
                <w:vertAlign w:val="subscript"/>
              </w:rPr>
              <w:t>1</w:t>
            </w:r>
            <w:proofErr w:type="gramEnd"/>
            <w:r w:rsidRPr="00EC7070">
              <w:rPr>
                <w:rFonts w:ascii="Times New Roman" w:hAnsi="Times New Roman" w:cs="Times New Roman"/>
                <w:sz w:val="22"/>
                <w:szCs w:val="22"/>
              </w:rPr>
              <w:t xml:space="preserve"> – средняя численность педагогических работников списочного состава (без внешних совместителей) общего (дополнительного) образования (периодическая отчетность, </w:t>
            </w:r>
            <w:hyperlink r:id="rId19" w:history="1">
              <w:r w:rsidRPr="00EC7070">
                <w:rPr>
                  <w:rFonts w:ascii="Times New Roman" w:hAnsi="Times New Roman" w:cs="Times New Roman"/>
                  <w:sz w:val="22"/>
                  <w:szCs w:val="22"/>
                </w:rPr>
                <w:t>форма № ЗП-образование</w:t>
              </w:r>
            </w:hyperlink>
            <w:r w:rsidRPr="00EC7070">
              <w:rPr>
                <w:rFonts w:ascii="Times New Roman" w:hAnsi="Times New Roman" w:cs="Times New Roman"/>
                <w:sz w:val="22"/>
                <w:szCs w:val="22"/>
              </w:rPr>
              <w:t>)</w:t>
            </w:r>
          </w:p>
          <w:p w:rsidR="00164BD9" w:rsidRPr="00EC7070" w:rsidRDefault="00164BD9" w:rsidP="00946B4E">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ЗП</w:t>
            </w:r>
            <w:proofErr w:type="gramStart"/>
            <w:r w:rsidRPr="00EC7070">
              <w:rPr>
                <w:rFonts w:ascii="Times New Roman" w:hAnsi="Times New Roman" w:cs="Times New Roman"/>
                <w:sz w:val="22"/>
                <w:szCs w:val="22"/>
                <w:vertAlign w:val="subscript"/>
              </w:rPr>
              <w:t>2</w:t>
            </w:r>
            <w:proofErr w:type="gramEnd"/>
            <w:r w:rsidRPr="00EC7070">
              <w:rPr>
                <w:rFonts w:ascii="Times New Roman" w:hAnsi="Times New Roman" w:cs="Times New Roman"/>
                <w:sz w:val="22"/>
                <w:szCs w:val="22"/>
              </w:rPr>
              <w:t xml:space="preserve"> – </w:t>
            </w:r>
            <w:r w:rsidRPr="00EC7070">
              <w:rPr>
                <w:rFonts w:ascii="Times New Roman" w:hAnsi="Times New Roman"/>
                <w:sz w:val="22"/>
                <w:szCs w:val="22"/>
              </w:rPr>
              <w:t>среднемесячной заработной плате  в Ханты-Мансийском автономном округе – Югре в соответствии с официальной информацией Департамента образования и молодежной политики Ханты-Мансийского автономного округа – Югры</w:t>
            </w:r>
          </w:p>
        </w:tc>
      </w:tr>
      <w:tr w:rsidR="00EC7070" w:rsidRPr="00EC7070" w:rsidTr="00C334D6">
        <w:trPr>
          <w:trHeight w:val="1273"/>
          <w:jc w:val="center"/>
        </w:trPr>
        <w:tc>
          <w:tcPr>
            <w:tcW w:w="713" w:type="dxa"/>
            <w:vMerge/>
            <w:shd w:val="clear" w:color="auto" w:fill="auto"/>
          </w:tcPr>
          <w:p w:rsidR="00164BD9" w:rsidRPr="00EC7070" w:rsidRDefault="00164BD9" w:rsidP="00946B4E">
            <w:pPr>
              <w:pStyle w:val="ConsPlusNormal"/>
              <w:ind w:firstLine="0"/>
              <w:jc w:val="center"/>
              <w:rPr>
                <w:rFonts w:ascii="Times New Roman" w:hAnsi="Times New Roman" w:cs="Times New Roman"/>
                <w:sz w:val="22"/>
                <w:szCs w:val="22"/>
              </w:rPr>
            </w:pPr>
          </w:p>
        </w:tc>
        <w:tc>
          <w:tcPr>
            <w:tcW w:w="2528" w:type="dxa"/>
            <w:vMerge/>
            <w:shd w:val="clear" w:color="auto" w:fill="auto"/>
          </w:tcPr>
          <w:p w:rsidR="00164BD9" w:rsidRPr="00EC7070" w:rsidRDefault="00164BD9" w:rsidP="00946B4E">
            <w:pPr>
              <w:pStyle w:val="ConsPlusNormal"/>
              <w:ind w:firstLine="0"/>
              <w:jc w:val="both"/>
              <w:rPr>
                <w:rFonts w:ascii="Times New Roman" w:hAnsi="Times New Roman" w:cs="Times New Roman"/>
                <w:sz w:val="22"/>
                <w:szCs w:val="22"/>
              </w:rPr>
            </w:pPr>
          </w:p>
        </w:tc>
        <w:tc>
          <w:tcPr>
            <w:tcW w:w="4084" w:type="dxa"/>
            <w:shd w:val="clear" w:color="auto" w:fill="auto"/>
          </w:tcPr>
          <w:p w:rsidR="00164BD9" w:rsidRPr="00EC7070" w:rsidRDefault="00164BD9" w:rsidP="00946B4E">
            <w:pPr>
              <w:pStyle w:val="118"/>
              <w:jc w:val="both"/>
              <w:rPr>
                <w:rFonts w:ascii="Times New Roman" w:hAnsi="Times New Roman"/>
                <w:sz w:val="22"/>
                <w:szCs w:val="22"/>
                <w:lang w:val="ru-RU"/>
              </w:rPr>
            </w:pPr>
            <w:r w:rsidRPr="00EC7070">
              <w:rPr>
                <w:rFonts w:ascii="Times New Roman" w:hAnsi="Times New Roman"/>
                <w:sz w:val="22"/>
                <w:szCs w:val="22"/>
                <w:lang w:val="ru-RU"/>
              </w:rPr>
              <w:t>Количество оказанных услуг психолого-педагогической, методической и консультативной помощи родителям (законным представителям) детей</w:t>
            </w:r>
          </w:p>
        </w:tc>
        <w:tc>
          <w:tcPr>
            <w:tcW w:w="8079" w:type="dxa"/>
            <w:shd w:val="clear" w:color="auto" w:fill="auto"/>
          </w:tcPr>
          <w:p w:rsidR="00164BD9" w:rsidRPr="00EC7070" w:rsidRDefault="00164BD9" w:rsidP="00946B4E">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Показатель определяется как суммарное количество фактически оказанных услуг психолого-педагогической, методической и консультативной помощи родителям (законным представителям) детей, получающих общее образование</w:t>
            </w:r>
          </w:p>
        </w:tc>
      </w:tr>
      <w:tr w:rsidR="00EC7070" w:rsidRPr="00EC7070" w:rsidTr="00164BD9">
        <w:trPr>
          <w:trHeight w:val="926"/>
          <w:jc w:val="center"/>
        </w:trPr>
        <w:tc>
          <w:tcPr>
            <w:tcW w:w="713" w:type="dxa"/>
            <w:shd w:val="clear" w:color="auto" w:fill="auto"/>
          </w:tcPr>
          <w:p w:rsidR="00946B4E" w:rsidRPr="00EC7070" w:rsidRDefault="00946B4E" w:rsidP="00946B4E">
            <w:pPr>
              <w:pStyle w:val="118"/>
              <w:spacing w:after="0" w:line="240" w:lineRule="auto"/>
              <w:jc w:val="center"/>
              <w:rPr>
                <w:rFonts w:ascii="Times New Roman" w:hAnsi="Times New Roman"/>
                <w:sz w:val="22"/>
                <w:szCs w:val="22"/>
                <w:lang w:val="ru-RU"/>
              </w:rPr>
            </w:pPr>
            <w:r w:rsidRPr="00EC7070">
              <w:rPr>
                <w:rFonts w:ascii="Times New Roman" w:hAnsi="Times New Roman"/>
                <w:sz w:val="22"/>
                <w:szCs w:val="22"/>
                <w:lang w:val="ru-RU"/>
              </w:rPr>
              <w:lastRenderedPageBreak/>
              <w:t>1.2.</w:t>
            </w:r>
          </w:p>
        </w:tc>
        <w:tc>
          <w:tcPr>
            <w:tcW w:w="2528" w:type="dxa"/>
            <w:shd w:val="clear" w:color="auto" w:fill="auto"/>
          </w:tcPr>
          <w:p w:rsidR="00946B4E" w:rsidRPr="00EC7070" w:rsidRDefault="00946B4E" w:rsidP="00946B4E">
            <w:pPr>
              <w:pStyle w:val="118"/>
              <w:spacing w:after="0" w:line="240" w:lineRule="auto"/>
              <w:rPr>
                <w:rFonts w:ascii="Times New Roman" w:hAnsi="Times New Roman"/>
                <w:sz w:val="22"/>
                <w:szCs w:val="22"/>
                <w:lang w:val="ru-RU"/>
              </w:rPr>
            </w:pPr>
            <w:r w:rsidRPr="00EC7070">
              <w:rPr>
                <w:rFonts w:ascii="Times New Roman" w:hAnsi="Times New Roman"/>
                <w:sz w:val="22"/>
                <w:szCs w:val="22"/>
                <w:lang w:val="ru-RU"/>
              </w:rPr>
              <w:t>Развитие системы дополнительного образования детей</w:t>
            </w:r>
            <w:r w:rsidR="002C476A" w:rsidRPr="00EC7070">
              <w:rPr>
                <w:rFonts w:ascii="Times New Roman" w:hAnsi="Times New Roman"/>
                <w:sz w:val="22"/>
                <w:szCs w:val="22"/>
                <w:lang w:val="ru-RU"/>
              </w:rPr>
              <w:t>*</w:t>
            </w:r>
          </w:p>
        </w:tc>
        <w:tc>
          <w:tcPr>
            <w:tcW w:w="4084" w:type="dxa"/>
            <w:vMerge w:val="restart"/>
            <w:shd w:val="clear" w:color="auto" w:fill="auto"/>
          </w:tcPr>
          <w:p w:rsidR="00946B4E" w:rsidRPr="00EC7070" w:rsidRDefault="00946B4E" w:rsidP="00946B4E">
            <w:pPr>
              <w:pStyle w:val="118"/>
              <w:rPr>
                <w:rFonts w:ascii="Times New Roman" w:hAnsi="Times New Roman"/>
                <w:sz w:val="22"/>
                <w:szCs w:val="22"/>
                <w:lang w:val="ru-RU"/>
              </w:rPr>
            </w:pPr>
            <w:r w:rsidRPr="00EC7070">
              <w:rPr>
                <w:rFonts w:ascii="Times New Roman" w:hAnsi="Times New Roman"/>
                <w:sz w:val="22"/>
                <w:szCs w:val="22"/>
                <w:lang w:val="ru-RU"/>
              </w:rPr>
              <w:t>Доля детей в возрасте от 5 до 18 лет, охваченных дополнительным образованием</w:t>
            </w:r>
          </w:p>
        </w:tc>
        <w:tc>
          <w:tcPr>
            <w:tcW w:w="8079" w:type="dxa"/>
            <w:vMerge w:val="restart"/>
            <w:shd w:val="clear" w:color="auto" w:fill="auto"/>
          </w:tcPr>
          <w:p w:rsidR="00946B4E" w:rsidRPr="00EC7070" w:rsidRDefault="00946B4E" w:rsidP="00946B4E">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 xml:space="preserve">Показатель определяется по формуле: </w:t>
            </w:r>
          </w:p>
          <w:p w:rsidR="00946B4E" w:rsidRPr="00EC7070" w:rsidRDefault="00946B4E" w:rsidP="00946B4E">
            <w:pPr>
              <w:pStyle w:val="ConsPlusNormal"/>
              <w:ind w:firstLine="0"/>
              <w:jc w:val="both"/>
              <w:rPr>
                <w:rFonts w:ascii="Times New Roman" w:hAnsi="Times New Roman" w:cs="Times New Roman"/>
                <w:sz w:val="24"/>
                <w:szCs w:val="24"/>
              </w:rPr>
            </w:pPr>
          </w:p>
          <w:p w:rsidR="00946B4E" w:rsidRPr="00EC7070" w:rsidRDefault="00946B4E" w:rsidP="00946B4E">
            <w:pPr>
              <w:pStyle w:val="ConsPlusNormal"/>
              <w:ind w:firstLine="0"/>
              <w:rPr>
                <w:rFonts w:ascii="Times New Roman" w:hAnsi="Times New Roman" w:cs="Times New Roman"/>
                <w:sz w:val="22"/>
                <w:szCs w:val="24"/>
              </w:rPr>
            </w:pPr>
            <m:oMath>
              <m:r>
                <m:rPr>
                  <m:sty m:val="p"/>
                </m:rPr>
                <w:rPr>
                  <w:rFonts w:ascii="Cambria Math" w:hAnsi="Cambria Math" w:cs="Times New Roman"/>
                  <w:sz w:val="28"/>
                  <w:szCs w:val="28"/>
                </w:rPr>
                <m:t>DO=</m:t>
              </m:r>
              <m:f>
                <m:fPr>
                  <m:ctrlPr>
                    <w:rPr>
                      <w:rFonts w:ascii="Cambria Math" w:hAnsi="Cambria Math" w:cs="Times New Roman"/>
                      <w:sz w:val="28"/>
                      <w:szCs w:val="28"/>
                      <w:lang w:val="en-US"/>
                    </w:rPr>
                  </m:ctrlPr>
                </m:fPr>
                <m:num>
                  <m:r>
                    <m:rPr>
                      <m:sty m:val="p"/>
                    </m:rPr>
                    <w:rPr>
                      <w:rFonts w:ascii="Cambria Math" w:hAnsi="Cambria Math" w:cs="Times New Roman"/>
                      <w:sz w:val="28"/>
                      <w:szCs w:val="28"/>
                    </w:rPr>
                    <m:t>Chd</m:t>
                  </m:r>
                </m:num>
                <m:den>
                  <m:r>
                    <m:rPr>
                      <m:sty m:val="p"/>
                    </m:rPr>
                    <w:rPr>
                      <w:rFonts w:ascii="Cambria Math" w:hAnsi="Cambria Math" w:cs="Times New Roman"/>
                      <w:sz w:val="28"/>
                      <w:szCs w:val="28"/>
                      <w:lang w:val="en-US"/>
                    </w:rPr>
                    <m:t>X</m:t>
                  </m:r>
                </m:den>
              </m:f>
            </m:oMath>
            <w:r w:rsidRPr="00EC7070">
              <w:rPr>
                <w:rFonts w:ascii="Times New Roman" w:hAnsi="Times New Roman" w:cs="Times New Roman"/>
                <w:sz w:val="36"/>
                <w:szCs w:val="24"/>
              </w:rPr>
              <w:t xml:space="preserve">, </w:t>
            </w:r>
            <w:r w:rsidRPr="00EC7070">
              <w:rPr>
                <w:rFonts w:ascii="Times New Roman" w:hAnsi="Times New Roman" w:cs="Times New Roman"/>
                <w:sz w:val="24"/>
                <w:szCs w:val="24"/>
              </w:rPr>
              <w:t>где:</w:t>
            </w:r>
          </w:p>
          <w:p w:rsidR="00946B4E" w:rsidRPr="00EC7070" w:rsidRDefault="00946B4E" w:rsidP="00946B4E">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DO - доля детей в возрасте от 5 до 18 лет, охваченных дополнительным образованием;</w:t>
            </w:r>
          </w:p>
          <w:p w:rsidR="00946B4E" w:rsidRPr="00EC7070" w:rsidRDefault="00946B4E" w:rsidP="00946B4E">
            <w:pPr>
              <w:pStyle w:val="ConsPlusNormal"/>
              <w:ind w:firstLine="0"/>
              <w:jc w:val="both"/>
              <w:rPr>
                <w:rFonts w:ascii="Times New Roman" w:hAnsi="Times New Roman" w:cs="Times New Roman"/>
                <w:sz w:val="22"/>
                <w:szCs w:val="22"/>
              </w:rPr>
            </w:pPr>
            <w:proofErr w:type="spellStart"/>
            <w:proofErr w:type="gramStart"/>
            <w:r w:rsidRPr="00EC7070">
              <w:rPr>
                <w:rFonts w:ascii="Times New Roman" w:hAnsi="Times New Roman" w:cs="Times New Roman"/>
                <w:sz w:val="22"/>
                <w:szCs w:val="22"/>
              </w:rPr>
              <w:t>Chd</w:t>
            </w:r>
            <w:proofErr w:type="spellEnd"/>
            <w:r w:rsidRPr="00EC7070">
              <w:rPr>
                <w:rFonts w:ascii="Times New Roman" w:hAnsi="Times New Roman" w:cs="Times New Roman"/>
                <w:sz w:val="22"/>
                <w:szCs w:val="22"/>
              </w:rPr>
              <w:t xml:space="preserve"> - численность детей в возрасте от 5 до 18 лет (18 лет не включается), охваченных услугами дополнительного образования, на конец отчетного периода (в случае внедрения до 1 сентября 2021 г. регионального навигатора с начала отчетного года до конца отчетного месяца (или отчетного года) каждый ребенок учитывается единожды, за исключением детей, занимающихся в детских школах искусств) учет ведется нарастающим итогом);</w:t>
            </w:r>
            <w:proofErr w:type="gramEnd"/>
          </w:p>
          <w:p w:rsidR="00946B4E" w:rsidRPr="00EC7070" w:rsidRDefault="00946B4E" w:rsidP="00946B4E">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X - численность детей в возрасте от 5 до 18 лет (18 лет не включается), проживающих на территории Белоярского района, на начало отчетного периода</w:t>
            </w:r>
          </w:p>
        </w:tc>
      </w:tr>
      <w:tr w:rsidR="00EC7070" w:rsidRPr="00EC7070" w:rsidTr="00946B4E">
        <w:trPr>
          <w:trHeight w:val="2275"/>
          <w:jc w:val="center"/>
        </w:trPr>
        <w:tc>
          <w:tcPr>
            <w:tcW w:w="713" w:type="dxa"/>
            <w:vMerge w:val="restart"/>
            <w:shd w:val="clear" w:color="auto" w:fill="auto"/>
          </w:tcPr>
          <w:p w:rsidR="00946B4E" w:rsidRPr="00EC7070" w:rsidRDefault="00946B4E" w:rsidP="00946B4E">
            <w:pPr>
              <w:pStyle w:val="118"/>
              <w:jc w:val="center"/>
              <w:rPr>
                <w:rFonts w:ascii="Times New Roman" w:hAnsi="Times New Roman"/>
                <w:sz w:val="22"/>
                <w:szCs w:val="22"/>
                <w:lang w:val="ru-RU"/>
              </w:rPr>
            </w:pPr>
            <w:r w:rsidRPr="00EC7070">
              <w:rPr>
                <w:rFonts w:ascii="Times New Roman" w:hAnsi="Times New Roman"/>
                <w:sz w:val="22"/>
                <w:szCs w:val="22"/>
                <w:lang w:val="ru-RU"/>
              </w:rPr>
              <w:t>1.2.1.</w:t>
            </w:r>
          </w:p>
        </w:tc>
        <w:tc>
          <w:tcPr>
            <w:tcW w:w="2528" w:type="dxa"/>
            <w:vMerge w:val="restart"/>
            <w:shd w:val="clear" w:color="auto" w:fill="auto"/>
          </w:tcPr>
          <w:p w:rsidR="00946B4E" w:rsidRPr="00EC7070" w:rsidRDefault="00946B4E" w:rsidP="00946B4E">
            <w:pPr>
              <w:rPr>
                <w:sz w:val="22"/>
                <w:szCs w:val="22"/>
              </w:rPr>
            </w:pPr>
            <w:r w:rsidRPr="00EC7070">
              <w:rPr>
                <w:sz w:val="22"/>
                <w:szCs w:val="22"/>
              </w:rPr>
              <w:t xml:space="preserve">Обеспечение деятельности муниципального автономного учреждения дополнительного образования Белоярского района «Дворец детского (юношеского) творчества </w:t>
            </w:r>
          </w:p>
          <w:p w:rsidR="00946B4E" w:rsidRPr="00EC7070" w:rsidRDefault="00946B4E" w:rsidP="00946B4E">
            <w:pPr>
              <w:rPr>
                <w:sz w:val="22"/>
                <w:szCs w:val="22"/>
              </w:rPr>
            </w:pPr>
            <w:r w:rsidRPr="00EC7070">
              <w:rPr>
                <w:sz w:val="22"/>
                <w:szCs w:val="22"/>
              </w:rPr>
              <w:t>г. Белоярский»</w:t>
            </w:r>
          </w:p>
        </w:tc>
        <w:tc>
          <w:tcPr>
            <w:tcW w:w="4084" w:type="dxa"/>
            <w:vMerge/>
            <w:tcBorders>
              <w:bottom w:val="single" w:sz="4" w:space="0" w:color="auto"/>
            </w:tcBorders>
            <w:shd w:val="clear" w:color="auto" w:fill="auto"/>
          </w:tcPr>
          <w:p w:rsidR="00946B4E" w:rsidRPr="00EC7070" w:rsidRDefault="00946B4E" w:rsidP="00946B4E">
            <w:pPr>
              <w:pStyle w:val="118"/>
              <w:jc w:val="both"/>
              <w:rPr>
                <w:rFonts w:ascii="Times New Roman" w:hAnsi="Times New Roman"/>
                <w:sz w:val="22"/>
                <w:szCs w:val="22"/>
                <w:lang w:val="ru-RU"/>
              </w:rPr>
            </w:pPr>
          </w:p>
        </w:tc>
        <w:tc>
          <w:tcPr>
            <w:tcW w:w="8079" w:type="dxa"/>
            <w:vMerge/>
            <w:tcBorders>
              <w:bottom w:val="single" w:sz="4" w:space="0" w:color="auto"/>
            </w:tcBorders>
            <w:shd w:val="clear" w:color="auto" w:fill="auto"/>
          </w:tcPr>
          <w:p w:rsidR="00946B4E" w:rsidRPr="00EC7070" w:rsidRDefault="00946B4E" w:rsidP="00946B4E">
            <w:pPr>
              <w:pStyle w:val="ConsPlusNormal"/>
              <w:ind w:firstLine="0"/>
              <w:jc w:val="both"/>
              <w:rPr>
                <w:rFonts w:ascii="Times New Roman" w:hAnsi="Times New Roman" w:cs="Times New Roman"/>
                <w:sz w:val="22"/>
                <w:szCs w:val="22"/>
              </w:rPr>
            </w:pPr>
          </w:p>
        </w:tc>
      </w:tr>
      <w:tr w:rsidR="00EC7070" w:rsidRPr="00EC7070" w:rsidTr="00C334D6">
        <w:trPr>
          <w:trHeight w:val="1353"/>
          <w:jc w:val="center"/>
        </w:trPr>
        <w:tc>
          <w:tcPr>
            <w:tcW w:w="713" w:type="dxa"/>
            <w:vMerge/>
            <w:tcBorders>
              <w:bottom w:val="single" w:sz="4" w:space="0" w:color="auto"/>
            </w:tcBorders>
            <w:shd w:val="clear" w:color="auto" w:fill="auto"/>
          </w:tcPr>
          <w:p w:rsidR="00164BD9" w:rsidRPr="00EC7070" w:rsidRDefault="00164BD9" w:rsidP="00946B4E">
            <w:pPr>
              <w:pStyle w:val="ConsPlusNormal"/>
              <w:ind w:firstLine="0"/>
              <w:jc w:val="center"/>
              <w:rPr>
                <w:rFonts w:ascii="Times New Roman" w:hAnsi="Times New Roman" w:cs="Times New Roman"/>
                <w:sz w:val="22"/>
                <w:szCs w:val="22"/>
              </w:rPr>
            </w:pPr>
          </w:p>
        </w:tc>
        <w:tc>
          <w:tcPr>
            <w:tcW w:w="2528" w:type="dxa"/>
            <w:vMerge/>
            <w:tcBorders>
              <w:bottom w:val="single" w:sz="4" w:space="0" w:color="auto"/>
            </w:tcBorders>
            <w:shd w:val="clear" w:color="auto" w:fill="auto"/>
          </w:tcPr>
          <w:p w:rsidR="00164BD9" w:rsidRPr="00EC7070" w:rsidRDefault="00164BD9" w:rsidP="00946B4E">
            <w:pPr>
              <w:pStyle w:val="ConsPlusNormal"/>
              <w:ind w:firstLine="0"/>
              <w:jc w:val="center"/>
              <w:rPr>
                <w:rFonts w:ascii="Times New Roman" w:hAnsi="Times New Roman" w:cs="Times New Roman"/>
                <w:sz w:val="22"/>
                <w:szCs w:val="22"/>
              </w:rPr>
            </w:pPr>
          </w:p>
        </w:tc>
        <w:tc>
          <w:tcPr>
            <w:tcW w:w="4084" w:type="dxa"/>
            <w:tcBorders>
              <w:bottom w:val="single" w:sz="4" w:space="0" w:color="auto"/>
            </w:tcBorders>
            <w:shd w:val="clear" w:color="auto" w:fill="auto"/>
          </w:tcPr>
          <w:p w:rsidR="00164BD9" w:rsidRPr="00EC7070" w:rsidRDefault="00164BD9" w:rsidP="00946B4E">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 xml:space="preserve">Охват детей </w:t>
            </w:r>
            <w:r w:rsidR="00523DB3">
              <w:rPr>
                <w:rFonts w:ascii="Times New Roman" w:hAnsi="Times New Roman" w:cs="Times New Roman"/>
                <w:sz w:val="22"/>
                <w:szCs w:val="22"/>
              </w:rPr>
              <w:t>деятельностью регионального центра</w:t>
            </w:r>
            <w:r w:rsidRPr="00EC7070">
              <w:rPr>
                <w:rFonts w:ascii="Times New Roman" w:hAnsi="Times New Roman" w:cs="Times New Roman"/>
                <w:sz w:val="22"/>
                <w:szCs w:val="22"/>
              </w:rPr>
              <w:t xml:space="preserve"> выявления, поддержки и развития способностей и талантов </w:t>
            </w:r>
            <w:r w:rsidR="00523DB3">
              <w:rPr>
                <w:rFonts w:ascii="Times New Roman" w:hAnsi="Times New Roman" w:cs="Times New Roman"/>
                <w:sz w:val="22"/>
                <w:szCs w:val="22"/>
              </w:rPr>
              <w:t>у детей, молодежи, технопарков «</w:t>
            </w:r>
            <w:proofErr w:type="spellStart"/>
            <w:r w:rsidR="00523DB3">
              <w:rPr>
                <w:rFonts w:ascii="Times New Roman" w:hAnsi="Times New Roman" w:cs="Times New Roman"/>
                <w:sz w:val="22"/>
                <w:szCs w:val="22"/>
              </w:rPr>
              <w:t>Кванториум</w:t>
            </w:r>
            <w:proofErr w:type="spellEnd"/>
            <w:r w:rsidR="00523DB3">
              <w:rPr>
                <w:rFonts w:ascii="Times New Roman" w:hAnsi="Times New Roman" w:cs="Times New Roman"/>
                <w:sz w:val="22"/>
                <w:szCs w:val="22"/>
              </w:rPr>
              <w:t>», «</w:t>
            </w:r>
            <w:r w:rsidRPr="00EC7070">
              <w:rPr>
                <w:rFonts w:ascii="Times New Roman" w:hAnsi="Times New Roman" w:cs="Times New Roman"/>
                <w:sz w:val="22"/>
                <w:szCs w:val="22"/>
              </w:rPr>
              <w:t>IT-куб</w:t>
            </w:r>
            <w:r w:rsidR="00523DB3">
              <w:rPr>
                <w:rFonts w:ascii="Times New Roman" w:hAnsi="Times New Roman" w:cs="Times New Roman"/>
                <w:sz w:val="22"/>
                <w:szCs w:val="22"/>
              </w:rPr>
              <w:t>»</w:t>
            </w:r>
          </w:p>
        </w:tc>
        <w:tc>
          <w:tcPr>
            <w:tcW w:w="8079" w:type="dxa"/>
            <w:tcBorders>
              <w:bottom w:val="single" w:sz="4" w:space="0" w:color="auto"/>
            </w:tcBorders>
            <w:shd w:val="clear" w:color="auto" w:fill="auto"/>
          </w:tcPr>
          <w:p w:rsidR="008C461B" w:rsidRPr="00EC7070" w:rsidRDefault="008C461B" w:rsidP="008C461B">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Показатель рассчитывается согласно приказу Министерства просвещения Р</w:t>
            </w:r>
            <w:r w:rsidR="00523DB3">
              <w:rPr>
                <w:rFonts w:ascii="Times New Roman" w:hAnsi="Times New Roman" w:cs="Times New Roman"/>
                <w:sz w:val="22"/>
                <w:szCs w:val="22"/>
              </w:rPr>
              <w:t xml:space="preserve">оссийской </w:t>
            </w:r>
            <w:r w:rsidRPr="00EC7070">
              <w:rPr>
                <w:rFonts w:ascii="Times New Roman" w:hAnsi="Times New Roman" w:cs="Times New Roman"/>
                <w:sz w:val="22"/>
                <w:szCs w:val="22"/>
              </w:rPr>
              <w:t>Ф</w:t>
            </w:r>
            <w:r w:rsidR="00523DB3">
              <w:rPr>
                <w:rFonts w:ascii="Times New Roman" w:hAnsi="Times New Roman" w:cs="Times New Roman"/>
                <w:sz w:val="22"/>
                <w:szCs w:val="22"/>
              </w:rPr>
              <w:t xml:space="preserve">едерации </w:t>
            </w:r>
            <w:r w:rsidRPr="00EC7070">
              <w:rPr>
                <w:rFonts w:ascii="Times New Roman" w:hAnsi="Times New Roman" w:cs="Times New Roman"/>
                <w:sz w:val="22"/>
                <w:szCs w:val="22"/>
              </w:rPr>
              <w:t>от 20 мая 2021 года №</w:t>
            </w:r>
            <w:r w:rsidR="00523DB3">
              <w:rPr>
                <w:rFonts w:ascii="Times New Roman" w:hAnsi="Times New Roman" w:cs="Times New Roman"/>
                <w:sz w:val="22"/>
                <w:szCs w:val="22"/>
              </w:rPr>
              <w:t xml:space="preserve"> </w:t>
            </w:r>
            <w:r w:rsidRPr="00EC7070">
              <w:rPr>
                <w:rFonts w:ascii="Times New Roman" w:hAnsi="Times New Roman" w:cs="Times New Roman"/>
                <w:sz w:val="22"/>
                <w:szCs w:val="22"/>
              </w:rPr>
              <w:t>262 «Об утверждении методик расчета показателей федеральных проектов национального проекта «Образование»</w:t>
            </w:r>
            <w:r w:rsidR="00992258">
              <w:rPr>
                <w:rFonts w:ascii="Times New Roman" w:hAnsi="Times New Roman" w:cs="Times New Roman"/>
                <w:sz w:val="22"/>
                <w:szCs w:val="22"/>
              </w:rPr>
              <w:t>»</w:t>
            </w:r>
          </w:p>
          <w:p w:rsidR="00164BD9" w:rsidRPr="00EC7070" w:rsidRDefault="00164BD9" w:rsidP="008C461B">
            <w:pPr>
              <w:pStyle w:val="ConsPlusNormal"/>
              <w:ind w:firstLine="0"/>
              <w:jc w:val="both"/>
              <w:rPr>
                <w:rFonts w:ascii="Times New Roman" w:hAnsi="Times New Roman" w:cs="Times New Roman"/>
                <w:sz w:val="22"/>
                <w:szCs w:val="22"/>
              </w:rPr>
            </w:pPr>
          </w:p>
        </w:tc>
      </w:tr>
      <w:tr w:rsidR="00EC7070" w:rsidRPr="00EC7070" w:rsidTr="00393FA8">
        <w:trPr>
          <w:trHeight w:val="2627"/>
          <w:jc w:val="center"/>
        </w:trPr>
        <w:tc>
          <w:tcPr>
            <w:tcW w:w="713" w:type="dxa"/>
            <w:vMerge/>
            <w:tcBorders>
              <w:bottom w:val="single" w:sz="4" w:space="0" w:color="auto"/>
            </w:tcBorders>
            <w:shd w:val="clear" w:color="auto" w:fill="auto"/>
          </w:tcPr>
          <w:p w:rsidR="00C334D6" w:rsidRPr="00EC7070" w:rsidRDefault="00C334D6" w:rsidP="00C334D6">
            <w:pPr>
              <w:pStyle w:val="ConsPlusNormal"/>
              <w:ind w:firstLine="0"/>
              <w:jc w:val="center"/>
              <w:rPr>
                <w:rFonts w:ascii="Times New Roman" w:hAnsi="Times New Roman" w:cs="Times New Roman"/>
                <w:sz w:val="22"/>
                <w:szCs w:val="22"/>
              </w:rPr>
            </w:pPr>
          </w:p>
        </w:tc>
        <w:tc>
          <w:tcPr>
            <w:tcW w:w="2528" w:type="dxa"/>
            <w:vMerge/>
            <w:tcBorders>
              <w:bottom w:val="single" w:sz="4" w:space="0" w:color="auto"/>
            </w:tcBorders>
            <w:shd w:val="clear" w:color="auto" w:fill="auto"/>
          </w:tcPr>
          <w:p w:rsidR="00C334D6" w:rsidRPr="00EC7070" w:rsidRDefault="00C334D6" w:rsidP="00C334D6">
            <w:pPr>
              <w:pStyle w:val="ConsPlusNormal"/>
              <w:ind w:firstLine="0"/>
              <w:jc w:val="center"/>
              <w:rPr>
                <w:rFonts w:ascii="Times New Roman" w:hAnsi="Times New Roman" w:cs="Times New Roman"/>
                <w:sz w:val="22"/>
                <w:szCs w:val="22"/>
              </w:rPr>
            </w:pPr>
          </w:p>
        </w:tc>
        <w:tc>
          <w:tcPr>
            <w:tcW w:w="4084" w:type="dxa"/>
            <w:tcBorders>
              <w:bottom w:val="single" w:sz="4" w:space="0" w:color="auto"/>
            </w:tcBorders>
            <w:shd w:val="clear" w:color="auto" w:fill="auto"/>
          </w:tcPr>
          <w:p w:rsidR="00C334D6" w:rsidRPr="00EC7070" w:rsidRDefault="00C334D6" w:rsidP="00C334D6">
            <w:pPr>
              <w:pStyle w:val="118"/>
              <w:jc w:val="both"/>
              <w:rPr>
                <w:rFonts w:ascii="Times New Roman" w:hAnsi="Times New Roman"/>
                <w:sz w:val="22"/>
                <w:szCs w:val="22"/>
                <w:lang w:val="ru-RU"/>
              </w:rPr>
            </w:pPr>
            <w:proofErr w:type="gramStart"/>
            <w:r w:rsidRPr="00EC7070">
              <w:rPr>
                <w:rFonts w:ascii="Times New Roman" w:hAnsi="Times New Roman"/>
                <w:sz w:val="22"/>
                <w:szCs w:val="22"/>
                <w:lang w:val="ru-RU"/>
              </w:rPr>
              <w:t>Доля обучающихся по программам основного и среднего общего образования, охваченных мероприятиями, направленным на раннюю профессиональную ориентацию, в том</w:t>
            </w:r>
            <w:r w:rsidR="00523DB3">
              <w:rPr>
                <w:rFonts w:ascii="Times New Roman" w:hAnsi="Times New Roman"/>
                <w:sz w:val="22"/>
                <w:szCs w:val="22"/>
                <w:lang w:val="ru-RU"/>
              </w:rPr>
              <w:t xml:space="preserve"> числе в рамках программы «</w:t>
            </w:r>
            <w:r w:rsidRPr="00EC7070">
              <w:rPr>
                <w:rFonts w:ascii="Times New Roman" w:hAnsi="Times New Roman"/>
                <w:sz w:val="22"/>
                <w:szCs w:val="22"/>
                <w:lang w:val="ru-RU"/>
              </w:rPr>
              <w:t>Билет в будущее</w:t>
            </w:r>
            <w:r w:rsidR="00523DB3">
              <w:rPr>
                <w:rFonts w:ascii="Times New Roman" w:hAnsi="Times New Roman"/>
                <w:sz w:val="22"/>
                <w:szCs w:val="22"/>
                <w:lang w:val="ru-RU"/>
              </w:rPr>
              <w:t>»</w:t>
            </w:r>
            <w:proofErr w:type="gramEnd"/>
          </w:p>
        </w:tc>
        <w:tc>
          <w:tcPr>
            <w:tcW w:w="8079" w:type="dxa"/>
            <w:tcBorders>
              <w:bottom w:val="single" w:sz="4" w:space="0" w:color="auto"/>
            </w:tcBorders>
            <w:shd w:val="clear" w:color="auto" w:fill="auto"/>
          </w:tcPr>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 xml:space="preserve">Показатель определяется по формуле: </w:t>
            </w:r>
          </w:p>
          <w:p w:rsidR="00C334D6" w:rsidRPr="00EC7070" w:rsidRDefault="00C334D6" w:rsidP="00C334D6">
            <w:pPr>
              <w:pStyle w:val="ConsPlusNormal"/>
              <w:ind w:firstLine="0"/>
              <w:jc w:val="both"/>
              <w:rPr>
                <w:rFonts w:ascii="Times New Roman" w:hAnsi="Times New Roman" w:cs="Times New Roman"/>
                <w:sz w:val="24"/>
                <w:szCs w:val="24"/>
              </w:rPr>
            </w:pPr>
            <m:oMath>
              <m:r>
                <w:rPr>
                  <w:rFonts w:ascii="Cambria Math" w:hAnsi="Cambria Math" w:cs="Times New Roman"/>
                  <w:sz w:val="28"/>
                  <w:szCs w:val="22"/>
                  <w:lang w:val="en-US"/>
                </w:rPr>
                <m:t>F</m:t>
              </m:r>
              <m:r>
                <m:rPr>
                  <m:sty m:val="p"/>
                </m:rPr>
                <w:rPr>
                  <w:rFonts w:ascii="Cambria Math" w:hAnsi="Cambria Math" w:cs="Times New Roman"/>
                  <w:sz w:val="32"/>
                  <w:szCs w:val="24"/>
                </w:rPr>
                <m:t>=</m:t>
              </m:r>
              <m:d>
                <m:dPr>
                  <m:ctrlPr>
                    <w:rPr>
                      <w:rFonts w:ascii="Cambria Math" w:hAnsi="Cambria Math" w:cs="Times New Roman"/>
                      <w:sz w:val="32"/>
                      <w:szCs w:val="24"/>
                      <w:lang w:val="en-US"/>
                    </w:rPr>
                  </m:ctrlPr>
                </m:dPr>
                <m:e>
                  <m:f>
                    <m:fPr>
                      <m:ctrlPr>
                        <w:rPr>
                          <w:rFonts w:ascii="Cambria Math" w:hAnsi="Cambria Math" w:cs="Times New Roman"/>
                          <w:sz w:val="32"/>
                          <w:szCs w:val="24"/>
                          <w:lang w:val="en-US"/>
                        </w:rPr>
                      </m:ctrlPr>
                    </m:fPr>
                    <m:num>
                      <m:r>
                        <m:rPr>
                          <m:sty m:val="p"/>
                        </m:rPr>
                        <w:rPr>
                          <w:rFonts w:ascii="Cambria Math" w:hAnsi="Cambria Math" w:cs="Times New Roman"/>
                          <w:sz w:val="28"/>
                          <w:szCs w:val="22"/>
                        </w:rPr>
                        <m:t>X+Y</m:t>
                      </m:r>
                    </m:num>
                    <m:den>
                      <m:r>
                        <m:rPr>
                          <m:sty m:val="p"/>
                        </m:rPr>
                        <w:rPr>
                          <w:rFonts w:ascii="Cambria Math" w:hAnsi="Cambria Math" w:cs="Times New Roman"/>
                          <w:sz w:val="32"/>
                          <w:szCs w:val="24"/>
                          <w:lang w:val="en-US"/>
                        </w:rPr>
                        <m:t>Z</m:t>
                      </m:r>
                    </m:den>
                  </m:f>
                  <m:ctrlPr>
                    <w:rPr>
                      <w:rFonts w:ascii="Cambria Math" w:hAnsi="Cambria Math" w:cs="Times New Roman"/>
                      <w:i/>
                      <w:sz w:val="32"/>
                      <w:szCs w:val="24"/>
                      <w:lang w:val="en-US"/>
                    </w:rPr>
                  </m:ctrlPr>
                </m:e>
              </m:d>
              <m:r>
                <w:rPr>
                  <w:rFonts w:ascii="Cambria Math" w:hAnsi="Cambria Math" w:cs="Times New Roman"/>
                  <w:sz w:val="32"/>
                  <w:szCs w:val="24"/>
                </w:rPr>
                <m:t>*100%</m:t>
              </m:r>
            </m:oMath>
            <w:r w:rsidRPr="00EC7070">
              <w:rPr>
                <w:rFonts w:ascii="Times New Roman" w:hAnsi="Times New Roman" w:cs="Times New Roman"/>
                <w:sz w:val="24"/>
                <w:szCs w:val="24"/>
              </w:rPr>
              <w:t xml:space="preserve">, </w:t>
            </w:r>
            <w:r w:rsidRPr="00EC7070">
              <w:rPr>
                <w:rFonts w:ascii="Times New Roman" w:hAnsi="Times New Roman" w:cs="Times New Roman"/>
                <w:sz w:val="22"/>
                <w:szCs w:val="24"/>
              </w:rPr>
              <w:t>где:</w:t>
            </w:r>
          </w:p>
          <w:p w:rsidR="00C334D6" w:rsidRPr="00EC7070" w:rsidRDefault="00C334D6" w:rsidP="00C334D6">
            <w:pPr>
              <w:autoSpaceDE w:val="0"/>
              <w:autoSpaceDN w:val="0"/>
              <w:adjustRightInd w:val="0"/>
              <w:jc w:val="both"/>
              <w:rPr>
                <w:sz w:val="24"/>
                <w:szCs w:val="24"/>
              </w:rPr>
            </w:pPr>
          </w:p>
          <w:p w:rsidR="00C334D6" w:rsidRPr="00EC7070" w:rsidRDefault="00C334D6" w:rsidP="00C334D6">
            <w:pPr>
              <w:pStyle w:val="ConsPlusNormal"/>
              <w:ind w:firstLine="0"/>
              <w:jc w:val="both"/>
              <w:rPr>
                <w:rFonts w:ascii="Times New Roman" w:hAnsi="Times New Roman" w:cs="Times New Roman"/>
                <w:sz w:val="22"/>
                <w:szCs w:val="22"/>
              </w:rPr>
            </w:pPr>
            <w:proofErr w:type="gramStart"/>
            <w:r w:rsidRPr="00EC7070">
              <w:rPr>
                <w:rFonts w:ascii="Times New Roman" w:hAnsi="Times New Roman" w:cs="Times New Roman"/>
                <w:sz w:val="22"/>
                <w:szCs w:val="22"/>
              </w:rPr>
              <w:t xml:space="preserve">F - доля обучающихся по образовательным программам основного и среднего общего образования, охваченных мероприятиями, направленными на раннюю профессиональную ориентацию, </w:t>
            </w:r>
            <w:r w:rsidR="00523DB3">
              <w:rPr>
                <w:rFonts w:ascii="Times New Roman" w:hAnsi="Times New Roman" w:cs="Times New Roman"/>
                <w:sz w:val="22"/>
                <w:szCs w:val="22"/>
              </w:rPr>
              <w:t>в том числе в рамках программы «Билет в будущее»</w:t>
            </w:r>
            <w:r w:rsidRPr="00EC7070">
              <w:rPr>
                <w:rFonts w:ascii="Times New Roman" w:hAnsi="Times New Roman" w:cs="Times New Roman"/>
                <w:sz w:val="22"/>
                <w:szCs w:val="22"/>
              </w:rPr>
              <w:t>;</w:t>
            </w:r>
            <w:proofErr w:type="gramEnd"/>
          </w:p>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X - число участников открытых онлайн-уроков, реализуемых с учет</w:t>
            </w:r>
            <w:r w:rsidR="00523DB3">
              <w:rPr>
                <w:rFonts w:ascii="Times New Roman" w:hAnsi="Times New Roman" w:cs="Times New Roman"/>
                <w:sz w:val="22"/>
                <w:szCs w:val="22"/>
              </w:rPr>
              <w:t>ом опыта цикла открытых уроков «</w:t>
            </w:r>
            <w:proofErr w:type="spellStart"/>
            <w:r w:rsidR="00523DB3">
              <w:rPr>
                <w:rFonts w:ascii="Times New Roman" w:hAnsi="Times New Roman" w:cs="Times New Roman"/>
                <w:sz w:val="22"/>
                <w:szCs w:val="22"/>
              </w:rPr>
              <w:t>Проектория</w:t>
            </w:r>
            <w:proofErr w:type="spellEnd"/>
            <w:r w:rsidR="00523DB3">
              <w:rPr>
                <w:rFonts w:ascii="Times New Roman" w:hAnsi="Times New Roman" w:cs="Times New Roman"/>
                <w:sz w:val="22"/>
                <w:szCs w:val="22"/>
              </w:rPr>
              <w:t>»</w:t>
            </w:r>
            <w:r w:rsidRPr="00EC7070">
              <w:rPr>
                <w:rFonts w:ascii="Times New Roman" w:hAnsi="Times New Roman" w:cs="Times New Roman"/>
                <w:sz w:val="22"/>
                <w:szCs w:val="22"/>
              </w:rPr>
              <w:t>, направленных на раннюю профориентацию;</w:t>
            </w:r>
          </w:p>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Y - число детей, принявших участие в мероприятиях по профессиональной ориентац</w:t>
            </w:r>
            <w:r w:rsidR="00523DB3">
              <w:rPr>
                <w:rFonts w:ascii="Times New Roman" w:hAnsi="Times New Roman" w:cs="Times New Roman"/>
                <w:sz w:val="22"/>
                <w:szCs w:val="22"/>
              </w:rPr>
              <w:t>ии в рамках реализации проекта «Билет в будущее»</w:t>
            </w:r>
            <w:r w:rsidRPr="00EC7070">
              <w:rPr>
                <w:rFonts w:ascii="Times New Roman" w:hAnsi="Times New Roman" w:cs="Times New Roman"/>
                <w:sz w:val="22"/>
                <w:szCs w:val="22"/>
              </w:rPr>
              <w:t>;</w:t>
            </w:r>
          </w:p>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 xml:space="preserve">Z - общее количество </w:t>
            </w:r>
            <w:proofErr w:type="gramStart"/>
            <w:r w:rsidRPr="00EC7070">
              <w:rPr>
                <w:rFonts w:ascii="Times New Roman" w:hAnsi="Times New Roman" w:cs="Times New Roman"/>
                <w:sz w:val="22"/>
                <w:szCs w:val="22"/>
              </w:rPr>
              <w:t>обучающихся</w:t>
            </w:r>
            <w:proofErr w:type="gramEnd"/>
            <w:r w:rsidRPr="00EC7070">
              <w:rPr>
                <w:rFonts w:ascii="Times New Roman" w:hAnsi="Times New Roman" w:cs="Times New Roman"/>
                <w:sz w:val="22"/>
                <w:szCs w:val="22"/>
              </w:rPr>
              <w:t xml:space="preserve"> по образовательным программам основного и среднего общего образования</w:t>
            </w:r>
          </w:p>
        </w:tc>
      </w:tr>
      <w:tr w:rsidR="00EC7070" w:rsidRPr="00EC7070" w:rsidTr="00164BD9">
        <w:trPr>
          <w:trHeight w:val="1299"/>
          <w:jc w:val="center"/>
        </w:trPr>
        <w:tc>
          <w:tcPr>
            <w:tcW w:w="713" w:type="dxa"/>
            <w:vMerge/>
            <w:tcBorders>
              <w:bottom w:val="single" w:sz="4" w:space="0" w:color="auto"/>
            </w:tcBorders>
            <w:shd w:val="clear" w:color="auto" w:fill="auto"/>
          </w:tcPr>
          <w:p w:rsidR="00C334D6" w:rsidRPr="00EC7070" w:rsidRDefault="00C334D6" w:rsidP="00C334D6">
            <w:pPr>
              <w:pStyle w:val="ConsPlusNormal"/>
              <w:ind w:firstLine="0"/>
              <w:jc w:val="center"/>
              <w:rPr>
                <w:rFonts w:ascii="Times New Roman" w:hAnsi="Times New Roman" w:cs="Times New Roman"/>
                <w:sz w:val="22"/>
                <w:szCs w:val="22"/>
              </w:rPr>
            </w:pPr>
          </w:p>
        </w:tc>
        <w:tc>
          <w:tcPr>
            <w:tcW w:w="2528" w:type="dxa"/>
            <w:vMerge/>
            <w:tcBorders>
              <w:bottom w:val="single" w:sz="4" w:space="0" w:color="auto"/>
            </w:tcBorders>
            <w:shd w:val="clear" w:color="auto" w:fill="auto"/>
          </w:tcPr>
          <w:p w:rsidR="00C334D6" w:rsidRPr="00EC7070" w:rsidRDefault="00C334D6" w:rsidP="00C334D6">
            <w:pPr>
              <w:pStyle w:val="ConsPlusNormal"/>
              <w:ind w:firstLine="0"/>
              <w:jc w:val="center"/>
              <w:rPr>
                <w:rFonts w:ascii="Times New Roman" w:hAnsi="Times New Roman" w:cs="Times New Roman"/>
                <w:sz w:val="22"/>
                <w:szCs w:val="22"/>
              </w:rPr>
            </w:pPr>
          </w:p>
        </w:tc>
        <w:tc>
          <w:tcPr>
            <w:tcW w:w="4084" w:type="dxa"/>
            <w:tcBorders>
              <w:bottom w:val="single" w:sz="4" w:space="0" w:color="auto"/>
            </w:tcBorders>
            <w:shd w:val="clear" w:color="auto" w:fill="auto"/>
          </w:tcPr>
          <w:p w:rsidR="00C334D6" w:rsidRPr="00EC7070" w:rsidRDefault="00C334D6" w:rsidP="00C334D6">
            <w:pPr>
              <w:tabs>
                <w:tab w:val="left" w:pos="-1260"/>
                <w:tab w:val="left" w:pos="5220"/>
              </w:tabs>
              <w:jc w:val="both"/>
              <w:rPr>
                <w:sz w:val="22"/>
                <w:szCs w:val="22"/>
              </w:rPr>
            </w:pPr>
            <w:r w:rsidRPr="00EC7070">
              <w:rPr>
                <w:sz w:val="22"/>
              </w:rPr>
              <w:t>Количество учреждений, выдающих сертификаты дополнительного образования в рамках системы персонифицированного финансирования дополнительного образования детей</w:t>
            </w:r>
          </w:p>
        </w:tc>
        <w:tc>
          <w:tcPr>
            <w:tcW w:w="8079" w:type="dxa"/>
            <w:tcBorders>
              <w:bottom w:val="single" w:sz="4" w:space="0" w:color="auto"/>
            </w:tcBorders>
            <w:shd w:val="clear" w:color="auto" w:fill="auto"/>
          </w:tcPr>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Показатель определяется по фактическим данным  о количестве учреждений, выдающих сертификаты дополнительного образования в рамках системы персонифицированного финансирования дополнительного образования детей за отчетный период</w:t>
            </w:r>
          </w:p>
        </w:tc>
      </w:tr>
      <w:tr w:rsidR="00EC7070" w:rsidRPr="00EC7070" w:rsidTr="00A34E4A">
        <w:trPr>
          <w:trHeight w:val="785"/>
          <w:jc w:val="center"/>
        </w:trPr>
        <w:tc>
          <w:tcPr>
            <w:tcW w:w="713" w:type="dxa"/>
            <w:shd w:val="clear" w:color="auto" w:fill="auto"/>
          </w:tcPr>
          <w:p w:rsidR="00C334D6" w:rsidRPr="00EC7070" w:rsidRDefault="00C334D6" w:rsidP="00C334D6">
            <w:pPr>
              <w:pStyle w:val="118"/>
              <w:jc w:val="center"/>
              <w:rPr>
                <w:rFonts w:ascii="Times New Roman" w:hAnsi="Times New Roman"/>
                <w:sz w:val="22"/>
                <w:szCs w:val="22"/>
                <w:lang w:val="ru-RU"/>
              </w:rPr>
            </w:pPr>
            <w:r w:rsidRPr="00EC7070">
              <w:rPr>
                <w:rFonts w:ascii="Times New Roman" w:hAnsi="Times New Roman"/>
                <w:sz w:val="22"/>
                <w:szCs w:val="22"/>
                <w:lang w:val="ru-RU"/>
              </w:rPr>
              <w:t>1.2.2.</w:t>
            </w:r>
          </w:p>
        </w:tc>
        <w:tc>
          <w:tcPr>
            <w:tcW w:w="2528" w:type="dxa"/>
            <w:shd w:val="clear" w:color="auto" w:fill="auto"/>
          </w:tcPr>
          <w:p w:rsidR="00C334D6" w:rsidRPr="00EC7070" w:rsidRDefault="00C334D6" w:rsidP="00C334D6">
            <w:pPr>
              <w:rPr>
                <w:sz w:val="22"/>
                <w:szCs w:val="22"/>
              </w:rPr>
            </w:pPr>
            <w:r w:rsidRPr="00EC7070">
              <w:rPr>
                <w:sz w:val="22"/>
                <w:szCs w:val="22"/>
              </w:rPr>
              <w:t>Развитие управленческих и организационно-</w:t>
            </w:r>
            <w:proofErr w:type="gramStart"/>
            <w:r w:rsidRPr="00EC7070">
              <w:rPr>
                <w:sz w:val="22"/>
                <w:szCs w:val="22"/>
              </w:rPr>
              <w:t>экономических механизмов</w:t>
            </w:r>
            <w:proofErr w:type="gramEnd"/>
            <w:r w:rsidRPr="00EC7070">
              <w:rPr>
                <w:sz w:val="22"/>
                <w:szCs w:val="22"/>
              </w:rPr>
              <w:t>, обновление содержания дополнительного образования</w:t>
            </w:r>
          </w:p>
        </w:tc>
        <w:tc>
          <w:tcPr>
            <w:tcW w:w="4084" w:type="dxa"/>
            <w:shd w:val="clear" w:color="auto" w:fill="auto"/>
          </w:tcPr>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Отношение среднемесячной заработной платы педагогических работников учреждений дополнительного образования к среднемесячной заработной плате учителей общеобразовательных учреждений</w:t>
            </w:r>
          </w:p>
        </w:tc>
        <w:tc>
          <w:tcPr>
            <w:tcW w:w="8079" w:type="dxa"/>
            <w:shd w:val="clear" w:color="auto" w:fill="auto"/>
          </w:tcPr>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 xml:space="preserve">Показатель определяется по формуле: </w:t>
            </w:r>
          </w:p>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(ЗП</w:t>
            </w:r>
            <w:proofErr w:type="gramStart"/>
            <w:r w:rsidRPr="00EC7070">
              <w:rPr>
                <w:rFonts w:ascii="Times New Roman" w:hAnsi="Times New Roman" w:cs="Times New Roman"/>
                <w:sz w:val="22"/>
                <w:szCs w:val="22"/>
                <w:vertAlign w:val="subscript"/>
              </w:rPr>
              <w:t>1</w:t>
            </w:r>
            <w:proofErr w:type="gramEnd"/>
            <w:r w:rsidRPr="00EC7070">
              <w:rPr>
                <w:rFonts w:ascii="Times New Roman" w:hAnsi="Times New Roman" w:cs="Times New Roman"/>
                <w:sz w:val="22"/>
                <w:szCs w:val="22"/>
              </w:rPr>
              <w:t xml:space="preserve"> / ЗП</w:t>
            </w:r>
            <w:r w:rsidRPr="00EC7070">
              <w:rPr>
                <w:rFonts w:ascii="Times New Roman" w:hAnsi="Times New Roman" w:cs="Times New Roman"/>
                <w:sz w:val="22"/>
                <w:szCs w:val="22"/>
                <w:vertAlign w:val="subscript"/>
              </w:rPr>
              <w:t>2</w:t>
            </w:r>
            <w:r w:rsidRPr="00EC7070">
              <w:rPr>
                <w:rFonts w:ascii="Times New Roman" w:hAnsi="Times New Roman" w:cs="Times New Roman"/>
                <w:sz w:val="22"/>
                <w:szCs w:val="22"/>
              </w:rPr>
              <w:t>) * 100,</w:t>
            </w:r>
          </w:p>
          <w:p w:rsidR="00C334D6" w:rsidRPr="00EC7070" w:rsidRDefault="00C334D6" w:rsidP="00C334D6">
            <w:pPr>
              <w:pStyle w:val="ConsPlusNormal"/>
              <w:ind w:firstLine="0"/>
              <w:jc w:val="both"/>
              <w:rPr>
                <w:rFonts w:ascii="Times New Roman" w:hAnsi="Times New Roman" w:cs="Times New Roman"/>
                <w:sz w:val="22"/>
                <w:szCs w:val="22"/>
              </w:rPr>
            </w:pPr>
            <w:proofErr w:type="spellStart"/>
            <w:r w:rsidRPr="00EC7070">
              <w:rPr>
                <w:rFonts w:ascii="Times New Roman" w:hAnsi="Times New Roman" w:cs="Times New Roman"/>
                <w:sz w:val="22"/>
                <w:szCs w:val="22"/>
              </w:rPr>
              <w:t>Зп</w:t>
            </w:r>
            <w:proofErr w:type="gramStart"/>
            <w:r w:rsidRPr="00EC7070">
              <w:rPr>
                <w:rFonts w:ascii="Times New Roman" w:hAnsi="Times New Roman" w:cs="Times New Roman"/>
                <w:sz w:val="22"/>
                <w:szCs w:val="22"/>
              </w:rPr>
              <w:t>i</w:t>
            </w:r>
            <w:proofErr w:type="spellEnd"/>
            <w:proofErr w:type="gramEnd"/>
            <w:r w:rsidRPr="00EC7070">
              <w:rPr>
                <w:rFonts w:ascii="Times New Roman" w:hAnsi="Times New Roman" w:cs="Times New Roman"/>
                <w:sz w:val="22"/>
                <w:szCs w:val="22"/>
              </w:rPr>
              <w:t xml:space="preserve"> = {(</w:t>
            </w:r>
            <w:proofErr w:type="spellStart"/>
            <w:r w:rsidRPr="00EC7070">
              <w:rPr>
                <w:rFonts w:ascii="Times New Roman" w:hAnsi="Times New Roman" w:cs="Times New Roman"/>
                <w:sz w:val="22"/>
                <w:szCs w:val="22"/>
              </w:rPr>
              <w:t>ФЗПi</w:t>
            </w:r>
            <w:proofErr w:type="spellEnd"/>
            <w:r w:rsidRPr="00EC7070">
              <w:rPr>
                <w:rFonts w:ascii="Times New Roman" w:hAnsi="Times New Roman" w:cs="Times New Roman"/>
                <w:sz w:val="22"/>
                <w:szCs w:val="22"/>
              </w:rPr>
              <w:t xml:space="preserve"> / </w:t>
            </w:r>
            <w:proofErr w:type="spellStart"/>
            <w:r w:rsidRPr="00EC7070">
              <w:rPr>
                <w:rFonts w:ascii="Times New Roman" w:hAnsi="Times New Roman" w:cs="Times New Roman"/>
                <w:sz w:val="22"/>
                <w:szCs w:val="22"/>
              </w:rPr>
              <w:t>ЧСПi</w:t>
            </w:r>
            <w:proofErr w:type="spellEnd"/>
            <w:r w:rsidRPr="00EC7070">
              <w:rPr>
                <w:rFonts w:ascii="Times New Roman" w:hAnsi="Times New Roman" w:cs="Times New Roman"/>
                <w:sz w:val="22"/>
                <w:szCs w:val="22"/>
              </w:rPr>
              <w:t>) / 12} * 1000, i = 1,2, где:</w:t>
            </w:r>
          </w:p>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ЗП</w:t>
            </w:r>
            <w:proofErr w:type="gramStart"/>
            <w:r w:rsidRPr="00EC7070">
              <w:rPr>
                <w:rFonts w:ascii="Times New Roman" w:hAnsi="Times New Roman" w:cs="Times New Roman"/>
                <w:sz w:val="22"/>
                <w:szCs w:val="22"/>
                <w:vertAlign w:val="subscript"/>
              </w:rPr>
              <w:t>1</w:t>
            </w:r>
            <w:proofErr w:type="gramEnd"/>
            <w:r w:rsidRPr="00EC7070">
              <w:rPr>
                <w:rFonts w:ascii="Times New Roman" w:hAnsi="Times New Roman" w:cs="Times New Roman"/>
                <w:sz w:val="22"/>
                <w:szCs w:val="22"/>
              </w:rPr>
              <w:t xml:space="preserve"> – среднемесячная заработная плата педагогических работников списочного состава (без внешних совместителей) учреждений дополнительного образования;</w:t>
            </w:r>
          </w:p>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ФЗП</w:t>
            </w:r>
            <w:proofErr w:type="gramStart"/>
            <w:r w:rsidRPr="00EC7070">
              <w:rPr>
                <w:rFonts w:ascii="Times New Roman" w:hAnsi="Times New Roman" w:cs="Times New Roman"/>
                <w:sz w:val="22"/>
                <w:szCs w:val="22"/>
                <w:vertAlign w:val="subscript"/>
              </w:rPr>
              <w:t>1</w:t>
            </w:r>
            <w:proofErr w:type="gramEnd"/>
            <w:r w:rsidRPr="00EC7070">
              <w:rPr>
                <w:rFonts w:ascii="Times New Roman" w:hAnsi="Times New Roman" w:cs="Times New Roman"/>
                <w:sz w:val="22"/>
                <w:szCs w:val="22"/>
              </w:rPr>
              <w:t xml:space="preserve"> – фонд начисленной заработной платы педагогических работников списочного состава (без внешних совместителей) учреждений дополнительного образования (</w:t>
            </w:r>
            <w:hyperlink r:id="rId20" w:history="1">
              <w:r w:rsidRPr="00EC7070">
                <w:rPr>
                  <w:rFonts w:ascii="Times New Roman" w:hAnsi="Times New Roman" w:cs="Times New Roman"/>
                  <w:sz w:val="22"/>
                  <w:szCs w:val="22"/>
                </w:rPr>
                <w:t>форма № ЗП-образование</w:t>
              </w:r>
            </w:hyperlink>
            <w:r w:rsidRPr="00EC7070">
              <w:rPr>
                <w:rFonts w:ascii="Times New Roman" w:hAnsi="Times New Roman" w:cs="Times New Roman"/>
                <w:sz w:val="22"/>
                <w:szCs w:val="22"/>
              </w:rPr>
              <w:t>);</w:t>
            </w:r>
          </w:p>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ЧСП</w:t>
            </w:r>
            <w:proofErr w:type="gramStart"/>
            <w:r w:rsidRPr="00EC7070">
              <w:rPr>
                <w:rFonts w:ascii="Times New Roman" w:hAnsi="Times New Roman" w:cs="Times New Roman"/>
                <w:sz w:val="22"/>
                <w:szCs w:val="22"/>
                <w:vertAlign w:val="subscript"/>
              </w:rPr>
              <w:t>1</w:t>
            </w:r>
            <w:proofErr w:type="gramEnd"/>
            <w:r w:rsidRPr="00EC7070">
              <w:rPr>
                <w:rFonts w:ascii="Times New Roman" w:hAnsi="Times New Roman" w:cs="Times New Roman"/>
                <w:sz w:val="22"/>
                <w:szCs w:val="22"/>
              </w:rPr>
              <w:t xml:space="preserve"> – средняя численность педагогических работников списочного состава (без внешних совместителей) учреждений дополнительного образования (</w:t>
            </w:r>
            <w:hyperlink r:id="rId21" w:history="1">
              <w:r w:rsidRPr="00EC7070">
                <w:rPr>
                  <w:rFonts w:ascii="Times New Roman" w:hAnsi="Times New Roman" w:cs="Times New Roman"/>
                  <w:sz w:val="22"/>
                  <w:szCs w:val="22"/>
                </w:rPr>
                <w:t>форма № ЗП-образование</w:t>
              </w:r>
            </w:hyperlink>
            <w:r w:rsidRPr="00EC7070">
              <w:rPr>
                <w:rFonts w:ascii="Times New Roman" w:hAnsi="Times New Roman" w:cs="Times New Roman"/>
                <w:sz w:val="22"/>
                <w:szCs w:val="22"/>
              </w:rPr>
              <w:t>)</w:t>
            </w:r>
          </w:p>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ЗП</w:t>
            </w:r>
            <w:proofErr w:type="gramStart"/>
            <w:r w:rsidRPr="00EC7070">
              <w:rPr>
                <w:rFonts w:ascii="Times New Roman" w:hAnsi="Times New Roman" w:cs="Times New Roman"/>
                <w:sz w:val="22"/>
                <w:szCs w:val="22"/>
                <w:vertAlign w:val="subscript"/>
              </w:rPr>
              <w:t>2</w:t>
            </w:r>
            <w:proofErr w:type="gramEnd"/>
            <w:r w:rsidRPr="00EC7070">
              <w:rPr>
                <w:rFonts w:ascii="Times New Roman" w:hAnsi="Times New Roman" w:cs="Times New Roman"/>
                <w:sz w:val="22"/>
                <w:szCs w:val="22"/>
              </w:rPr>
              <w:t xml:space="preserve"> – среднемесячная заработная плата учителей списочного состава (без внешних совместителей) общеобразовательных учреждений;</w:t>
            </w:r>
          </w:p>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ФЗП</w:t>
            </w:r>
            <w:proofErr w:type="gramStart"/>
            <w:r w:rsidRPr="00EC7070">
              <w:rPr>
                <w:rFonts w:ascii="Times New Roman" w:hAnsi="Times New Roman" w:cs="Times New Roman"/>
                <w:sz w:val="22"/>
                <w:szCs w:val="22"/>
                <w:vertAlign w:val="subscript"/>
              </w:rPr>
              <w:t>2</w:t>
            </w:r>
            <w:proofErr w:type="gramEnd"/>
            <w:r w:rsidRPr="00EC7070">
              <w:rPr>
                <w:rFonts w:ascii="Times New Roman" w:hAnsi="Times New Roman" w:cs="Times New Roman"/>
                <w:sz w:val="22"/>
                <w:szCs w:val="22"/>
              </w:rPr>
              <w:t xml:space="preserve"> – фонд начисленной заработной учителей списочного состава (без внешних совместителей) общеобразовательных учреждений (</w:t>
            </w:r>
            <w:hyperlink r:id="rId22" w:history="1">
              <w:r w:rsidRPr="00EC7070">
                <w:rPr>
                  <w:rFonts w:ascii="Times New Roman" w:hAnsi="Times New Roman" w:cs="Times New Roman"/>
                  <w:sz w:val="22"/>
                  <w:szCs w:val="22"/>
                </w:rPr>
                <w:t>форма № ЗП-образование</w:t>
              </w:r>
            </w:hyperlink>
            <w:r w:rsidRPr="00EC7070">
              <w:rPr>
                <w:rFonts w:ascii="Times New Roman" w:hAnsi="Times New Roman" w:cs="Times New Roman"/>
                <w:sz w:val="22"/>
                <w:szCs w:val="22"/>
              </w:rPr>
              <w:t>);</w:t>
            </w:r>
          </w:p>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ЧСП</w:t>
            </w:r>
            <w:proofErr w:type="gramStart"/>
            <w:r w:rsidRPr="00EC7070">
              <w:rPr>
                <w:rFonts w:ascii="Times New Roman" w:hAnsi="Times New Roman" w:cs="Times New Roman"/>
                <w:sz w:val="22"/>
                <w:szCs w:val="22"/>
                <w:vertAlign w:val="subscript"/>
              </w:rPr>
              <w:t>2</w:t>
            </w:r>
            <w:proofErr w:type="gramEnd"/>
            <w:r w:rsidRPr="00EC7070">
              <w:rPr>
                <w:rFonts w:ascii="Times New Roman" w:hAnsi="Times New Roman" w:cs="Times New Roman"/>
                <w:sz w:val="22"/>
                <w:szCs w:val="22"/>
              </w:rPr>
              <w:t xml:space="preserve"> – средняя численность учителей списочного состава (без внешних совместителей) общеобразовательных учреждений (</w:t>
            </w:r>
            <w:hyperlink r:id="rId23" w:history="1">
              <w:r w:rsidRPr="00EC7070">
                <w:rPr>
                  <w:rFonts w:ascii="Times New Roman" w:hAnsi="Times New Roman" w:cs="Times New Roman"/>
                  <w:sz w:val="22"/>
                  <w:szCs w:val="22"/>
                </w:rPr>
                <w:t>форма № ЗП-образование</w:t>
              </w:r>
            </w:hyperlink>
            <w:r w:rsidRPr="00EC7070">
              <w:rPr>
                <w:rFonts w:ascii="Times New Roman" w:hAnsi="Times New Roman" w:cs="Times New Roman"/>
                <w:sz w:val="22"/>
                <w:szCs w:val="22"/>
              </w:rPr>
              <w:t>)</w:t>
            </w:r>
          </w:p>
        </w:tc>
      </w:tr>
      <w:tr w:rsidR="00EC7070" w:rsidRPr="00EC7070" w:rsidTr="00A34E4A">
        <w:trPr>
          <w:trHeight w:val="1407"/>
          <w:jc w:val="center"/>
        </w:trPr>
        <w:tc>
          <w:tcPr>
            <w:tcW w:w="713" w:type="dxa"/>
            <w:shd w:val="clear" w:color="auto" w:fill="auto"/>
          </w:tcPr>
          <w:p w:rsidR="00C334D6" w:rsidRPr="00EC7070" w:rsidRDefault="00C334D6" w:rsidP="00C334D6">
            <w:pPr>
              <w:pStyle w:val="118"/>
              <w:spacing w:after="0" w:line="240" w:lineRule="auto"/>
              <w:jc w:val="center"/>
              <w:rPr>
                <w:rFonts w:ascii="Times New Roman" w:hAnsi="Times New Roman"/>
                <w:sz w:val="22"/>
                <w:szCs w:val="22"/>
                <w:lang w:val="ru-RU"/>
              </w:rPr>
            </w:pPr>
            <w:r w:rsidRPr="00EC7070">
              <w:rPr>
                <w:rFonts w:ascii="Times New Roman" w:hAnsi="Times New Roman"/>
                <w:sz w:val="22"/>
                <w:szCs w:val="22"/>
                <w:lang w:val="ru-RU"/>
              </w:rPr>
              <w:t>1.3.</w:t>
            </w:r>
          </w:p>
        </w:tc>
        <w:tc>
          <w:tcPr>
            <w:tcW w:w="2528" w:type="dxa"/>
            <w:shd w:val="clear" w:color="auto" w:fill="auto"/>
          </w:tcPr>
          <w:p w:rsidR="00C334D6" w:rsidRPr="00EC7070" w:rsidRDefault="00C334D6" w:rsidP="00C334D6">
            <w:pPr>
              <w:pStyle w:val="118"/>
              <w:spacing w:after="0" w:line="240" w:lineRule="auto"/>
              <w:rPr>
                <w:rFonts w:ascii="Times New Roman" w:hAnsi="Times New Roman"/>
                <w:sz w:val="22"/>
                <w:szCs w:val="22"/>
                <w:lang w:val="ru-RU"/>
              </w:rPr>
            </w:pPr>
            <w:r w:rsidRPr="00EC7070">
              <w:rPr>
                <w:rFonts w:ascii="Times New Roman" w:hAnsi="Times New Roman"/>
                <w:sz w:val="22"/>
                <w:szCs w:val="22"/>
                <w:lang w:val="ru-RU"/>
              </w:rPr>
              <w:t xml:space="preserve">Организация отдыха детей в каникулярное время на базе образовательных учреждений </w:t>
            </w:r>
          </w:p>
        </w:tc>
        <w:tc>
          <w:tcPr>
            <w:tcW w:w="4084" w:type="dxa"/>
            <w:vMerge w:val="restart"/>
            <w:shd w:val="clear" w:color="auto" w:fill="auto"/>
          </w:tcPr>
          <w:p w:rsidR="00C334D6" w:rsidRPr="00EC7070" w:rsidRDefault="00C334D6" w:rsidP="00C334D6">
            <w:pPr>
              <w:tabs>
                <w:tab w:val="left" w:pos="-1260"/>
                <w:tab w:val="left" w:pos="5220"/>
              </w:tabs>
              <w:jc w:val="both"/>
              <w:rPr>
                <w:sz w:val="22"/>
                <w:szCs w:val="22"/>
              </w:rPr>
            </w:pPr>
            <w:r w:rsidRPr="00EC7070">
              <w:rPr>
                <w:sz w:val="22"/>
                <w:szCs w:val="22"/>
              </w:rPr>
              <w:t>Доля детей в возрасте от 6 до 18 лет, охваченных услугами отдыха в каникулярное время в лагерях с дневным и круглосуточным пребыванием детей на базе муниципальных образовательных учреждений района</w:t>
            </w:r>
          </w:p>
        </w:tc>
        <w:tc>
          <w:tcPr>
            <w:tcW w:w="8079" w:type="dxa"/>
            <w:vMerge w:val="restart"/>
            <w:shd w:val="clear" w:color="auto" w:fill="auto"/>
          </w:tcPr>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 xml:space="preserve">Показатель определяется по формуле: </w:t>
            </w:r>
          </w:p>
          <w:p w:rsidR="00C334D6" w:rsidRPr="00EC7070" w:rsidRDefault="00C334D6" w:rsidP="00C334D6">
            <w:pPr>
              <w:tabs>
                <w:tab w:val="num" w:pos="0"/>
                <w:tab w:val="left" w:pos="276"/>
              </w:tabs>
              <w:jc w:val="both"/>
              <w:rPr>
                <w:sz w:val="22"/>
                <w:szCs w:val="22"/>
              </w:rPr>
            </w:pPr>
            <w:r w:rsidRPr="00EC7070">
              <w:rPr>
                <w:sz w:val="22"/>
                <w:szCs w:val="22"/>
              </w:rPr>
              <w:t>(</w:t>
            </w:r>
            <w:proofErr w:type="spellStart"/>
            <w:r w:rsidRPr="00EC7070">
              <w:rPr>
                <w:sz w:val="22"/>
                <w:szCs w:val="22"/>
              </w:rPr>
              <w:t>Чотд</w:t>
            </w:r>
            <w:proofErr w:type="spellEnd"/>
            <w:r w:rsidRPr="00EC7070">
              <w:rPr>
                <w:sz w:val="22"/>
                <w:szCs w:val="22"/>
              </w:rPr>
              <w:t xml:space="preserve"> / </w:t>
            </w:r>
            <w:proofErr w:type="spellStart"/>
            <w:r w:rsidRPr="00EC7070">
              <w:rPr>
                <w:sz w:val="22"/>
                <w:szCs w:val="22"/>
              </w:rPr>
              <w:t>Чнас</w:t>
            </w:r>
            <w:proofErr w:type="spellEnd"/>
            <w:r w:rsidRPr="00EC7070">
              <w:rPr>
                <w:sz w:val="22"/>
                <w:szCs w:val="22"/>
              </w:rPr>
              <w:t xml:space="preserve"> </w:t>
            </w:r>
            <w:r w:rsidRPr="00EC7070">
              <w:rPr>
                <w:sz w:val="22"/>
                <w:szCs w:val="22"/>
                <w:vertAlign w:val="subscript"/>
              </w:rPr>
              <w:t>6-18</w:t>
            </w:r>
            <w:r w:rsidRPr="00EC7070">
              <w:rPr>
                <w:sz w:val="22"/>
                <w:szCs w:val="22"/>
              </w:rPr>
              <w:t>) * 100, где:</w:t>
            </w:r>
          </w:p>
          <w:p w:rsidR="00C334D6" w:rsidRPr="00EC7070" w:rsidRDefault="00C334D6" w:rsidP="00C334D6">
            <w:pPr>
              <w:pStyle w:val="ConsPlusNormal"/>
              <w:ind w:firstLine="0"/>
              <w:jc w:val="both"/>
              <w:rPr>
                <w:rFonts w:ascii="Times New Roman" w:hAnsi="Times New Roman" w:cs="Times New Roman"/>
                <w:sz w:val="22"/>
                <w:szCs w:val="22"/>
              </w:rPr>
            </w:pPr>
            <w:proofErr w:type="spellStart"/>
            <w:r w:rsidRPr="00EC7070">
              <w:rPr>
                <w:rFonts w:ascii="Times New Roman" w:hAnsi="Times New Roman" w:cs="Times New Roman"/>
                <w:sz w:val="22"/>
                <w:szCs w:val="22"/>
              </w:rPr>
              <w:t>Чотд</w:t>
            </w:r>
            <w:proofErr w:type="spellEnd"/>
            <w:r w:rsidRPr="00EC7070">
              <w:rPr>
                <w:rFonts w:ascii="Times New Roman" w:hAnsi="Times New Roman" w:cs="Times New Roman"/>
                <w:sz w:val="22"/>
                <w:szCs w:val="22"/>
              </w:rPr>
              <w:t xml:space="preserve"> – численность детей в возрасте 6-18 лет, охваченных услугами отдыха в каникулярное время в лагерях с дневным и круглосуточным пребыванием детей   на   базе  муниципальных образовательных учреждений;</w:t>
            </w:r>
          </w:p>
          <w:p w:rsidR="00C334D6" w:rsidRPr="00EC7070" w:rsidRDefault="00C334D6" w:rsidP="00C334D6">
            <w:pPr>
              <w:tabs>
                <w:tab w:val="left" w:pos="-1260"/>
                <w:tab w:val="left" w:pos="5220"/>
              </w:tabs>
              <w:jc w:val="both"/>
              <w:rPr>
                <w:sz w:val="22"/>
                <w:szCs w:val="22"/>
              </w:rPr>
            </w:pPr>
            <w:proofErr w:type="spellStart"/>
            <w:r w:rsidRPr="00EC7070">
              <w:rPr>
                <w:sz w:val="22"/>
                <w:szCs w:val="22"/>
              </w:rPr>
              <w:t>Чнас</w:t>
            </w:r>
            <w:proofErr w:type="spellEnd"/>
            <w:r w:rsidRPr="00EC7070">
              <w:rPr>
                <w:sz w:val="22"/>
                <w:szCs w:val="22"/>
                <w:vertAlign w:val="subscript"/>
              </w:rPr>
              <w:t xml:space="preserve"> 6-18</w:t>
            </w:r>
            <w:r w:rsidRPr="00EC7070">
              <w:rPr>
                <w:sz w:val="22"/>
                <w:szCs w:val="22"/>
              </w:rPr>
              <w:t xml:space="preserve"> – численность детей в возрасте 6-18 лет (периодическая отчетность, данные демографической статистики о возрастно-половом составе населения)</w:t>
            </w:r>
          </w:p>
        </w:tc>
      </w:tr>
      <w:tr w:rsidR="00EC7070" w:rsidRPr="00EC7070" w:rsidTr="00A34E4A">
        <w:trPr>
          <w:trHeight w:val="1411"/>
          <w:jc w:val="center"/>
        </w:trPr>
        <w:tc>
          <w:tcPr>
            <w:tcW w:w="713" w:type="dxa"/>
            <w:shd w:val="clear" w:color="auto" w:fill="auto"/>
          </w:tcPr>
          <w:p w:rsidR="00C334D6" w:rsidRPr="00EC7070" w:rsidRDefault="00C334D6" w:rsidP="00C334D6">
            <w:pPr>
              <w:pStyle w:val="118"/>
              <w:jc w:val="center"/>
              <w:rPr>
                <w:rFonts w:ascii="Times New Roman" w:hAnsi="Times New Roman"/>
                <w:sz w:val="22"/>
                <w:szCs w:val="22"/>
                <w:lang w:val="ru-RU"/>
              </w:rPr>
            </w:pPr>
            <w:r w:rsidRPr="00EC7070">
              <w:rPr>
                <w:rFonts w:ascii="Times New Roman" w:hAnsi="Times New Roman"/>
                <w:sz w:val="22"/>
                <w:szCs w:val="22"/>
                <w:lang w:val="ru-RU"/>
              </w:rPr>
              <w:t>1.3.1.</w:t>
            </w:r>
          </w:p>
        </w:tc>
        <w:tc>
          <w:tcPr>
            <w:tcW w:w="2528" w:type="dxa"/>
            <w:shd w:val="clear" w:color="auto" w:fill="auto"/>
          </w:tcPr>
          <w:p w:rsidR="00C334D6" w:rsidRPr="00EC7070" w:rsidRDefault="00C334D6" w:rsidP="00C334D6">
            <w:pPr>
              <w:rPr>
                <w:sz w:val="22"/>
                <w:szCs w:val="22"/>
              </w:rPr>
            </w:pPr>
            <w:r w:rsidRPr="00EC7070">
              <w:rPr>
                <w:sz w:val="22"/>
                <w:szCs w:val="22"/>
              </w:rPr>
              <w:t>Организация питания детей в лагерях с дневным и круглосуточным пребыванием детей</w:t>
            </w:r>
          </w:p>
        </w:tc>
        <w:tc>
          <w:tcPr>
            <w:tcW w:w="4084" w:type="dxa"/>
            <w:vMerge/>
            <w:shd w:val="clear" w:color="auto" w:fill="auto"/>
          </w:tcPr>
          <w:p w:rsidR="00C334D6" w:rsidRPr="00EC7070" w:rsidRDefault="00C334D6" w:rsidP="00C334D6">
            <w:pPr>
              <w:tabs>
                <w:tab w:val="left" w:pos="-1260"/>
                <w:tab w:val="left" w:pos="5220"/>
              </w:tabs>
              <w:jc w:val="both"/>
              <w:rPr>
                <w:sz w:val="22"/>
                <w:szCs w:val="22"/>
              </w:rPr>
            </w:pPr>
          </w:p>
        </w:tc>
        <w:tc>
          <w:tcPr>
            <w:tcW w:w="8079" w:type="dxa"/>
            <w:vMerge/>
            <w:shd w:val="clear" w:color="auto" w:fill="auto"/>
          </w:tcPr>
          <w:p w:rsidR="00C334D6" w:rsidRPr="00EC7070" w:rsidRDefault="00C334D6" w:rsidP="00C334D6">
            <w:pPr>
              <w:tabs>
                <w:tab w:val="left" w:pos="-1260"/>
                <w:tab w:val="left" w:pos="5220"/>
              </w:tabs>
              <w:jc w:val="both"/>
              <w:rPr>
                <w:sz w:val="22"/>
                <w:szCs w:val="22"/>
              </w:rPr>
            </w:pPr>
          </w:p>
        </w:tc>
      </w:tr>
      <w:tr w:rsidR="00EC7070" w:rsidRPr="00EC7070" w:rsidTr="00C334D6">
        <w:trPr>
          <w:trHeight w:val="1763"/>
          <w:jc w:val="center"/>
        </w:trPr>
        <w:tc>
          <w:tcPr>
            <w:tcW w:w="713" w:type="dxa"/>
            <w:shd w:val="clear" w:color="auto" w:fill="auto"/>
          </w:tcPr>
          <w:p w:rsidR="00C334D6" w:rsidRPr="00EC7070" w:rsidRDefault="00C334D6" w:rsidP="00C334D6">
            <w:pPr>
              <w:pStyle w:val="118"/>
              <w:jc w:val="center"/>
              <w:rPr>
                <w:rFonts w:ascii="Times New Roman" w:hAnsi="Times New Roman"/>
                <w:sz w:val="22"/>
                <w:szCs w:val="22"/>
                <w:lang w:val="ru-RU"/>
              </w:rPr>
            </w:pPr>
            <w:r w:rsidRPr="00EC7070">
              <w:rPr>
                <w:rFonts w:ascii="Times New Roman" w:hAnsi="Times New Roman"/>
                <w:sz w:val="22"/>
                <w:szCs w:val="22"/>
                <w:lang w:val="ru-RU"/>
              </w:rPr>
              <w:lastRenderedPageBreak/>
              <w:t>1.3.2.</w:t>
            </w:r>
          </w:p>
        </w:tc>
        <w:tc>
          <w:tcPr>
            <w:tcW w:w="2528" w:type="dxa"/>
            <w:shd w:val="clear" w:color="auto" w:fill="auto"/>
          </w:tcPr>
          <w:p w:rsidR="00C334D6" w:rsidRPr="00EC7070" w:rsidRDefault="00C334D6" w:rsidP="00C334D6">
            <w:pPr>
              <w:rPr>
                <w:sz w:val="22"/>
                <w:szCs w:val="22"/>
              </w:rPr>
            </w:pPr>
            <w:r w:rsidRPr="00EC7070">
              <w:rPr>
                <w:sz w:val="22"/>
                <w:szCs w:val="22"/>
              </w:rPr>
              <w:t>Обеспечение деятельности лагерей с дневным и круглосуточным пребыванием детей</w:t>
            </w:r>
          </w:p>
        </w:tc>
        <w:tc>
          <w:tcPr>
            <w:tcW w:w="4084" w:type="dxa"/>
            <w:vMerge/>
            <w:shd w:val="clear" w:color="auto" w:fill="auto"/>
          </w:tcPr>
          <w:p w:rsidR="00C334D6" w:rsidRPr="00EC7070" w:rsidRDefault="00C334D6" w:rsidP="00C334D6">
            <w:pPr>
              <w:pStyle w:val="ConsPlusNormal"/>
              <w:ind w:firstLine="0"/>
              <w:jc w:val="center"/>
              <w:rPr>
                <w:rFonts w:ascii="Times New Roman" w:hAnsi="Times New Roman" w:cs="Times New Roman"/>
                <w:sz w:val="22"/>
                <w:szCs w:val="22"/>
              </w:rPr>
            </w:pPr>
          </w:p>
        </w:tc>
        <w:tc>
          <w:tcPr>
            <w:tcW w:w="8079" w:type="dxa"/>
            <w:vMerge/>
            <w:shd w:val="clear" w:color="auto" w:fill="auto"/>
          </w:tcPr>
          <w:p w:rsidR="00C334D6" w:rsidRPr="00EC7070" w:rsidRDefault="00C334D6" w:rsidP="00C334D6">
            <w:pPr>
              <w:pStyle w:val="ConsPlusNormal"/>
              <w:ind w:firstLine="0"/>
              <w:jc w:val="center"/>
              <w:rPr>
                <w:rFonts w:ascii="Times New Roman" w:hAnsi="Times New Roman" w:cs="Times New Roman"/>
                <w:sz w:val="22"/>
                <w:szCs w:val="22"/>
              </w:rPr>
            </w:pPr>
          </w:p>
        </w:tc>
      </w:tr>
      <w:tr w:rsidR="00EC7070" w:rsidRPr="00EC7070" w:rsidTr="00C334D6">
        <w:trPr>
          <w:trHeight w:val="2681"/>
          <w:jc w:val="center"/>
        </w:trPr>
        <w:tc>
          <w:tcPr>
            <w:tcW w:w="713" w:type="dxa"/>
            <w:shd w:val="clear" w:color="auto" w:fill="auto"/>
          </w:tcPr>
          <w:p w:rsidR="00C334D6" w:rsidRPr="00EC7070" w:rsidRDefault="00C334D6" w:rsidP="00C334D6">
            <w:pPr>
              <w:pStyle w:val="118"/>
              <w:spacing w:after="0" w:line="240" w:lineRule="auto"/>
              <w:jc w:val="center"/>
              <w:rPr>
                <w:rFonts w:ascii="Times New Roman" w:hAnsi="Times New Roman"/>
                <w:sz w:val="22"/>
                <w:szCs w:val="22"/>
                <w:lang w:val="ru-RU"/>
              </w:rPr>
            </w:pPr>
            <w:r w:rsidRPr="00EC7070">
              <w:rPr>
                <w:rFonts w:ascii="Times New Roman" w:hAnsi="Times New Roman"/>
                <w:sz w:val="22"/>
                <w:szCs w:val="22"/>
                <w:lang w:val="ru-RU"/>
              </w:rPr>
              <w:t>1.4.</w:t>
            </w:r>
          </w:p>
        </w:tc>
        <w:tc>
          <w:tcPr>
            <w:tcW w:w="2528" w:type="dxa"/>
            <w:shd w:val="clear" w:color="auto" w:fill="auto"/>
          </w:tcPr>
          <w:p w:rsidR="00C334D6" w:rsidRPr="00EC7070" w:rsidRDefault="00C334D6" w:rsidP="00C334D6">
            <w:pPr>
              <w:rPr>
                <w:sz w:val="22"/>
                <w:szCs w:val="22"/>
              </w:rPr>
            </w:pPr>
            <w:r w:rsidRPr="00EC7070">
              <w:rPr>
                <w:sz w:val="22"/>
                <w:szCs w:val="22"/>
              </w:rPr>
              <w:t>Содействие развитию негосударственного сектора в сфере образования*</w:t>
            </w:r>
          </w:p>
        </w:tc>
        <w:tc>
          <w:tcPr>
            <w:tcW w:w="4084" w:type="dxa"/>
            <w:shd w:val="clear" w:color="auto" w:fill="auto"/>
          </w:tcPr>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 xml:space="preserve">Доля средств бюджета Белоярского района, выделяемых </w:t>
            </w:r>
            <w:r w:rsidRPr="00EC7070">
              <w:rPr>
                <w:rFonts w:ascii="Times New Roman" w:hAnsi="Times New Roman"/>
                <w:sz w:val="22"/>
                <w:szCs w:val="22"/>
              </w:rPr>
              <w:t>негосударственным, в том числе некоммерческим, организациям (далее – НКО)</w:t>
            </w:r>
            <w:r w:rsidRPr="00EC7070">
              <w:rPr>
                <w:rFonts w:ascii="Times New Roman" w:hAnsi="Times New Roman" w:cs="Times New Roman"/>
                <w:sz w:val="22"/>
                <w:szCs w:val="22"/>
              </w:rPr>
              <w:t xml:space="preserve"> на предоставление услуг (работ), в общем объеме средств бюджета Белоярского района, выделяемых на предоставление услуг в сфере образования</w:t>
            </w:r>
          </w:p>
        </w:tc>
        <w:tc>
          <w:tcPr>
            <w:tcW w:w="8079" w:type="dxa"/>
            <w:shd w:val="clear" w:color="auto" w:fill="auto"/>
          </w:tcPr>
          <w:p w:rsidR="00C334D6" w:rsidRPr="00EC7070" w:rsidRDefault="00C334D6" w:rsidP="00C334D6">
            <w:pPr>
              <w:widowControl w:val="0"/>
              <w:autoSpaceDE w:val="0"/>
              <w:autoSpaceDN w:val="0"/>
              <w:adjustRightInd w:val="0"/>
            </w:pPr>
            <w:r w:rsidRPr="00EC7070">
              <w:t>Показатель определяется по формуле:</w:t>
            </w:r>
          </w:p>
          <w:p w:rsidR="00C334D6" w:rsidRPr="00EC7070" w:rsidRDefault="00C334D6" w:rsidP="00C334D6">
            <w:pPr>
              <w:widowControl w:val="0"/>
              <w:autoSpaceDE w:val="0"/>
              <w:autoSpaceDN w:val="0"/>
              <w:adjustRightInd w:val="0"/>
            </w:pPr>
            <w:proofErr w:type="spellStart"/>
            <w:r w:rsidRPr="00EC7070">
              <w:t>Д</w:t>
            </w:r>
            <w:r w:rsidRPr="00EC7070">
              <w:rPr>
                <w:vertAlign w:val="subscript"/>
              </w:rPr>
              <w:t>б</w:t>
            </w:r>
            <w:proofErr w:type="spellEnd"/>
            <w:r w:rsidRPr="00EC7070">
              <w:t xml:space="preserve"> = </w:t>
            </w:r>
            <w:proofErr w:type="spellStart"/>
            <w:r w:rsidRPr="00EC7070">
              <w:t>Б</w:t>
            </w:r>
            <w:r w:rsidRPr="00EC7070">
              <w:rPr>
                <w:vertAlign w:val="subscript"/>
              </w:rPr>
              <w:t>нко</w:t>
            </w:r>
            <w:proofErr w:type="spellEnd"/>
            <w:r w:rsidRPr="00EC7070">
              <w:t xml:space="preserve"> / </w:t>
            </w:r>
            <w:proofErr w:type="spellStart"/>
            <w:r w:rsidRPr="00EC7070">
              <w:t>Б</w:t>
            </w:r>
            <w:r w:rsidRPr="00EC7070">
              <w:rPr>
                <w:vertAlign w:val="subscript"/>
              </w:rPr>
              <w:t>мо</w:t>
            </w:r>
            <w:proofErr w:type="spellEnd"/>
            <w:r w:rsidRPr="00EC7070">
              <w:t xml:space="preserve"> х 100, где:</w:t>
            </w:r>
          </w:p>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БНО – средства бюджета Белоярского района, запланированные на предоставление услуг в сфере образования НКО;</w:t>
            </w:r>
          </w:p>
          <w:p w:rsidR="00C334D6" w:rsidRPr="00EC7070" w:rsidRDefault="00C334D6" w:rsidP="00C334D6">
            <w:pPr>
              <w:pStyle w:val="ConsPlusNormal"/>
              <w:ind w:firstLine="0"/>
              <w:jc w:val="both"/>
              <w:rPr>
                <w:sz w:val="22"/>
                <w:szCs w:val="22"/>
              </w:rPr>
            </w:pPr>
            <w:r w:rsidRPr="00EC7070">
              <w:rPr>
                <w:rFonts w:ascii="Times New Roman" w:hAnsi="Times New Roman" w:cs="Times New Roman"/>
                <w:sz w:val="22"/>
                <w:szCs w:val="22"/>
              </w:rPr>
              <w:t>БАО – средства бюджета Белоярского района, выделяемые на выполнение услуг (работ) в сфере образования, потенциально возможных к передаче</w:t>
            </w:r>
          </w:p>
        </w:tc>
      </w:tr>
      <w:tr w:rsidR="00EC7070" w:rsidRPr="00EC7070" w:rsidTr="00C334D6">
        <w:trPr>
          <w:trHeight w:val="4176"/>
          <w:jc w:val="center"/>
        </w:trPr>
        <w:tc>
          <w:tcPr>
            <w:tcW w:w="713" w:type="dxa"/>
            <w:shd w:val="clear" w:color="auto" w:fill="auto"/>
          </w:tcPr>
          <w:p w:rsidR="00C334D6" w:rsidRPr="00EC7070" w:rsidRDefault="00C334D6" w:rsidP="00C334D6">
            <w:pPr>
              <w:pStyle w:val="ConsPlusNormal"/>
              <w:ind w:firstLine="0"/>
              <w:jc w:val="center"/>
              <w:rPr>
                <w:rFonts w:ascii="Times New Roman" w:hAnsi="Times New Roman" w:cs="Times New Roman"/>
                <w:sz w:val="22"/>
                <w:szCs w:val="22"/>
              </w:rPr>
            </w:pPr>
            <w:r w:rsidRPr="00EC7070">
              <w:rPr>
                <w:rFonts w:ascii="Times New Roman" w:hAnsi="Times New Roman" w:cs="Times New Roman"/>
                <w:sz w:val="22"/>
                <w:szCs w:val="22"/>
              </w:rPr>
              <w:t>1.5.</w:t>
            </w:r>
          </w:p>
        </w:tc>
        <w:tc>
          <w:tcPr>
            <w:tcW w:w="2528" w:type="dxa"/>
            <w:shd w:val="clear" w:color="auto" w:fill="auto"/>
          </w:tcPr>
          <w:p w:rsidR="00C334D6" w:rsidRPr="00EC7070" w:rsidRDefault="00C334D6" w:rsidP="00C334D6">
            <w:pPr>
              <w:rPr>
                <w:sz w:val="22"/>
                <w:szCs w:val="22"/>
              </w:rPr>
            </w:pPr>
            <w:r w:rsidRPr="00EC7070">
              <w:rPr>
                <w:sz w:val="22"/>
                <w:szCs w:val="22"/>
              </w:rPr>
              <w:t>Региональный проект «Успех каждого ребенка»</w:t>
            </w:r>
          </w:p>
        </w:tc>
        <w:tc>
          <w:tcPr>
            <w:tcW w:w="4084" w:type="dxa"/>
            <w:shd w:val="clear" w:color="auto" w:fill="auto"/>
          </w:tcPr>
          <w:p w:rsidR="00C334D6" w:rsidRPr="00EC7070" w:rsidRDefault="00C334D6" w:rsidP="00C334D6">
            <w:pPr>
              <w:pStyle w:val="ConsPlusNormal"/>
              <w:ind w:firstLine="0"/>
              <w:rPr>
                <w:rFonts w:ascii="Times New Roman" w:hAnsi="Times New Roman" w:cs="Times New Roman"/>
                <w:sz w:val="22"/>
                <w:szCs w:val="22"/>
              </w:rPr>
            </w:pPr>
            <w:r w:rsidRPr="00EC7070">
              <w:rPr>
                <w:rFonts w:ascii="Times New Roman" w:hAnsi="Times New Roman"/>
                <w:sz w:val="22"/>
                <w:szCs w:val="22"/>
              </w:rPr>
              <w:t>Доля детей в возрасте от 5 до 18 лет, охваченных дополнительным образованием</w:t>
            </w:r>
          </w:p>
        </w:tc>
        <w:tc>
          <w:tcPr>
            <w:tcW w:w="8079" w:type="dxa"/>
            <w:shd w:val="clear" w:color="auto" w:fill="auto"/>
          </w:tcPr>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 xml:space="preserve">Показатель определяется по формуле: </w:t>
            </w:r>
          </w:p>
          <w:p w:rsidR="00C334D6" w:rsidRPr="00EC7070" w:rsidRDefault="00C334D6" w:rsidP="00C334D6">
            <w:pPr>
              <w:pStyle w:val="ConsPlusNormal"/>
              <w:ind w:firstLine="0"/>
              <w:jc w:val="both"/>
              <w:rPr>
                <w:rFonts w:ascii="Times New Roman" w:hAnsi="Times New Roman" w:cs="Times New Roman"/>
                <w:sz w:val="24"/>
                <w:szCs w:val="24"/>
              </w:rPr>
            </w:pPr>
          </w:p>
          <w:p w:rsidR="00C334D6" w:rsidRPr="00EC7070" w:rsidRDefault="00C334D6" w:rsidP="00C334D6">
            <w:pPr>
              <w:pStyle w:val="ConsPlusNormal"/>
              <w:ind w:firstLine="0"/>
              <w:rPr>
                <w:rFonts w:ascii="Times New Roman" w:hAnsi="Times New Roman" w:cs="Times New Roman"/>
                <w:sz w:val="24"/>
                <w:szCs w:val="24"/>
              </w:rPr>
            </w:pPr>
            <m:oMath>
              <m:r>
                <m:rPr>
                  <m:sty m:val="p"/>
                </m:rPr>
                <w:rPr>
                  <w:rFonts w:ascii="Cambria Math" w:hAnsi="Cambria Math" w:cs="Times New Roman"/>
                  <w:sz w:val="28"/>
                  <w:szCs w:val="28"/>
                </w:rPr>
                <m:t>DO=</m:t>
              </m:r>
              <m:f>
                <m:fPr>
                  <m:ctrlPr>
                    <w:rPr>
                      <w:rFonts w:ascii="Cambria Math" w:hAnsi="Cambria Math" w:cs="Times New Roman"/>
                      <w:sz w:val="28"/>
                      <w:szCs w:val="28"/>
                      <w:lang w:val="en-US"/>
                    </w:rPr>
                  </m:ctrlPr>
                </m:fPr>
                <m:num>
                  <m:r>
                    <m:rPr>
                      <m:sty m:val="p"/>
                    </m:rPr>
                    <w:rPr>
                      <w:rFonts w:ascii="Cambria Math" w:hAnsi="Cambria Math" w:cs="Times New Roman"/>
                      <w:sz w:val="28"/>
                      <w:szCs w:val="28"/>
                    </w:rPr>
                    <m:t>Chd</m:t>
                  </m:r>
                </m:num>
                <m:den>
                  <m:r>
                    <m:rPr>
                      <m:sty m:val="p"/>
                    </m:rPr>
                    <w:rPr>
                      <w:rFonts w:ascii="Cambria Math" w:hAnsi="Cambria Math" w:cs="Times New Roman"/>
                      <w:sz w:val="28"/>
                      <w:szCs w:val="28"/>
                      <w:lang w:val="en-US"/>
                    </w:rPr>
                    <m:t>X</m:t>
                  </m:r>
                </m:den>
              </m:f>
            </m:oMath>
            <w:r w:rsidRPr="00EC7070">
              <w:rPr>
                <w:rFonts w:ascii="Times New Roman" w:hAnsi="Times New Roman" w:cs="Times New Roman"/>
                <w:sz w:val="36"/>
                <w:szCs w:val="24"/>
              </w:rPr>
              <w:t xml:space="preserve">, </w:t>
            </w:r>
            <w:r w:rsidRPr="00EC7070">
              <w:rPr>
                <w:rFonts w:ascii="Times New Roman" w:hAnsi="Times New Roman" w:cs="Times New Roman"/>
                <w:sz w:val="24"/>
                <w:szCs w:val="24"/>
              </w:rPr>
              <w:t>где:</w:t>
            </w:r>
          </w:p>
          <w:p w:rsidR="00C334D6" w:rsidRPr="00EC7070" w:rsidRDefault="00C334D6" w:rsidP="00C334D6">
            <w:pPr>
              <w:pStyle w:val="ConsPlusNormal"/>
              <w:ind w:firstLine="0"/>
              <w:rPr>
                <w:rFonts w:ascii="Times New Roman" w:hAnsi="Times New Roman" w:cs="Times New Roman"/>
                <w:sz w:val="22"/>
                <w:szCs w:val="24"/>
              </w:rPr>
            </w:pPr>
          </w:p>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DO - доля детей в возрасте от 5 до 18 лет, охваченных дополнительным образованием;</w:t>
            </w:r>
          </w:p>
          <w:p w:rsidR="00C334D6" w:rsidRPr="00EC7070" w:rsidRDefault="00C334D6" w:rsidP="00C334D6">
            <w:pPr>
              <w:pStyle w:val="ConsPlusNormal"/>
              <w:ind w:firstLine="0"/>
              <w:jc w:val="both"/>
              <w:rPr>
                <w:rFonts w:ascii="Times New Roman" w:hAnsi="Times New Roman" w:cs="Times New Roman"/>
                <w:sz w:val="22"/>
                <w:szCs w:val="22"/>
              </w:rPr>
            </w:pPr>
            <w:proofErr w:type="spellStart"/>
            <w:proofErr w:type="gramStart"/>
            <w:r w:rsidRPr="00EC7070">
              <w:rPr>
                <w:rFonts w:ascii="Times New Roman" w:hAnsi="Times New Roman" w:cs="Times New Roman"/>
                <w:sz w:val="22"/>
                <w:szCs w:val="22"/>
              </w:rPr>
              <w:t>Chd</w:t>
            </w:r>
            <w:proofErr w:type="spellEnd"/>
            <w:r w:rsidRPr="00EC7070">
              <w:rPr>
                <w:rFonts w:ascii="Times New Roman" w:hAnsi="Times New Roman" w:cs="Times New Roman"/>
                <w:sz w:val="22"/>
                <w:szCs w:val="22"/>
              </w:rPr>
              <w:t xml:space="preserve"> - численность детей в возрасте от 5 до 18 лет (18 лет не включается), охваченных услугами дополнительного образования, на конец отчетного периода (в случае внедрения до 1 сентября 2021 г. регионального навигатора с начала отчетного года до конца отчетного месяца (или отчетного года) каждый ребенок учитывается единожды, за исключением детей, занимающихся в детских школах искусств) учет ведется нарастающим итогом);</w:t>
            </w:r>
            <w:proofErr w:type="gramEnd"/>
          </w:p>
          <w:p w:rsidR="00C334D6" w:rsidRPr="00EC7070" w:rsidRDefault="00C334D6" w:rsidP="00C334D6">
            <w:pPr>
              <w:widowControl w:val="0"/>
              <w:autoSpaceDE w:val="0"/>
              <w:autoSpaceDN w:val="0"/>
              <w:adjustRightInd w:val="0"/>
            </w:pPr>
            <w:r w:rsidRPr="00EC7070">
              <w:rPr>
                <w:sz w:val="22"/>
                <w:szCs w:val="22"/>
              </w:rPr>
              <w:t>X - численность детей в возрасте от 5 до 18 лет (18 лет не включается), проживающих на территории Белоярского района, на начало отчетного периода</w:t>
            </w:r>
          </w:p>
        </w:tc>
      </w:tr>
      <w:tr w:rsidR="00EC7070" w:rsidRPr="00EC7070" w:rsidTr="00C334D6">
        <w:trPr>
          <w:trHeight w:val="575"/>
          <w:jc w:val="center"/>
        </w:trPr>
        <w:tc>
          <w:tcPr>
            <w:tcW w:w="15404" w:type="dxa"/>
            <w:gridSpan w:val="4"/>
            <w:shd w:val="clear" w:color="auto" w:fill="auto"/>
          </w:tcPr>
          <w:p w:rsidR="00C334D6" w:rsidRPr="00EC7070" w:rsidRDefault="00C334D6" w:rsidP="00C334D6">
            <w:pPr>
              <w:jc w:val="both"/>
              <w:rPr>
                <w:sz w:val="22"/>
                <w:szCs w:val="22"/>
              </w:rPr>
            </w:pPr>
            <w:r w:rsidRPr="00EC7070">
              <w:rPr>
                <w:sz w:val="22"/>
                <w:szCs w:val="22"/>
              </w:rPr>
              <w:lastRenderedPageBreak/>
              <w:t>Задача 2 «Создание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tc>
      </w:tr>
      <w:tr w:rsidR="00EC7070" w:rsidRPr="00EC7070" w:rsidTr="00946B4E">
        <w:trPr>
          <w:jc w:val="center"/>
        </w:trPr>
        <w:tc>
          <w:tcPr>
            <w:tcW w:w="15404" w:type="dxa"/>
            <w:gridSpan w:val="4"/>
            <w:shd w:val="clear" w:color="auto" w:fill="auto"/>
          </w:tcPr>
          <w:p w:rsidR="00C334D6" w:rsidRPr="00EC7070" w:rsidRDefault="00C334D6" w:rsidP="00C334D6">
            <w:pPr>
              <w:pStyle w:val="ConsPlusNormal"/>
              <w:ind w:firstLine="0"/>
              <w:jc w:val="center"/>
              <w:rPr>
                <w:rFonts w:ascii="Times New Roman" w:hAnsi="Times New Roman" w:cs="Times New Roman"/>
                <w:sz w:val="22"/>
                <w:szCs w:val="22"/>
              </w:rPr>
            </w:pPr>
            <w:r w:rsidRPr="00EC7070">
              <w:rPr>
                <w:rFonts w:ascii="Times New Roman" w:hAnsi="Times New Roman" w:cs="Times New Roman"/>
                <w:b/>
                <w:bCs/>
                <w:sz w:val="22"/>
                <w:szCs w:val="22"/>
              </w:rPr>
              <w:t>Подпрограмма 2 «Система оценки качества образования и информационная прозрачность системы образования»</w:t>
            </w:r>
          </w:p>
        </w:tc>
      </w:tr>
      <w:tr w:rsidR="00EC7070" w:rsidRPr="00EC7070" w:rsidTr="00946B4E">
        <w:trPr>
          <w:jc w:val="center"/>
        </w:trPr>
        <w:tc>
          <w:tcPr>
            <w:tcW w:w="713" w:type="dxa"/>
            <w:shd w:val="clear" w:color="auto" w:fill="auto"/>
          </w:tcPr>
          <w:p w:rsidR="00C334D6" w:rsidRPr="00EC7070" w:rsidRDefault="00C334D6" w:rsidP="00C334D6">
            <w:pPr>
              <w:pStyle w:val="ConsPlusNormal"/>
              <w:ind w:firstLine="0"/>
              <w:jc w:val="center"/>
              <w:rPr>
                <w:rFonts w:ascii="Times New Roman" w:hAnsi="Times New Roman" w:cs="Times New Roman"/>
                <w:sz w:val="22"/>
                <w:szCs w:val="22"/>
              </w:rPr>
            </w:pPr>
            <w:r w:rsidRPr="00EC7070">
              <w:rPr>
                <w:rFonts w:ascii="Times New Roman" w:hAnsi="Times New Roman" w:cs="Times New Roman"/>
                <w:sz w:val="22"/>
                <w:szCs w:val="22"/>
              </w:rPr>
              <w:t>2.1.</w:t>
            </w:r>
          </w:p>
        </w:tc>
        <w:tc>
          <w:tcPr>
            <w:tcW w:w="2528" w:type="dxa"/>
            <w:shd w:val="clear" w:color="auto" w:fill="auto"/>
            <w:vAlign w:val="center"/>
          </w:tcPr>
          <w:p w:rsidR="00C334D6" w:rsidRPr="00EC7070" w:rsidRDefault="00C334D6" w:rsidP="00C334D6">
            <w:pPr>
              <w:pStyle w:val="ConsPlusNormal"/>
              <w:ind w:firstLine="0"/>
              <w:jc w:val="both"/>
              <w:rPr>
                <w:rFonts w:ascii="Times New Roman" w:hAnsi="Times New Roman"/>
                <w:sz w:val="22"/>
                <w:szCs w:val="22"/>
              </w:rPr>
            </w:pPr>
            <w:r w:rsidRPr="00EC7070">
              <w:rPr>
                <w:rFonts w:ascii="Times New Roman" w:hAnsi="Times New Roman"/>
                <w:sz w:val="22"/>
                <w:szCs w:val="22"/>
              </w:rPr>
              <w:t xml:space="preserve">Развитие муниципальной системы оценки качества образования </w:t>
            </w:r>
          </w:p>
        </w:tc>
        <w:tc>
          <w:tcPr>
            <w:tcW w:w="4084" w:type="dxa"/>
            <w:vMerge w:val="restart"/>
            <w:shd w:val="clear" w:color="auto" w:fill="auto"/>
          </w:tcPr>
          <w:p w:rsidR="00C334D6" w:rsidRPr="00EC7070" w:rsidRDefault="00C334D6" w:rsidP="00C334D6">
            <w:pPr>
              <w:pStyle w:val="ab"/>
              <w:jc w:val="both"/>
              <w:rPr>
                <w:sz w:val="22"/>
                <w:szCs w:val="22"/>
              </w:rPr>
            </w:pPr>
            <w:r w:rsidRPr="00EC7070">
              <w:rPr>
                <w:sz w:val="22"/>
                <w:szCs w:val="22"/>
              </w:rPr>
              <w:t>Доля образовательных организаций, использующих сервисы федеральной информационно-сервисной платформы цифровой образовательной среды при реализации программ основного общего образования</w:t>
            </w:r>
          </w:p>
          <w:p w:rsidR="00C334D6" w:rsidRPr="00EC7070" w:rsidRDefault="00C334D6" w:rsidP="00C334D6">
            <w:pPr>
              <w:pStyle w:val="ab"/>
              <w:jc w:val="both"/>
              <w:rPr>
                <w:sz w:val="22"/>
                <w:szCs w:val="22"/>
              </w:rPr>
            </w:pPr>
          </w:p>
          <w:p w:rsidR="00C334D6" w:rsidRPr="00EC7070" w:rsidRDefault="00C334D6" w:rsidP="00C334D6">
            <w:pPr>
              <w:pStyle w:val="ab"/>
              <w:jc w:val="both"/>
              <w:rPr>
                <w:sz w:val="22"/>
                <w:szCs w:val="22"/>
              </w:rPr>
            </w:pPr>
          </w:p>
          <w:p w:rsidR="00C334D6" w:rsidRPr="00EC7070" w:rsidRDefault="00C334D6" w:rsidP="00C334D6">
            <w:pPr>
              <w:pStyle w:val="ab"/>
              <w:jc w:val="both"/>
              <w:rPr>
                <w:sz w:val="22"/>
                <w:szCs w:val="22"/>
              </w:rPr>
            </w:pPr>
          </w:p>
          <w:p w:rsidR="00C334D6" w:rsidRPr="00EC7070" w:rsidRDefault="00C334D6" w:rsidP="00C334D6">
            <w:pPr>
              <w:pStyle w:val="ab"/>
              <w:jc w:val="both"/>
              <w:rPr>
                <w:sz w:val="22"/>
                <w:szCs w:val="22"/>
              </w:rPr>
            </w:pPr>
          </w:p>
          <w:p w:rsidR="00C334D6" w:rsidRPr="00EC7070" w:rsidRDefault="00C334D6" w:rsidP="00C334D6">
            <w:pPr>
              <w:pStyle w:val="ab"/>
              <w:jc w:val="both"/>
              <w:rPr>
                <w:sz w:val="22"/>
                <w:szCs w:val="22"/>
              </w:rPr>
            </w:pPr>
          </w:p>
          <w:p w:rsidR="00C334D6" w:rsidRPr="00EC7070" w:rsidRDefault="00C334D6" w:rsidP="00C334D6">
            <w:pPr>
              <w:pStyle w:val="ab"/>
              <w:jc w:val="both"/>
              <w:rPr>
                <w:sz w:val="22"/>
                <w:szCs w:val="22"/>
              </w:rPr>
            </w:pPr>
          </w:p>
          <w:p w:rsidR="00C334D6" w:rsidRPr="00EC7070" w:rsidRDefault="00C334D6" w:rsidP="00C334D6">
            <w:pPr>
              <w:pStyle w:val="ab"/>
              <w:jc w:val="both"/>
              <w:rPr>
                <w:sz w:val="22"/>
                <w:szCs w:val="22"/>
              </w:rPr>
            </w:pPr>
          </w:p>
          <w:p w:rsidR="00C334D6" w:rsidRPr="00EC7070" w:rsidRDefault="00C334D6" w:rsidP="00C334D6">
            <w:pPr>
              <w:pStyle w:val="ab"/>
              <w:jc w:val="both"/>
              <w:rPr>
                <w:sz w:val="22"/>
                <w:szCs w:val="22"/>
              </w:rPr>
            </w:pPr>
          </w:p>
          <w:p w:rsidR="00C334D6" w:rsidRPr="00EC7070" w:rsidRDefault="00C334D6" w:rsidP="00C334D6">
            <w:pPr>
              <w:pStyle w:val="ab"/>
              <w:jc w:val="both"/>
              <w:rPr>
                <w:sz w:val="22"/>
                <w:szCs w:val="22"/>
              </w:rPr>
            </w:pPr>
          </w:p>
          <w:p w:rsidR="00C334D6" w:rsidRPr="00EC7070" w:rsidRDefault="00C334D6" w:rsidP="00C334D6">
            <w:pPr>
              <w:pStyle w:val="ab"/>
              <w:jc w:val="both"/>
              <w:rPr>
                <w:sz w:val="22"/>
                <w:szCs w:val="22"/>
              </w:rPr>
            </w:pPr>
          </w:p>
          <w:p w:rsidR="00C334D6" w:rsidRPr="00EC7070" w:rsidRDefault="00C334D6" w:rsidP="00C334D6">
            <w:pPr>
              <w:pStyle w:val="ab"/>
              <w:jc w:val="both"/>
              <w:rPr>
                <w:sz w:val="22"/>
                <w:szCs w:val="22"/>
              </w:rPr>
            </w:pPr>
            <w:proofErr w:type="gramStart"/>
            <w:r w:rsidRPr="00EC7070">
              <w:rPr>
                <w:sz w:val="22"/>
                <w:szCs w:val="22"/>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roofErr w:type="gramEnd"/>
          </w:p>
          <w:p w:rsidR="00C334D6" w:rsidRPr="00EC7070" w:rsidRDefault="00C334D6" w:rsidP="00C334D6">
            <w:pPr>
              <w:pStyle w:val="ab"/>
              <w:jc w:val="both"/>
              <w:rPr>
                <w:sz w:val="22"/>
                <w:szCs w:val="22"/>
              </w:rPr>
            </w:pPr>
          </w:p>
          <w:p w:rsidR="00C334D6" w:rsidRPr="00EC7070" w:rsidRDefault="00C334D6" w:rsidP="00C334D6">
            <w:pPr>
              <w:pStyle w:val="ab"/>
              <w:jc w:val="both"/>
              <w:rPr>
                <w:sz w:val="22"/>
                <w:szCs w:val="22"/>
              </w:rPr>
            </w:pPr>
          </w:p>
          <w:p w:rsidR="00C334D6" w:rsidRPr="00EC7070" w:rsidRDefault="00C334D6" w:rsidP="00C334D6">
            <w:pPr>
              <w:pStyle w:val="ab"/>
              <w:jc w:val="both"/>
              <w:rPr>
                <w:sz w:val="22"/>
                <w:szCs w:val="22"/>
              </w:rPr>
            </w:pPr>
          </w:p>
          <w:p w:rsidR="00C334D6" w:rsidRPr="00EC7070" w:rsidRDefault="00C334D6" w:rsidP="00C334D6">
            <w:pPr>
              <w:pStyle w:val="ab"/>
              <w:jc w:val="both"/>
              <w:rPr>
                <w:sz w:val="22"/>
                <w:szCs w:val="22"/>
              </w:rPr>
            </w:pPr>
          </w:p>
          <w:p w:rsidR="00C334D6" w:rsidRPr="00EC7070" w:rsidRDefault="00C334D6" w:rsidP="00C334D6">
            <w:pPr>
              <w:pStyle w:val="ab"/>
              <w:jc w:val="both"/>
              <w:rPr>
                <w:sz w:val="22"/>
                <w:szCs w:val="22"/>
              </w:rPr>
            </w:pPr>
          </w:p>
          <w:p w:rsidR="00C334D6" w:rsidRPr="00EC7070" w:rsidRDefault="00C334D6" w:rsidP="00C334D6">
            <w:pPr>
              <w:pStyle w:val="ab"/>
              <w:jc w:val="both"/>
              <w:rPr>
                <w:sz w:val="22"/>
                <w:szCs w:val="22"/>
              </w:rPr>
            </w:pPr>
          </w:p>
          <w:p w:rsidR="00C334D6" w:rsidRPr="00EC7070" w:rsidRDefault="00C334D6" w:rsidP="00C334D6">
            <w:pPr>
              <w:pStyle w:val="ab"/>
              <w:jc w:val="both"/>
              <w:rPr>
                <w:sz w:val="22"/>
                <w:szCs w:val="22"/>
              </w:rPr>
            </w:pPr>
          </w:p>
          <w:p w:rsidR="00C334D6" w:rsidRPr="00EC7070" w:rsidRDefault="00C334D6" w:rsidP="00C334D6">
            <w:pPr>
              <w:pStyle w:val="ab"/>
              <w:jc w:val="both"/>
              <w:rPr>
                <w:sz w:val="22"/>
                <w:szCs w:val="22"/>
              </w:rPr>
            </w:pPr>
          </w:p>
          <w:p w:rsidR="00C334D6" w:rsidRPr="00EC7070" w:rsidRDefault="00C334D6" w:rsidP="00C334D6">
            <w:pPr>
              <w:pStyle w:val="ab"/>
              <w:jc w:val="both"/>
              <w:rPr>
                <w:sz w:val="22"/>
                <w:szCs w:val="22"/>
              </w:rPr>
            </w:pPr>
            <w:r w:rsidRPr="00EC7070">
              <w:rPr>
                <w:sz w:val="22"/>
                <w:szCs w:val="22"/>
              </w:rPr>
              <w:lastRenderedPageBreak/>
              <w:t>Отношение среднего балла единого государственного экзамена (в расчете на 2 обязательных предмета) в 10% школ с лучшими результатами единого государственного экзамена к среднему баллу единого государственного экзамена (в расчете на 2 обязательных предмета) в 10% школ с худшими результатами единого государственного экзамена</w:t>
            </w:r>
          </w:p>
          <w:p w:rsidR="00C334D6" w:rsidRPr="00EC7070" w:rsidRDefault="00C334D6" w:rsidP="00C334D6">
            <w:pPr>
              <w:pStyle w:val="ab"/>
              <w:jc w:val="both"/>
              <w:rPr>
                <w:sz w:val="22"/>
                <w:szCs w:val="22"/>
              </w:rPr>
            </w:pPr>
          </w:p>
        </w:tc>
        <w:tc>
          <w:tcPr>
            <w:tcW w:w="8079" w:type="dxa"/>
            <w:vMerge w:val="restart"/>
            <w:shd w:val="clear" w:color="auto" w:fill="auto"/>
          </w:tcPr>
          <w:p w:rsidR="00C334D6" w:rsidRPr="00EC7070" w:rsidRDefault="00C334D6" w:rsidP="00C334D6">
            <w:pPr>
              <w:widowControl w:val="0"/>
              <w:autoSpaceDE w:val="0"/>
              <w:autoSpaceDN w:val="0"/>
              <w:adjustRightInd w:val="0"/>
            </w:pPr>
            <w:r w:rsidRPr="00EC7070">
              <w:lastRenderedPageBreak/>
              <w:t>Показатель определяется по формуле:</w:t>
            </w:r>
          </w:p>
          <w:p w:rsidR="00C334D6" w:rsidRPr="00EC7070" w:rsidRDefault="00E76753" w:rsidP="00C334D6">
            <w:pPr>
              <w:pStyle w:val="ConsPlusNormal"/>
              <w:ind w:firstLine="0"/>
              <w:jc w:val="both"/>
              <w:rPr>
                <w:rFonts w:ascii="Times New Roman" w:hAnsi="Times New Roman" w:cs="Times New Roman"/>
                <w:i/>
                <w:sz w:val="22"/>
                <w:szCs w:val="22"/>
              </w:rPr>
            </w:pPr>
            <m:oMath>
              <m:sSub>
                <m:sSubPr>
                  <m:ctrlPr>
                    <w:rPr>
                      <w:rFonts w:ascii="Cambria Math" w:hAnsi="Cambria Math" w:cs="Times New Roman"/>
                      <w:i/>
                      <w:sz w:val="28"/>
                      <w:szCs w:val="22"/>
                    </w:rPr>
                  </m:ctrlPr>
                </m:sSubPr>
                <m:e>
                  <m:r>
                    <w:rPr>
                      <w:rFonts w:ascii="Cambria Math" w:hAnsi="Cambria Math" w:cs="Times New Roman"/>
                      <w:sz w:val="28"/>
                      <w:szCs w:val="22"/>
                    </w:rPr>
                    <m:t>F</m:t>
                  </m:r>
                </m:e>
                <m:sub>
                  <m:r>
                    <w:rPr>
                      <w:rFonts w:ascii="Cambria Math" w:hAnsi="Cambria Math" w:cs="Times New Roman"/>
                      <w:sz w:val="28"/>
                      <w:szCs w:val="22"/>
                    </w:rPr>
                    <m:t>ООИСП</m:t>
                  </m:r>
                </m:sub>
              </m:sSub>
              <m:r>
                <w:rPr>
                  <w:rFonts w:ascii="Cambria Math" w:hAnsi="Cambria Math" w:cs="Times New Roman"/>
                  <w:sz w:val="28"/>
                  <w:szCs w:val="22"/>
                </w:rPr>
                <m:t>=</m:t>
              </m:r>
              <m:f>
                <m:fPr>
                  <m:ctrlPr>
                    <w:rPr>
                      <w:rFonts w:ascii="Cambria Math" w:hAnsi="Cambria Math" w:cs="Times New Roman"/>
                      <w:i/>
                      <w:sz w:val="28"/>
                      <w:szCs w:val="22"/>
                    </w:rPr>
                  </m:ctrlPr>
                </m:fPr>
                <m:num>
                  <m:r>
                    <w:rPr>
                      <w:rFonts w:ascii="Cambria Math" w:hAnsi="Cambria Math" w:cs="Times New Roman"/>
                      <w:sz w:val="28"/>
                      <w:szCs w:val="22"/>
                      <w:lang w:val="en-US"/>
                    </w:rPr>
                    <m:t>X</m:t>
                  </m:r>
                </m:num>
                <m:den>
                  <m:sSub>
                    <m:sSubPr>
                      <m:ctrlPr>
                        <w:rPr>
                          <w:rFonts w:ascii="Cambria Math" w:hAnsi="Cambria Math" w:cs="Times New Roman"/>
                          <w:i/>
                          <w:sz w:val="28"/>
                          <w:szCs w:val="22"/>
                        </w:rPr>
                      </m:ctrlPr>
                    </m:sSubPr>
                    <m:e>
                      <m:r>
                        <w:rPr>
                          <w:rFonts w:ascii="Cambria Math" w:hAnsi="Cambria Math" w:cs="Times New Roman"/>
                          <w:sz w:val="28"/>
                          <w:szCs w:val="22"/>
                        </w:rPr>
                        <m:t>Y</m:t>
                      </m:r>
                    </m:e>
                    <m:sub>
                      <m:r>
                        <w:rPr>
                          <w:rFonts w:ascii="Cambria Math" w:hAnsi="Cambria Math" w:cs="Times New Roman"/>
                          <w:sz w:val="28"/>
                          <w:szCs w:val="22"/>
                        </w:rPr>
                        <m:t>всего</m:t>
                      </m:r>
                    </m:sub>
                  </m:sSub>
                </m:den>
              </m:f>
              <m:r>
                <w:rPr>
                  <w:rFonts w:ascii="Cambria Math" w:hAnsi="Cambria Math" w:cs="Times New Roman"/>
                  <w:sz w:val="28"/>
                  <w:szCs w:val="22"/>
                </w:rPr>
                <m:t>*100</m:t>
              </m:r>
              <m:r>
                <m:rPr>
                  <m:sty m:val="p"/>
                </m:rPr>
                <w:rPr>
                  <w:rFonts w:ascii="Cambria Math" w:hAnsi="Cambria Math" w:cs="Times New Roman"/>
                  <w:sz w:val="28"/>
                  <w:szCs w:val="22"/>
                </w:rPr>
                <m:t>%</m:t>
              </m:r>
            </m:oMath>
            <w:r w:rsidR="00C334D6" w:rsidRPr="00EC7070">
              <w:rPr>
                <w:rFonts w:ascii="Times New Roman" w:hAnsi="Times New Roman" w:cs="Times New Roman"/>
                <w:sz w:val="22"/>
                <w:szCs w:val="22"/>
              </w:rPr>
              <w:t>, где</w:t>
            </w:r>
            <w:r w:rsidR="00C334D6" w:rsidRPr="00EC7070">
              <w:rPr>
                <w:rFonts w:ascii="Times New Roman" w:hAnsi="Times New Roman" w:cs="Times New Roman"/>
                <w:i/>
                <w:sz w:val="22"/>
                <w:szCs w:val="22"/>
              </w:rPr>
              <w:t>:</w:t>
            </w:r>
          </w:p>
          <w:p w:rsidR="00C334D6" w:rsidRPr="00EC7070" w:rsidRDefault="00C334D6" w:rsidP="00C334D6">
            <w:pPr>
              <w:pStyle w:val="ConsPlusNormal"/>
              <w:ind w:firstLine="0"/>
              <w:jc w:val="both"/>
              <w:rPr>
                <w:rFonts w:ascii="Times New Roman" w:hAnsi="Times New Roman" w:cs="Times New Roman"/>
                <w:sz w:val="22"/>
                <w:szCs w:val="22"/>
              </w:rPr>
            </w:pPr>
          </w:p>
          <w:p w:rsidR="00C334D6" w:rsidRPr="00EC7070" w:rsidRDefault="00E76753" w:rsidP="00C334D6">
            <w:pPr>
              <w:pStyle w:val="ConsPlusNormal"/>
              <w:ind w:firstLine="0"/>
              <w:jc w:val="both"/>
              <w:rPr>
                <w:rFonts w:ascii="Times New Roman" w:hAnsi="Times New Roman" w:cs="Times New Roman"/>
                <w:sz w:val="24"/>
                <w:szCs w:val="22"/>
              </w:rPr>
            </w:pPr>
            <m:oMath>
              <m:sSub>
                <m:sSubPr>
                  <m:ctrlPr>
                    <w:rPr>
                      <w:rFonts w:ascii="Cambria Math" w:hAnsi="Cambria Math" w:cs="Times New Roman"/>
                      <w:i/>
                      <w:sz w:val="24"/>
                      <w:szCs w:val="22"/>
                    </w:rPr>
                  </m:ctrlPr>
                </m:sSubPr>
                <m:e>
                  <m:r>
                    <w:rPr>
                      <w:rFonts w:ascii="Cambria Math" w:hAnsi="Cambria Math" w:cs="Times New Roman"/>
                      <w:sz w:val="24"/>
                      <w:szCs w:val="22"/>
                      <w:lang w:val="en-US"/>
                    </w:rPr>
                    <m:t>F</m:t>
                  </m:r>
                </m:e>
                <m:sub>
                  <m:r>
                    <w:rPr>
                      <w:rFonts w:ascii="Cambria Math" w:hAnsi="Cambria Math" w:cs="Times New Roman"/>
                      <w:sz w:val="24"/>
                      <w:szCs w:val="22"/>
                    </w:rPr>
                    <m:t>ООИСП</m:t>
                  </m:r>
                </m:sub>
              </m:sSub>
            </m:oMath>
            <w:r w:rsidR="00C334D6" w:rsidRPr="00EC7070">
              <w:rPr>
                <w:rFonts w:ascii="Times New Roman" w:hAnsi="Times New Roman" w:cs="Times New Roman"/>
                <w:sz w:val="24"/>
                <w:szCs w:val="22"/>
              </w:rPr>
              <w:t xml:space="preserve"> - </w:t>
            </w:r>
            <w:r w:rsidR="00C334D6" w:rsidRPr="00EC7070">
              <w:rPr>
                <w:rFonts w:ascii="Times New Roman" w:hAnsi="Times New Roman" w:cs="Times New Roman"/>
                <w:sz w:val="22"/>
                <w:szCs w:val="22"/>
              </w:rPr>
              <w:t>доля образовательных организаций, использующих сервисы федеральной информационно-сервисной платформы цифровой образовательной среды при реализации программ основного общего образования;</w:t>
            </w:r>
          </w:p>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X - число образовательных организаций, реализующих программы общего образования, в которых не менее 50% обучающихся и не менее 50% педагогических работников используют сервисы федеральной информационно-сервисной платформы цифровой образовательной среды;</w:t>
            </w:r>
          </w:p>
          <w:p w:rsidR="00C334D6" w:rsidRPr="00EC7070" w:rsidRDefault="00E76753" w:rsidP="00C334D6">
            <w:pPr>
              <w:pStyle w:val="ConsPlusNormal"/>
              <w:ind w:firstLine="0"/>
              <w:jc w:val="both"/>
              <w:rPr>
                <w:rFonts w:ascii="Times New Roman" w:hAnsi="Times New Roman" w:cs="Times New Roman"/>
                <w:sz w:val="24"/>
                <w:szCs w:val="22"/>
              </w:rPr>
            </w:pPr>
            <m:oMath>
              <m:sSub>
                <m:sSubPr>
                  <m:ctrlPr>
                    <w:rPr>
                      <w:rFonts w:ascii="Cambria Math" w:hAnsi="Cambria Math" w:cs="Times New Roman"/>
                      <w:i/>
                      <w:sz w:val="24"/>
                      <w:szCs w:val="22"/>
                    </w:rPr>
                  </m:ctrlPr>
                </m:sSubPr>
                <m:e>
                  <m:r>
                    <w:rPr>
                      <w:rFonts w:ascii="Cambria Math" w:hAnsi="Cambria Math" w:cs="Times New Roman"/>
                      <w:sz w:val="24"/>
                      <w:szCs w:val="22"/>
                      <w:lang w:val="en-US"/>
                    </w:rPr>
                    <m:t>Y</m:t>
                  </m:r>
                </m:e>
                <m:sub>
                  <m:r>
                    <w:rPr>
                      <w:rFonts w:ascii="Cambria Math" w:hAnsi="Cambria Math" w:cs="Times New Roman"/>
                      <w:sz w:val="24"/>
                      <w:szCs w:val="22"/>
                    </w:rPr>
                    <m:t>всего</m:t>
                  </m:r>
                </m:sub>
              </m:sSub>
            </m:oMath>
            <w:r w:rsidR="00C334D6" w:rsidRPr="00EC7070">
              <w:rPr>
                <w:rFonts w:ascii="Times New Roman" w:hAnsi="Times New Roman" w:cs="Times New Roman"/>
                <w:sz w:val="24"/>
                <w:szCs w:val="22"/>
              </w:rPr>
              <w:t xml:space="preserve"> - </w:t>
            </w:r>
            <w:r w:rsidR="00C334D6" w:rsidRPr="00EC7070">
              <w:rPr>
                <w:rFonts w:ascii="Times New Roman" w:hAnsi="Times New Roman" w:cs="Times New Roman"/>
                <w:sz w:val="22"/>
                <w:szCs w:val="22"/>
              </w:rPr>
              <w:t xml:space="preserve">общее количество образовательных организаций, реализующих образовательные программы общего образования, в соответствии с                               </w:t>
            </w:r>
            <w:hyperlink r:id="rId24" w:history="1">
              <w:r w:rsidR="00C334D6" w:rsidRPr="00EC7070">
                <w:rPr>
                  <w:rFonts w:ascii="Times New Roman" w:hAnsi="Times New Roman" w:cs="Times New Roman"/>
                  <w:sz w:val="22"/>
                  <w:szCs w:val="22"/>
                </w:rPr>
                <w:t>формой</w:t>
              </w:r>
            </w:hyperlink>
            <w:r w:rsidR="00523DB3">
              <w:rPr>
                <w:rFonts w:ascii="Times New Roman" w:hAnsi="Times New Roman" w:cs="Times New Roman"/>
                <w:sz w:val="22"/>
                <w:szCs w:val="22"/>
              </w:rPr>
              <w:t xml:space="preserve"> №</w:t>
            </w:r>
            <w:r w:rsidR="00C334D6" w:rsidRPr="00EC7070">
              <w:rPr>
                <w:rFonts w:ascii="Times New Roman" w:hAnsi="Times New Roman" w:cs="Times New Roman"/>
                <w:sz w:val="22"/>
                <w:szCs w:val="22"/>
              </w:rPr>
              <w:t xml:space="preserve"> ОО-1;</w:t>
            </w:r>
          </w:p>
          <w:p w:rsidR="00C334D6" w:rsidRPr="00EC7070" w:rsidRDefault="00C334D6" w:rsidP="00C334D6">
            <w:pPr>
              <w:pStyle w:val="ConsPlusNormal"/>
              <w:ind w:firstLine="0"/>
              <w:jc w:val="both"/>
              <w:rPr>
                <w:rFonts w:ascii="Times New Roman" w:hAnsi="Times New Roman" w:cs="Times New Roman"/>
                <w:sz w:val="22"/>
                <w:szCs w:val="22"/>
              </w:rPr>
            </w:pPr>
          </w:p>
          <w:p w:rsidR="00C334D6" w:rsidRPr="00EC7070" w:rsidRDefault="00C334D6" w:rsidP="00C334D6">
            <w:pPr>
              <w:pStyle w:val="ConsPlusNormal"/>
              <w:ind w:firstLine="0"/>
              <w:jc w:val="both"/>
              <w:rPr>
                <w:rFonts w:ascii="Times New Roman" w:hAnsi="Times New Roman" w:cs="Times New Roman"/>
                <w:sz w:val="22"/>
                <w:szCs w:val="22"/>
              </w:rPr>
            </w:pPr>
          </w:p>
          <w:p w:rsidR="00C334D6" w:rsidRPr="00EC7070" w:rsidRDefault="00C334D6" w:rsidP="00C334D6">
            <w:pPr>
              <w:widowControl w:val="0"/>
              <w:autoSpaceDE w:val="0"/>
              <w:autoSpaceDN w:val="0"/>
              <w:adjustRightInd w:val="0"/>
              <w:rPr>
                <w:sz w:val="22"/>
              </w:rPr>
            </w:pPr>
            <w:r w:rsidRPr="00EC7070">
              <w:rPr>
                <w:sz w:val="22"/>
              </w:rPr>
              <w:t>Показатель определяется по формуле:</w:t>
            </w:r>
          </w:p>
          <w:p w:rsidR="00C334D6" w:rsidRPr="00EC7070" w:rsidRDefault="00E76753" w:rsidP="00C334D6">
            <w:pPr>
              <w:pStyle w:val="ConsPlusNormal"/>
              <w:ind w:firstLine="0"/>
              <w:jc w:val="both"/>
              <w:rPr>
                <w:rFonts w:ascii="Times New Roman" w:hAnsi="Times New Roman" w:cs="Times New Roman"/>
                <w:i/>
                <w:sz w:val="22"/>
                <w:szCs w:val="22"/>
              </w:rPr>
            </w:pPr>
            <m:oMath>
              <m:sSub>
                <m:sSubPr>
                  <m:ctrlPr>
                    <w:rPr>
                      <w:rFonts w:ascii="Cambria Math" w:hAnsi="Cambria Math" w:cs="Times New Roman"/>
                      <w:i/>
                      <w:sz w:val="28"/>
                      <w:szCs w:val="22"/>
                    </w:rPr>
                  </m:ctrlPr>
                </m:sSubPr>
                <m:e>
                  <m:r>
                    <w:rPr>
                      <w:rFonts w:ascii="Cambria Math" w:hAnsi="Cambria Math" w:cs="Times New Roman"/>
                      <w:sz w:val="28"/>
                      <w:szCs w:val="22"/>
                    </w:rPr>
                    <m:t>F</m:t>
                  </m:r>
                </m:e>
                <m:sub>
                  <m:r>
                    <w:rPr>
                      <w:rFonts w:ascii="Cambria Math" w:hAnsi="Cambria Math" w:cs="Times New Roman"/>
                      <w:sz w:val="28"/>
                      <w:szCs w:val="22"/>
                    </w:rPr>
                    <m:t>АОИСП</m:t>
                  </m:r>
                </m:sub>
              </m:sSub>
              <m:r>
                <w:rPr>
                  <w:rFonts w:ascii="Cambria Math" w:hAnsi="Cambria Math" w:cs="Times New Roman"/>
                  <w:sz w:val="28"/>
                  <w:szCs w:val="22"/>
                </w:rPr>
                <m:t>=</m:t>
              </m:r>
              <m:f>
                <m:fPr>
                  <m:ctrlPr>
                    <w:rPr>
                      <w:rFonts w:ascii="Cambria Math" w:hAnsi="Cambria Math" w:cs="Times New Roman"/>
                      <w:i/>
                      <w:sz w:val="28"/>
                      <w:szCs w:val="22"/>
                    </w:rPr>
                  </m:ctrlPr>
                </m:fPr>
                <m:num>
                  <m:r>
                    <w:rPr>
                      <w:rFonts w:ascii="Cambria Math" w:hAnsi="Cambria Math" w:cs="Times New Roman"/>
                      <w:sz w:val="28"/>
                      <w:szCs w:val="22"/>
                      <w:lang w:val="en-US"/>
                    </w:rPr>
                    <m:t>X</m:t>
                  </m:r>
                </m:num>
                <m:den>
                  <m:sSub>
                    <m:sSubPr>
                      <m:ctrlPr>
                        <w:rPr>
                          <w:rFonts w:ascii="Cambria Math" w:hAnsi="Cambria Math" w:cs="Times New Roman"/>
                          <w:i/>
                          <w:sz w:val="28"/>
                          <w:szCs w:val="22"/>
                        </w:rPr>
                      </m:ctrlPr>
                    </m:sSubPr>
                    <m:e>
                      <m:r>
                        <w:rPr>
                          <w:rFonts w:ascii="Cambria Math" w:hAnsi="Cambria Math" w:cs="Times New Roman"/>
                          <w:sz w:val="28"/>
                          <w:szCs w:val="22"/>
                        </w:rPr>
                        <m:t>Y</m:t>
                      </m:r>
                    </m:e>
                    <m:sub>
                      <m:r>
                        <w:rPr>
                          <w:rFonts w:ascii="Cambria Math" w:hAnsi="Cambria Math" w:cs="Times New Roman"/>
                          <w:sz w:val="28"/>
                          <w:szCs w:val="22"/>
                        </w:rPr>
                        <m:t>всего</m:t>
                      </m:r>
                    </m:sub>
                  </m:sSub>
                </m:den>
              </m:f>
              <m:r>
                <w:rPr>
                  <w:rFonts w:ascii="Cambria Math" w:hAnsi="Cambria Math" w:cs="Times New Roman"/>
                  <w:sz w:val="28"/>
                  <w:szCs w:val="22"/>
                </w:rPr>
                <m:t>*100</m:t>
              </m:r>
              <m:r>
                <m:rPr>
                  <m:sty m:val="p"/>
                </m:rPr>
                <w:rPr>
                  <w:rFonts w:ascii="Cambria Math" w:hAnsi="Cambria Math" w:cs="Times New Roman"/>
                  <w:sz w:val="28"/>
                  <w:szCs w:val="22"/>
                </w:rPr>
                <m:t>%</m:t>
              </m:r>
            </m:oMath>
            <w:r w:rsidR="00C334D6" w:rsidRPr="00EC7070">
              <w:rPr>
                <w:rFonts w:ascii="Times New Roman" w:hAnsi="Times New Roman" w:cs="Times New Roman"/>
                <w:sz w:val="22"/>
                <w:szCs w:val="22"/>
              </w:rPr>
              <w:t>, где</w:t>
            </w:r>
            <w:r w:rsidR="00C334D6" w:rsidRPr="00EC7070">
              <w:rPr>
                <w:rFonts w:ascii="Times New Roman" w:hAnsi="Times New Roman" w:cs="Times New Roman"/>
                <w:i/>
                <w:sz w:val="22"/>
                <w:szCs w:val="22"/>
              </w:rPr>
              <w:t>:</w:t>
            </w:r>
          </w:p>
          <w:p w:rsidR="00C334D6" w:rsidRPr="00EC7070" w:rsidRDefault="00C334D6" w:rsidP="00C334D6">
            <w:pPr>
              <w:pStyle w:val="ConsPlusNormal"/>
              <w:ind w:firstLine="0"/>
              <w:jc w:val="both"/>
              <w:rPr>
                <w:rFonts w:ascii="Times New Roman" w:hAnsi="Times New Roman" w:cs="Times New Roman"/>
                <w:sz w:val="22"/>
                <w:szCs w:val="22"/>
              </w:rPr>
            </w:pPr>
          </w:p>
          <w:p w:rsidR="00C334D6" w:rsidRPr="00EC7070" w:rsidRDefault="00E76753" w:rsidP="00C334D6">
            <w:pPr>
              <w:pStyle w:val="ConsPlusNormal"/>
              <w:ind w:firstLine="0"/>
              <w:jc w:val="both"/>
              <w:rPr>
                <w:rFonts w:ascii="Times New Roman" w:hAnsi="Times New Roman" w:cs="Times New Roman"/>
                <w:sz w:val="24"/>
                <w:szCs w:val="22"/>
              </w:rPr>
            </w:pPr>
            <m:oMath>
              <m:sSub>
                <m:sSubPr>
                  <m:ctrlPr>
                    <w:rPr>
                      <w:rFonts w:ascii="Cambria Math" w:hAnsi="Cambria Math" w:cs="Times New Roman"/>
                      <w:i/>
                      <w:sz w:val="24"/>
                      <w:szCs w:val="22"/>
                    </w:rPr>
                  </m:ctrlPr>
                </m:sSubPr>
                <m:e>
                  <m:r>
                    <w:rPr>
                      <w:rFonts w:ascii="Cambria Math" w:hAnsi="Cambria Math" w:cs="Times New Roman"/>
                      <w:sz w:val="24"/>
                      <w:szCs w:val="22"/>
                      <w:lang w:val="en-US"/>
                    </w:rPr>
                    <m:t>F</m:t>
                  </m:r>
                </m:e>
                <m:sub>
                  <m:r>
                    <w:rPr>
                      <w:rFonts w:ascii="Cambria Math" w:hAnsi="Cambria Math" w:cs="Times New Roman"/>
                      <w:sz w:val="24"/>
                      <w:szCs w:val="22"/>
                    </w:rPr>
                    <m:t>АОИСП</m:t>
                  </m:r>
                </m:sub>
              </m:sSub>
            </m:oMath>
            <w:r w:rsidR="00C334D6" w:rsidRPr="00EC7070">
              <w:rPr>
                <w:rFonts w:ascii="Times New Roman" w:hAnsi="Times New Roman" w:cs="Times New Roman"/>
                <w:sz w:val="24"/>
                <w:szCs w:val="22"/>
              </w:rPr>
              <w:t xml:space="preserve"> </w:t>
            </w:r>
            <w:proofErr w:type="gramStart"/>
            <w:r w:rsidR="00C334D6" w:rsidRPr="00EC7070">
              <w:rPr>
                <w:rFonts w:ascii="Times New Roman" w:hAnsi="Times New Roman" w:cs="Times New Roman"/>
                <w:sz w:val="24"/>
                <w:szCs w:val="22"/>
              </w:rPr>
              <w:t xml:space="preserve">- </w:t>
            </w:r>
            <w:r w:rsidR="00C334D6" w:rsidRPr="00EC7070">
              <w:rPr>
                <w:rFonts w:ascii="Times New Roman" w:hAnsi="Times New Roman" w:cs="Times New Roman"/>
                <w:sz w:val="22"/>
                <w:szCs w:val="22"/>
              </w:rPr>
              <w:t>доля обучающихся за отчетный год, для которых созданы равные условия получения качественного образования вне зависимости от места их нахождения посредством предоставления доступа к сервисам и ресурсам федеральной информационно-сервисной платформы цифровой образовательной среды;</w:t>
            </w:r>
            <w:proofErr w:type="gramEnd"/>
          </w:p>
          <w:p w:rsidR="00C334D6" w:rsidRPr="00EC7070" w:rsidRDefault="00C334D6" w:rsidP="00C334D6">
            <w:pPr>
              <w:pStyle w:val="ConsPlusNormal"/>
              <w:ind w:firstLine="0"/>
              <w:jc w:val="both"/>
              <w:rPr>
                <w:rFonts w:ascii="Times New Roman" w:hAnsi="Times New Roman" w:cs="Times New Roman"/>
                <w:sz w:val="22"/>
                <w:szCs w:val="22"/>
              </w:rPr>
            </w:pPr>
            <w:proofErr w:type="gramStart"/>
            <w:r w:rsidRPr="00EC7070">
              <w:rPr>
                <w:rFonts w:ascii="Times New Roman" w:hAnsi="Times New Roman" w:cs="Times New Roman"/>
                <w:sz w:val="22"/>
                <w:szCs w:val="22"/>
              </w:rPr>
              <w:t xml:space="preserve">X - численность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w:t>
            </w:r>
            <w:r w:rsidR="00BA0D58">
              <w:rPr>
                <w:rFonts w:ascii="Times New Roman" w:hAnsi="Times New Roman" w:cs="Times New Roman"/>
                <w:sz w:val="22"/>
                <w:szCs w:val="22"/>
              </w:rPr>
              <w:t>цифровой образовательной среды</w:t>
            </w:r>
            <w:r w:rsidRPr="00EC7070">
              <w:rPr>
                <w:rFonts w:ascii="Times New Roman" w:hAnsi="Times New Roman" w:cs="Times New Roman"/>
                <w:sz w:val="22"/>
                <w:szCs w:val="22"/>
              </w:rPr>
              <w:t>;</w:t>
            </w:r>
            <w:proofErr w:type="gramEnd"/>
          </w:p>
          <w:p w:rsidR="00C334D6" w:rsidRPr="00EC7070" w:rsidRDefault="00E76753" w:rsidP="00C334D6">
            <w:pPr>
              <w:pStyle w:val="ConsPlusNormal"/>
              <w:ind w:firstLine="0"/>
              <w:jc w:val="both"/>
              <w:rPr>
                <w:rFonts w:ascii="Times New Roman" w:hAnsi="Times New Roman" w:cs="Times New Roman"/>
                <w:sz w:val="24"/>
                <w:szCs w:val="22"/>
              </w:rPr>
            </w:pPr>
            <m:oMath>
              <m:sSub>
                <m:sSubPr>
                  <m:ctrlPr>
                    <w:rPr>
                      <w:rFonts w:ascii="Cambria Math" w:hAnsi="Cambria Math" w:cs="Times New Roman"/>
                      <w:i/>
                      <w:sz w:val="24"/>
                      <w:szCs w:val="22"/>
                    </w:rPr>
                  </m:ctrlPr>
                </m:sSubPr>
                <m:e>
                  <m:r>
                    <w:rPr>
                      <w:rFonts w:ascii="Cambria Math" w:hAnsi="Cambria Math" w:cs="Times New Roman"/>
                      <w:sz w:val="24"/>
                      <w:szCs w:val="22"/>
                      <w:lang w:val="en-US"/>
                    </w:rPr>
                    <m:t>Y</m:t>
                  </m:r>
                </m:e>
                <m:sub>
                  <m:r>
                    <w:rPr>
                      <w:rFonts w:ascii="Cambria Math" w:hAnsi="Cambria Math" w:cs="Times New Roman"/>
                      <w:sz w:val="24"/>
                      <w:szCs w:val="22"/>
                    </w:rPr>
                    <m:t>всего</m:t>
                  </m:r>
                </m:sub>
              </m:sSub>
            </m:oMath>
            <w:r w:rsidR="00C334D6" w:rsidRPr="00EC7070">
              <w:rPr>
                <w:rFonts w:ascii="Times New Roman" w:hAnsi="Times New Roman" w:cs="Times New Roman"/>
                <w:sz w:val="24"/>
                <w:szCs w:val="22"/>
              </w:rPr>
              <w:t xml:space="preserve"> - </w:t>
            </w:r>
            <w:r w:rsidR="00C334D6" w:rsidRPr="00EC7070">
              <w:rPr>
                <w:rFonts w:ascii="Times New Roman" w:hAnsi="Times New Roman" w:cs="Times New Roman"/>
                <w:sz w:val="22"/>
                <w:szCs w:val="22"/>
              </w:rPr>
              <w:t xml:space="preserve">общая численность </w:t>
            </w:r>
            <w:proofErr w:type="gramStart"/>
            <w:r w:rsidR="00C334D6" w:rsidRPr="00EC7070">
              <w:rPr>
                <w:rFonts w:ascii="Times New Roman" w:hAnsi="Times New Roman" w:cs="Times New Roman"/>
                <w:sz w:val="22"/>
                <w:szCs w:val="22"/>
              </w:rPr>
              <w:t>обуча</w:t>
            </w:r>
            <w:r w:rsidR="00523DB3">
              <w:rPr>
                <w:rFonts w:ascii="Times New Roman" w:hAnsi="Times New Roman" w:cs="Times New Roman"/>
                <w:sz w:val="22"/>
                <w:szCs w:val="22"/>
              </w:rPr>
              <w:t>ющихся</w:t>
            </w:r>
            <w:proofErr w:type="gramEnd"/>
            <w:r w:rsidR="00523DB3">
              <w:rPr>
                <w:rFonts w:ascii="Times New Roman" w:hAnsi="Times New Roman" w:cs="Times New Roman"/>
                <w:sz w:val="22"/>
                <w:szCs w:val="22"/>
              </w:rPr>
              <w:t xml:space="preserve"> в соответствии с формой №</w:t>
            </w:r>
            <w:r w:rsidR="00C334D6" w:rsidRPr="00EC7070">
              <w:rPr>
                <w:rFonts w:ascii="Times New Roman" w:hAnsi="Times New Roman" w:cs="Times New Roman"/>
                <w:sz w:val="22"/>
                <w:szCs w:val="22"/>
              </w:rPr>
              <w:t xml:space="preserve"> ОО-1</w:t>
            </w:r>
          </w:p>
          <w:p w:rsidR="00C334D6" w:rsidRPr="00EC7070" w:rsidRDefault="00C334D6" w:rsidP="00C334D6">
            <w:pPr>
              <w:pStyle w:val="ConsPlusNormal"/>
              <w:ind w:firstLine="0"/>
              <w:jc w:val="both"/>
              <w:rPr>
                <w:rFonts w:ascii="Times New Roman" w:hAnsi="Times New Roman" w:cs="Times New Roman"/>
                <w:sz w:val="22"/>
                <w:szCs w:val="22"/>
              </w:rPr>
            </w:pPr>
          </w:p>
          <w:p w:rsidR="00C334D6" w:rsidRPr="00EC7070" w:rsidRDefault="00C334D6" w:rsidP="00C334D6">
            <w:pPr>
              <w:pStyle w:val="ConsPlusNormal"/>
              <w:ind w:firstLine="0"/>
              <w:jc w:val="both"/>
              <w:rPr>
                <w:rFonts w:ascii="Times New Roman" w:hAnsi="Times New Roman" w:cs="Times New Roman"/>
                <w:sz w:val="22"/>
                <w:szCs w:val="22"/>
              </w:rPr>
            </w:pPr>
          </w:p>
          <w:p w:rsidR="00BA0D58" w:rsidRDefault="00BA0D58" w:rsidP="00C334D6">
            <w:pPr>
              <w:pStyle w:val="ConsPlusNormal"/>
              <w:ind w:firstLine="0"/>
              <w:jc w:val="both"/>
              <w:rPr>
                <w:rFonts w:ascii="Times New Roman" w:hAnsi="Times New Roman" w:cs="Times New Roman"/>
                <w:sz w:val="22"/>
                <w:szCs w:val="22"/>
              </w:rPr>
            </w:pPr>
          </w:p>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lastRenderedPageBreak/>
              <w:t xml:space="preserve">Показатель определяется по формуле: </w:t>
            </w:r>
          </w:p>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noProof/>
                <w:position w:val="-34"/>
                <w:sz w:val="22"/>
                <w:szCs w:val="22"/>
              </w:rPr>
              <w:drawing>
                <wp:inline distT="0" distB="0" distL="0" distR="0" wp14:anchorId="54240DB6" wp14:editId="062EEAA5">
                  <wp:extent cx="744626" cy="434340"/>
                  <wp:effectExtent l="0" t="0" r="0" b="3810"/>
                  <wp:docPr id="4" name="Рисунок 4" descr="base_24478_171619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4478_171619_32769"/>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50069" cy="437515"/>
                          </a:xfrm>
                          <a:prstGeom prst="rect">
                            <a:avLst/>
                          </a:prstGeom>
                          <a:noFill/>
                          <a:ln>
                            <a:noFill/>
                          </a:ln>
                        </pic:spPr>
                      </pic:pic>
                    </a:graphicData>
                  </a:graphic>
                </wp:inline>
              </w:drawing>
            </w:r>
            <w:r w:rsidRPr="00EC7070">
              <w:rPr>
                <w:rFonts w:ascii="Times New Roman" w:hAnsi="Times New Roman" w:cs="Times New Roman"/>
                <w:sz w:val="22"/>
                <w:szCs w:val="22"/>
              </w:rPr>
              <w:t>где:</w:t>
            </w:r>
          </w:p>
          <w:p w:rsidR="00C334D6" w:rsidRPr="00EC7070" w:rsidRDefault="00C334D6" w:rsidP="00C334D6">
            <w:pPr>
              <w:pStyle w:val="ConsPlusNormal"/>
              <w:ind w:firstLine="0"/>
              <w:jc w:val="both"/>
              <w:rPr>
                <w:rFonts w:ascii="Times New Roman" w:hAnsi="Times New Roman" w:cs="Times New Roman"/>
                <w:sz w:val="22"/>
                <w:szCs w:val="22"/>
              </w:rPr>
            </w:pPr>
            <w:proofErr w:type="spellStart"/>
            <w:r w:rsidRPr="00EC7070">
              <w:rPr>
                <w:rFonts w:ascii="Times New Roman" w:hAnsi="Times New Roman" w:cs="Times New Roman"/>
                <w:sz w:val="22"/>
                <w:szCs w:val="22"/>
              </w:rPr>
              <w:t>ki</w:t>
            </w:r>
            <w:proofErr w:type="spellEnd"/>
            <w:r w:rsidRPr="00EC7070">
              <w:rPr>
                <w:rFonts w:ascii="Times New Roman" w:hAnsi="Times New Roman" w:cs="Times New Roman"/>
                <w:sz w:val="22"/>
                <w:szCs w:val="22"/>
              </w:rPr>
              <w:t xml:space="preserve"> - количество участников (выпускников текущего года) образовательной организации, имеющих активный результат (далее - участники) по соответствующему предмету,</w:t>
            </w:r>
          </w:p>
          <w:p w:rsidR="00C334D6" w:rsidRPr="00EC7070" w:rsidRDefault="00C334D6" w:rsidP="00C334D6">
            <w:pPr>
              <w:pStyle w:val="ConsPlusNormal"/>
              <w:ind w:firstLine="0"/>
              <w:jc w:val="both"/>
              <w:rPr>
                <w:rFonts w:ascii="Times New Roman" w:hAnsi="Times New Roman" w:cs="Times New Roman"/>
                <w:sz w:val="22"/>
                <w:szCs w:val="22"/>
              </w:rPr>
            </w:pPr>
            <w:proofErr w:type="spellStart"/>
            <w:r w:rsidRPr="00EC7070">
              <w:rPr>
                <w:rFonts w:ascii="Times New Roman" w:hAnsi="Times New Roman" w:cs="Times New Roman"/>
                <w:sz w:val="22"/>
                <w:szCs w:val="22"/>
              </w:rPr>
              <w:t>xi</w:t>
            </w:r>
            <w:proofErr w:type="spellEnd"/>
            <w:r w:rsidRPr="00EC7070">
              <w:rPr>
                <w:rFonts w:ascii="Times New Roman" w:hAnsi="Times New Roman" w:cs="Times New Roman"/>
                <w:sz w:val="22"/>
                <w:szCs w:val="22"/>
              </w:rPr>
              <w:t xml:space="preserve"> - средний тестовый балл участников по соответствующему предмету.</w:t>
            </w:r>
          </w:p>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Таким образом, средний балл образовательной организации рассчитывается следующим образом:</w:t>
            </w:r>
          </w:p>
          <w:p w:rsidR="00C334D6" w:rsidRPr="00EC7070" w:rsidRDefault="00C334D6" w:rsidP="00C334D6">
            <w:pPr>
              <w:pStyle w:val="ConsPlusNormal"/>
              <w:ind w:firstLine="540"/>
              <w:jc w:val="both"/>
              <w:rPr>
                <w:rFonts w:ascii="Times New Roman" w:hAnsi="Times New Roman" w:cs="Times New Roman"/>
                <w:sz w:val="22"/>
                <w:szCs w:val="22"/>
              </w:rPr>
            </w:pPr>
            <w:r w:rsidRPr="00EC7070">
              <w:rPr>
                <w:rFonts w:ascii="Times New Roman" w:hAnsi="Times New Roman" w:cs="Times New Roman"/>
                <w:noProof/>
                <w:position w:val="-31"/>
                <w:sz w:val="22"/>
                <w:szCs w:val="22"/>
              </w:rPr>
              <w:drawing>
                <wp:inline distT="0" distB="0" distL="0" distR="0" wp14:anchorId="50EC6227" wp14:editId="177E6470">
                  <wp:extent cx="3291840" cy="469265"/>
                  <wp:effectExtent l="0" t="0" r="0" b="0"/>
                  <wp:docPr id="5" name="Рисунок 5" descr="base_24478_171619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24478_171619_32770"/>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291840" cy="469265"/>
                          </a:xfrm>
                          <a:prstGeom prst="rect">
                            <a:avLst/>
                          </a:prstGeom>
                          <a:noFill/>
                          <a:ln>
                            <a:noFill/>
                          </a:ln>
                        </pic:spPr>
                      </pic:pic>
                    </a:graphicData>
                  </a:graphic>
                </wp:inline>
              </w:drawing>
            </w:r>
            <w:r w:rsidRPr="00EC7070">
              <w:rPr>
                <w:rFonts w:ascii="Times New Roman" w:hAnsi="Times New Roman" w:cs="Times New Roman"/>
                <w:sz w:val="22"/>
                <w:szCs w:val="22"/>
              </w:rPr>
              <w:t xml:space="preserve"> где:</w:t>
            </w:r>
          </w:p>
          <w:p w:rsidR="00C334D6" w:rsidRPr="00EC7070" w:rsidRDefault="00C334D6" w:rsidP="00C334D6">
            <w:pPr>
              <w:pStyle w:val="ConsPlusNormal"/>
              <w:ind w:firstLine="0"/>
              <w:jc w:val="both"/>
              <w:rPr>
                <w:rFonts w:ascii="Times New Roman" w:hAnsi="Times New Roman" w:cs="Times New Roman"/>
                <w:sz w:val="22"/>
                <w:szCs w:val="22"/>
              </w:rPr>
            </w:pPr>
            <w:proofErr w:type="spellStart"/>
            <w:r w:rsidRPr="00EC7070">
              <w:rPr>
                <w:rFonts w:ascii="Times New Roman" w:hAnsi="Times New Roman" w:cs="Times New Roman"/>
                <w:sz w:val="22"/>
                <w:szCs w:val="22"/>
              </w:rPr>
              <w:t>x</w:t>
            </w:r>
            <w:r w:rsidRPr="00EC7070">
              <w:rPr>
                <w:rFonts w:ascii="Times New Roman" w:hAnsi="Times New Roman" w:cs="Times New Roman"/>
                <w:sz w:val="22"/>
                <w:szCs w:val="22"/>
                <w:vertAlign w:val="subscript"/>
              </w:rPr>
              <w:t>рус</w:t>
            </w:r>
            <w:proofErr w:type="gramStart"/>
            <w:r w:rsidRPr="00EC7070">
              <w:rPr>
                <w:rFonts w:ascii="Times New Roman" w:hAnsi="Times New Roman" w:cs="Times New Roman"/>
                <w:sz w:val="22"/>
                <w:szCs w:val="22"/>
                <w:vertAlign w:val="subscript"/>
              </w:rPr>
              <w:t>.я</w:t>
            </w:r>
            <w:proofErr w:type="gramEnd"/>
            <w:r w:rsidRPr="00EC7070">
              <w:rPr>
                <w:rFonts w:ascii="Times New Roman" w:hAnsi="Times New Roman" w:cs="Times New Roman"/>
                <w:sz w:val="22"/>
                <w:szCs w:val="22"/>
                <w:vertAlign w:val="subscript"/>
              </w:rPr>
              <w:t>з</w:t>
            </w:r>
            <w:proofErr w:type="spellEnd"/>
            <w:r w:rsidRPr="00EC7070">
              <w:rPr>
                <w:rFonts w:ascii="Times New Roman" w:hAnsi="Times New Roman" w:cs="Times New Roman"/>
                <w:sz w:val="22"/>
                <w:szCs w:val="22"/>
              </w:rPr>
              <w:t xml:space="preserve"> - средний балл участников по русскому языку,</w:t>
            </w:r>
          </w:p>
          <w:p w:rsidR="00C334D6" w:rsidRPr="00EC7070" w:rsidRDefault="00C334D6" w:rsidP="00C334D6">
            <w:pPr>
              <w:pStyle w:val="ConsPlusNormal"/>
              <w:ind w:firstLine="0"/>
              <w:jc w:val="both"/>
              <w:rPr>
                <w:rFonts w:ascii="Times New Roman" w:hAnsi="Times New Roman" w:cs="Times New Roman"/>
                <w:sz w:val="22"/>
                <w:szCs w:val="22"/>
              </w:rPr>
            </w:pPr>
            <w:proofErr w:type="spellStart"/>
            <w:r w:rsidRPr="00EC7070">
              <w:rPr>
                <w:rFonts w:ascii="Times New Roman" w:hAnsi="Times New Roman" w:cs="Times New Roman"/>
                <w:sz w:val="22"/>
                <w:szCs w:val="22"/>
              </w:rPr>
              <w:t>x</w:t>
            </w:r>
            <w:r w:rsidRPr="00EC7070">
              <w:rPr>
                <w:rFonts w:ascii="Times New Roman" w:hAnsi="Times New Roman" w:cs="Times New Roman"/>
                <w:sz w:val="22"/>
                <w:szCs w:val="22"/>
                <w:vertAlign w:val="subscript"/>
              </w:rPr>
              <w:t>мат</w:t>
            </w:r>
            <w:proofErr w:type="gramStart"/>
            <w:r w:rsidRPr="00EC7070">
              <w:rPr>
                <w:rFonts w:ascii="Times New Roman" w:hAnsi="Times New Roman" w:cs="Times New Roman"/>
                <w:sz w:val="22"/>
                <w:szCs w:val="22"/>
                <w:vertAlign w:val="subscript"/>
              </w:rPr>
              <w:t>.б</w:t>
            </w:r>
            <w:proofErr w:type="gramEnd"/>
            <w:r w:rsidRPr="00EC7070">
              <w:rPr>
                <w:rFonts w:ascii="Times New Roman" w:hAnsi="Times New Roman" w:cs="Times New Roman"/>
                <w:sz w:val="22"/>
                <w:szCs w:val="22"/>
                <w:vertAlign w:val="subscript"/>
              </w:rPr>
              <w:t>аз</w:t>
            </w:r>
            <w:proofErr w:type="spellEnd"/>
            <w:r w:rsidRPr="00EC7070">
              <w:rPr>
                <w:rFonts w:ascii="Times New Roman" w:hAnsi="Times New Roman" w:cs="Times New Roman"/>
                <w:sz w:val="22"/>
                <w:szCs w:val="22"/>
              </w:rPr>
              <w:t xml:space="preserve"> - средний балл участников по базовой математике,</w:t>
            </w:r>
          </w:p>
          <w:p w:rsidR="00C334D6" w:rsidRPr="00EC7070" w:rsidRDefault="00C334D6" w:rsidP="00C334D6">
            <w:pPr>
              <w:pStyle w:val="ConsPlusNormal"/>
              <w:ind w:firstLine="0"/>
              <w:jc w:val="both"/>
              <w:rPr>
                <w:rFonts w:ascii="Times New Roman" w:hAnsi="Times New Roman" w:cs="Times New Roman"/>
                <w:sz w:val="22"/>
                <w:szCs w:val="22"/>
              </w:rPr>
            </w:pPr>
            <w:proofErr w:type="spellStart"/>
            <w:r w:rsidRPr="00EC7070">
              <w:rPr>
                <w:rFonts w:ascii="Times New Roman" w:hAnsi="Times New Roman" w:cs="Times New Roman"/>
                <w:sz w:val="22"/>
                <w:szCs w:val="22"/>
              </w:rPr>
              <w:t>x</w:t>
            </w:r>
            <w:r w:rsidRPr="00EC7070">
              <w:rPr>
                <w:rFonts w:ascii="Times New Roman" w:hAnsi="Times New Roman" w:cs="Times New Roman"/>
                <w:sz w:val="22"/>
                <w:szCs w:val="22"/>
                <w:vertAlign w:val="subscript"/>
              </w:rPr>
              <w:t>мат</w:t>
            </w:r>
            <w:proofErr w:type="gramStart"/>
            <w:r w:rsidRPr="00EC7070">
              <w:rPr>
                <w:rFonts w:ascii="Times New Roman" w:hAnsi="Times New Roman" w:cs="Times New Roman"/>
                <w:sz w:val="22"/>
                <w:szCs w:val="22"/>
                <w:vertAlign w:val="subscript"/>
              </w:rPr>
              <w:t>.п</w:t>
            </w:r>
            <w:proofErr w:type="gramEnd"/>
            <w:r w:rsidRPr="00EC7070">
              <w:rPr>
                <w:rFonts w:ascii="Times New Roman" w:hAnsi="Times New Roman" w:cs="Times New Roman"/>
                <w:sz w:val="22"/>
                <w:szCs w:val="22"/>
                <w:vertAlign w:val="subscript"/>
              </w:rPr>
              <w:t>роф</w:t>
            </w:r>
            <w:proofErr w:type="spellEnd"/>
            <w:r w:rsidRPr="00EC7070">
              <w:rPr>
                <w:rFonts w:ascii="Times New Roman" w:hAnsi="Times New Roman" w:cs="Times New Roman"/>
                <w:sz w:val="22"/>
                <w:szCs w:val="22"/>
              </w:rPr>
              <w:t xml:space="preserve"> - средний балл участников по профильной математике,</w:t>
            </w:r>
          </w:p>
          <w:p w:rsidR="00C334D6" w:rsidRPr="00EC7070" w:rsidRDefault="00C334D6" w:rsidP="00C334D6">
            <w:pPr>
              <w:pStyle w:val="ConsPlusNormal"/>
              <w:ind w:firstLine="0"/>
              <w:jc w:val="both"/>
              <w:rPr>
                <w:rFonts w:ascii="Times New Roman" w:hAnsi="Times New Roman" w:cs="Times New Roman"/>
                <w:sz w:val="22"/>
                <w:szCs w:val="22"/>
              </w:rPr>
            </w:pPr>
            <w:proofErr w:type="spellStart"/>
            <w:r w:rsidRPr="00EC7070">
              <w:rPr>
                <w:rFonts w:ascii="Times New Roman" w:hAnsi="Times New Roman" w:cs="Times New Roman"/>
                <w:sz w:val="22"/>
                <w:szCs w:val="22"/>
              </w:rPr>
              <w:t>k</w:t>
            </w:r>
            <w:r w:rsidRPr="00EC7070">
              <w:rPr>
                <w:rFonts w:ascii="Times New Roman" w:hAnsi="Times New Roman" w:cs="Times New Roman"/>
                <w:sz w:val="22"/>
                <w:szCs w:val="22"/>
                <w:vertAlign w:val="subscript"/>
              </w:rPr>
              <w:t>рус</w:t>
            </w:r>
            <w:proofErr w:type="gramStart"/>
            <w:r w:rsidRPr="00EC7070">
              <w:rPr>
                <w:rFonts w:ascii="Times New Roman" w:hAnsi="Times New Roman" w:cs="Times New Roman"/>
                <w:sz w:val="22"/>
                <w:szCs w:val="22"/>
                <w:vertAlign w:val="subscript"/>
              </w:rPr>
              <w:t>.я</w:t>
            </w:r>
            <w:proofErr w:type="gramEnd"/>
            <w:r w:rsidRPr="00EC7070">
              <w:rPr>
                <w:rFonts w:ascii="Times New Roman" w:hAnsi="Times New Roman" w:cs="Times New Roman"/>
                <w:sz w:val="22"/>
                <w:szCs w:val="22"/>
                <w:vertAlign w:val="subscript"/>
              </w:rPr>
              <w:t>з</w:t>
            </w:r>
            <w:proofErr w:type="spellEnd"/>
            <w:r w:rsidRPr="00EC7070">
              <w:rPr>
                <w:rFonts w:ascii="Times New Roman" w:hAnsi="Times New Roman" w:cs="Times New Roman"/>
                <w:sz w:val="22"/>
                <w:szCs w:val="22"/>
              </w:rPr>
              <w:t xml:space="preserve"> - количество участников по русскому языку, </w:t>
            </w:r>
          </w:p>
          <w:p w:rsidR="00C334D6" w:rsidRPr="00EC7070" w:rsidRDefault="00C334D6" w:rsidP="00C334D6">
            <w:pPr>
              <w:pStyle w:val="ConsPlusNormal"/>
              <w:ind w:firstLine="0"/>
              <w:jc w:val="both"/>
              <w:rPr>
                <w:rFonts w:ascii="Times New Roman" w:hAnsi="Times New Roman" w:cs="Times New Roman"/>
                <w:sz w:val="22"/>
                <w:szCs w:val="22"/>
              </w:rPr>
            </w:pPr>
            <w:proofErr w:type="spellStart"/>
            <w:proofErr w:type="gramStart"/>
            <w:r w:rsidRPr="00EC7070">
              <w:rPr>
                <w:rFonts w:ascii="Times New Roman" w:hAnsi="Times New Roman" w:cs="Times New Roman"/>
                <w:sz w:val="22"/>
                <w:szCs w:val="22"/>
              </w:rPr>
              <w:t>k</w:t>
            </w:r>
            <w:proofErr w:type="gramEnd"/>
            <w:r w:rsidRPr="00EC7070">
              <w:rPr>
                <w:rFonts w:ascii="Times New Roman" w:hAnsi="Times New Roman" w:cs="Times New Roman"/>
                <w:sz w:val="22"/>
                <w:szCs w:val="22"/>
                <w:vertAlign w:val="subscript"/>
              </w:rPr>
              <w:t>матбаз</w:t>
            </w:r>
            <w:proofErr w:type="spellEnd"/>
            <w:r w:rsidRPr="00EC7070">
              <w:rPr>
                <w:rFonts w:ascii="Times New Roman" w:hAnsi="Times New Roman" w:cs="Times New Roman"/>
                <w:sz w:val="22"/>
                <w:szCs w:val="22"/>
              </w:rPr>
              <w:t xml:space="preserve"> - количество участников по базовой математике,</w:t>
            </w:r>
          </w:p>
          <w:p w:rsidR="00C334D6" w:rsidRPr="00EC7070" w:rsidRDefault="00C334D6" w:rsidP="00C334D6">
            <w:pPr>
              <w:pStyle w:val="ConsPlusNormal"/>
              <w:ind w:firstLine="0"/>
              <w:jc w:val="both"/>
              <w:rPr>
                <w:rFonts w:ascii="Times New Roman" w:hAnsi="Times New Roman" w:cs="Times New Roman"/>
                <w:sz w:val="22"/>
                <w:szCs w:val="22"/>
              </w:rPr>
            </w:pPr>
            <w:proofErr w:type="spellStart"/>
            <w:r w:rsidRPr="00EC7070">
              <w:rPr>
                <w:rFonts w:ascii="Times New Roman" w:hAnsi="Times New Roman" w:cs="Times New Roman"/>
                <w:sz w:val="22"/>
                <w:szCs w:val="22"/>
              </w:rPr>
              <w:t>k</w:t>
            </w:r>
            <w:r w:rsidRPr="00EC7070">
              <w:rPr>
                <w:rFonts w:ascii="Times New Roman" w:hAnsi="Times New Roman" w:cs="Times New Roman"/>
                <w:sz w:val="22"/>
                <w:szCs w:val="22"/>
                <w:vertAlign w:val="subscript"/>
              </w:rPr>
              <w:t>мат</w:t>
            </w:r>
            <w:proofErr w:type="gramStart"/>
            <w:r w:rsidRPr="00EC7070">
              <w:rPr>
                <w:rFonts w:ascii="Times New Roman" w:hAnsi="Times New Roman" w:cs="Times New Roman"/>
                <w:sz w:val="22"/>
                <w:szCs w:val="22"/>
                <w:vertAlign w:val="subscript"/>
              </w:rPr>
              <w:t>.п</w:t>
            </w:r>
            <w:proofErr w:type="gramEnd"/>
            <w:r w:rsidRPr="00EC7070">
              <w:rPr>
                <w:rFonts w:ascii="Times New Roman" w:hAnsi="Times New Roman" w:cs="Times New Roman"/>
                <w:sz w:val="22"/>
                <w:szCs w:val="22"/>
                <w:vertAlign w:val="subscript"/>
              </w:rPr>
              <w:t>роф</w:t>
            </w:r>
            <w:proofErr w:type="spellEnd"/>
            <w:r w:rsidRPr="00EC7070">
              <w:rPr>
                <w:rFonts w:ascii="Times New Roman" w:hAnsi="Times New Roman" w:cs="Times New Roman"/>
                <w:sz w:val="22"/>
                <w:szCs w:val="22"/>
              </w:rPr>
              <w:t xml:space="preserve"> - количество участников по профильной математике</w:t>
            </w:r>
          </w:p>
        </w:tc>
      </w:tr>
      <w:tr w:rsidR="00EC7070" w:rsidRPr="00EC7070" w:rsidTr="00946B4E">
        <w:trPr>
          <w:jc w:val="center"/>
        </w:trPr>
        <w:tc>
          <w:tcPr>
            <w:tcW w:w="713" w:type="dxa"/>
            <w:shd w:val="clear" w:color="auto" w:fill="auto"/>
          </w:tcPr>
          <w:p w:rsidR="00C334D6" w:rsidRPr="00EC7070" w:rsidRDefault="00C334D6" w:rsidP="00C334D6">
            <w:pPr>
              <w:pStyle w:val="ConsPlusNormal"/>
              <w:ind w:firstLine="0"/>
              <w:jc w:val="center"/>
              <w:rPr>
                <w:rFonts w:ascii="Times New Roman" w:hAnsi="Times New Roman" w:cs="Times New Roman"/>
                <w:sz w:val="22"/>
                <w:szCs w:val="22"/>
              </w:rPr>
            </w:pPr>
            <w:r w:rsidRPr="00EC7070">
              <w:rPr>
                <w:rFonts w:ascii="Times New Roman" w:hAnsi="Times New Roman" w:cs="Times New Roman"/>
                <w:sz w:val="22"/>
                <w:szCs w:val="22"/>
              </w:rPr>
              <w:t>2.1.1.</w:t>
            </w:r>
          </w:p>
        </w:tc>
        <w:tc>
          <w:tcPr>
            <w:tcW w:w="2528" w:type="dxa"/>
            <w:shd w:val="clear" w:color="auto" w:fill="auto"/>
          </w:tcPr>
          <w:p w:rsidR="00C334D6" w:rsidRPr="00EC7070" w:rsidRDefault="00C334D6" w:rsidP="00C334D6">
            <w:pPr>
              <w:rPr>
                <w:sz w:val="22"/>
                <w:szCs w:val="22"/>
              </w:rPr>
            </w:pPr>
            <w:r w:rsidRPr="00EC7070">
              <w:rPr>
                <w:sz w:val="22"/>
                <w:szCs w:val="22"/>
              </w:rPr>
              <w:t>Повышение качества содержания образования*</w:t>
            </w:r>
          </w:p>
        </w:tc>
        <w:tc>
          <w:tcPr>
            <w:tcW w:w="4084" w:type="dxa"/>
            <w:vMerge/>
            <w:shd w:val="clear" w:color="auto" w:fill="auto"/>
          </w:tcPr>
          <w:p w:rsidR="00C334D6" w:rsidRPr="00EC7070" w:rsidRDefault="00C334D6" w:rsidP="00C334D6">
            <w:pPr>
              <w:pStyle w:val="ab"/>
              <w:jc w:val="both"/>
              <w:rPr>
                <w:sz w:val="22"/>
                <w:szCs w:val="22"/>
              </w:rPr>
            </w:pPr>
          </w:p>
        </w:tc>
        <w:tc>
          <w:tcPr>
            <w:tcW w:w="8079" w:type="dxa"/>
            <w:vMerge/>
            <w:shd w:val="clear" w:color="auto" w:fill="auto"/>
          </w:tcPr>
          <w:p w:rsidR="00C334D6" w:rsidRPr="00EC7070" w:rsidRDefault="00C334D6" w:rsidP="00C334D6">
            <w:pPr>
              <w:pStyle w:val="ConsPlusNormal"/>
              <w:jc w:val="both"/>
              <w:rPr>
                <w:rFonts w:ascii="Times New Roman" w:hAnsi="Times New Roman" w:cs="Times New Roman"/>
                <w:sz w:val="22"/>
                <w:szCs w:val="22"/>
              </w:rPr>
            </w:pPr>
          </w:p>
        </w:tc>
      </w:tr>
      <w:tr w:rsidR="00EC7070" w:rsidRPr="00EC7070" w:rsidTr="00946B4E">
        <w:trPr>
          <w:trHeight w:val="253"/>
          <w:jc w:val="center"/>
        </w:trPr>
        <w:tc>
          <w:tcPr>
            <w:tcW w:w="713" w:type="dxa"/>
            <w:vMerge w:val="restart"/>
            <w:shd w:val="clear" w:color="auto" w:fill="auto"/>
          </w:tcPr>
          <w:p w:rsidR="00C334D6" w:rsidRPr="00EC7070" w:rsidRDefault="00C334D6" w:rsidP="00C334D6">
            <w:pPr>
              <w:pStyle w:val="ConsPlusNormal"/>
              <w:ind w:firstLine="0"/>
              <w:jc w:val="center"/>
              <w:rPr>
                <w:rFonts w:ascii="Times New Roman" w:hAnsi="Times New Roman" w:cs="Times New Roman"/>
                <w:sz w:val="22"/>
                <w:szCs w:val="22"/>
              </w:rPr>
            </w:pPr>
            <w:r w:rsidRPr="00EC7070">
              <w:rPr>
                <w:rFonts w:ascii="Times New Roman" w:hAnsi="Times New Roman" w:cs="Times New Roman"/>
                <w:sz w:val="22"/>
                <w:szCs w:val="22"/>
              </w:rPr>
              <w:t>2.1.2.</w:t>
            </w:r>
          </w:p>
        </w:tc>
        <w:tc>
          <w:tcPr>
            <w:tcW w:w="2528" w:type="dxa"/>
            <w:vMerge w:val="restart"/>
            <w:shd w:val="clear" w:color="auto" w:fill="auto"/>
          </w:tcPr>
          <w:p w:rsidR="00C334D6" w:rsidRPr="00EC7070" w:rsidRDefault="00C334D6" w:rsidP="00C334D6">
            <w:pPr>
              <w:rPr>
                <w:sz w:val="22"/>
                <w:szCs w:val="22"/>
              </w:rPr>
            </w:pPr>
            <w:r w:rsidRPr="00EC7070">
              <w:rPr>
                <w:sz w:val="22"/>
                <w:szCs w:val="22"/>
              </w:rPr>
              <w:t>Стимулирование лидеров и поддержка системы воспитания</w:t>
            </w:r>
          </w:p>
        </w:tc>
        <w:tc>
          <w:tcPr>
            <w:tcW w:w="4084" w:type="dxa"/>
            <w:vMerge/>
            <w:shd w:val="clear" w:color="auto" w:fill="auto"/>
          </w:tcPr>
          <w:p w:rsidR="00C334D6" w:rsidRPr="00EC7070" w:rsidRDefault="00C334D6" w:rsidP="00C334D6">
            <w:pPr>
              <w:pStyle w:val="ConsPlusNormal"/>
              <w:ind w:firstLine="0"/>
              <w:jc w:val="center"/>
              <w:rPr>
                <w:rFonts w:ascii="Times New Roman" w:hAnsi="Times New Roman" w:cs="Times New Roman"/>
                <w:sz w:val="22"/>
                <w:szCs w:val="22"/>
              </w:rPr>
            </w:pPr>
          </w:p>
        </w:tc>
        <w:tc>
          <w:tcPr>
            <w:tcW w:w="8079" w:type="dxa"/>
            <w:vMerge/>
            <w:shd w:val="clear" w:color="auto" w:fill="auto"/>
          </w:tcPr>
          <w:p w:rsidR="00C334D6" w:rsidRPr="00EC7070" w:rsidRDefault="00C334D6" w:rsidP="00C334D6">
            <w:pPr>
              <w:pStyle w:val="ConsPlusNormal"/>
              <w:ind w:firstLine="0"/>
              <w:jc w:val="both"/>
              <w:rPr>
                <w:rFonts w:ascii="Times New Roman" w:hAnsi="Times New Roman" w:cs="Times New Roman"/>
                <w:sz w:val="22"/>
                <w:szCs w:val="22"/>
              </w:rPr>
            </w:pPr>
          </w:p>
        </w:tc>
      </w:tr>
      <w:tr w:rsidR="00EC7070" w:rsidRPr="00EC7070" w:rsidTr="00946B4E">
        <w:trPr>
          <w:jc w:val="center"/>
        </w:trPr>
        <w:tc>
          <w:tcPr>
            <w:tcW w:w="713" w:type="dxa"/>
            <w:vMerge/>
            <w:shd w:val="clear" w:color="auto" w:fill="auto"/>
          </w:tcPr>
          <w:p w:rsidR="00C334D6" w:rsidRPr="00EC7070" w:rsidRDefault="00C334D6" w:rsidP="00C334D6">
            <w:pPr>
              <w:pStyle w:val="ConsPlusNormal"/>
              <w:ind w:firstLine="0"/>
              <w:jc w:val="center"/>
              <w:rPr>
                <w:rFonts w:ascii="Times New Roman" w:hAnsi="Times New Roman" w:cs="Times New Roman"/>
                <w:sz w:val="22"/>
                <w:szCs w:val="22"/>
              </w:rPr>
            </w:pPr>
          </w:p>
        </w:tc>
        <w:tc>
          <w:tcPr>
            <w:tcW w:w="2528" w:type="dxa"/>
            <w:vMerge/>
            <w:shd w:val="clear" w:color="auto" w:fill="auto"/>
          </w:tcPr>
          <w:p w:rsidR="00C334D6" w:rsidRPr="00EC7070" w:rsidRDefault="00C334D6" w:rsidP="00C334D6">
            <w:pPr>
              <w:pStyle w:val="ConsPlusNormal"/>
              <w:ind w:firstLine="0"/>
              <w:jc w:val="center"/>
              <w:rPr>
                <w:rFonts w:ascii="Times New Roman" w:hAnsi="Times New Roman" w:cs="Times New Roman"/>
                <w:sz w:val="22"/>
                <w:szCs w:val="22"/>
              </w:rPr>
            </w:pPr>
          </w:p>
        </w:tc>
        <w:tc>
          <w:tcPr>
            <w:tcW w:w="4084" w:type="dxa"/>
            <w:vMerge/>
            <w:shd w:val="clear" w:color="auto" w:fill="auto"/>
          </w:tcPr>
          <w:p w:rsidR="00C334D6" w:rsidRPr="00EC7070" w:rsidRDefault="00C334D6" w:rsidP="00C334D6">
            <w:pPr>
              <w:pStyle w:val="ConsPlusNormal"/>
              <w:ind w:firstLine="0"/>
              <w:jc w:val="center"/>
              <w:rPr>
                <w:rFonts w:ascii="Times New Roman" w:hAnsi="Times New Roman" w:cs="Times New Roman"/>
                <w:sz w:val="22"/>
                <w:szCs w:val="22"/>
              </w:rPr>
            </w:pPr>
          </w:p>
        </w:tc>
        <w:tc>
          <w:tcPr>
            <w:tcW w:w="8079" w:type="dxa"/>
            <w:shd w:val="clear" w:color="auto" w:fill="auto"/>
          </w:tcPr>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При этом средний балл по базовой математике переведен из 5-балльной в 100-балльную систему в соответствии со следующей формулой:</w:t>
            </w:r>
          </w:p>
          <w:p w:rsidR="00C334D6" w:rsidRPr="00EC7070" w:rsidRDefault="00C334D6" w:rsidP="00C334D6">
            <w:pPr>
              <w:pStyle w:val="ConsPlusNormal"/>
              <w:ind w:firstLine="540"/>
              <w:jc w:val="both"/>
              <w:rPr>
                <w:rFonts w:ascii="Times New Roman" w:hAnsi="Times New Roman" w:cs="Times New Roman"/>
                <w:sz w:val="22"/>
                <w:szCs w:val="22"/>
              </w:rPr>
            </w:pPr>
            <w:r w:rsidRPr="00EC7070">
              <w:rPr>
                <w:rFonts w:ascii="Times New Roman" w:hAnsi="Times New Roman" w:cs="Times New Roman"/>
                <w:noProof/>
                <w:position w:val="-27"/>
                <w:sz w:val="22"/>
                <w:szCs w:val="22"/>
              </w:rPr>
              <w:drawing>
                <wp:inline distT="0" distB="0" distL="0" distR="0" wp14:anchorId="66DFD03C" wp14:editId="33448CCD">
                  <wp:extent cx="1729740" cy="464820"/>
                  <wp:effectExtent l="0" t="0" r="3810" b="0"/>
                  <wp:docPr id="6" name="Рисунок 6" descr="base_24478_171619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4478_171619_32771"/>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32623" cy="465595"/>
                          </a:xfrm>
                          <a:prstGeom prst="rect">
                            <a:avLst/>
                          </a:prstGeom>
                          <a:noFill/>
                          <a:ln>
                            <a:noFill/>
                          </a:ln>
                        </pic:spPr>
                      </pic:pic>
                    </a:graphicData>
                  </a:graphic>
                </wp:inline>
              </w:drawing>
            </w:r>
            <w:r w:rsidRPr="00EC7070">
              <w:rPr>
                <w:rFonts w:ascii="Times New Roman" w:hAnsi="Times New Roman" w:cs="Times New Roman"/>
                <w:sz w:val="22"/>
                <w:szCs w:val="22"/>
              </w:rPr>
              <w:t xml:space="preserve"> где:</w:t>
            </w:r>
          </w:p>
          <w:p w:rsidR="00C334D6" w:rsidRPr="00EC7070" w:rsidRDefault="00C334D6" w:rsidP="00C334D6">
            <w:pPr>
              <w:pStyle w:val="ConsPlusNormal"/>
              <w:ind w:firstLine="0"/>
              <w:jc w:val="both"/>
              <w:rPr>
                <w:rFonts w:ascii="Times New Roman" w:hAnsi="Times New Roman" w:cs="Times New Roman"/>
                <w:sz w:val="22"/>
                <w:szCs w:val="22"/>
              </w:rPr>
            </w:pPr>
            <w:proofErr w:type="spellStart"/>
            <w:r w:rsidRPr="00EC7070">
              <w:rPr>
                <w:rFonts w:ascii="Times New Roman" w:hAnsi="Times New Roman" w:cs="Times New Roman"/>
                <w:sz w:val="22"/>
                <w:szCs w:val="22"/>
              </w:rPr>
              <w:t>x</w:t>
            </w:r>
            <w:r w:rsidRPr="00EC7070">
              <w:rPr>
                <w:rFonts w:ascii="Times New Roman" w:hAnsi="Times New Roman" w:cs="Times New Roman"/>
                <w:sz w:val="22"/>
                <w:szCs w:val="22"/>
                <w:vertAlign w:val="subscript"/>
              </w:rPr>
              <w:t>мат</w:t>
            </w:r>
            <w:proofErr w:type="gramStart"/>
            <w:r w:rsidRPr="00EC7070">
              <w:rPr>
                <w:rFonts w:ascii="Times New Roman" w:hAnsi="Times New Roman" w:cs="Times New Roman"/>
                <w:sz w:val="22"/>
                <w:szCs w:val="22"/>
                <w:vertAlign w:val="subscript"/>
              </w:rPr>
              <w:t>.б</w:t>
            </w:r>
            <w:proofErr w:type="gramEnd"/>
            <w:r w:rsidRPr="00EC7070">
              <w:rPr>
                <w:rFonts w:ascii="Times New Roman" w:hAnsi="Times New Roman" w:cs="Times New Roman"/>
                <w:sz w:val="22"/>
                <w:szCs w:val="22"/>
                <w:vertAlign w:val="subscript"/>
              </w:rPr>
              <w:t>аз</w:t>
            </w:r>
            <w:proofErr w:type="spellEnd"/>
            <w:r w:rsidRPr="00EC7070">
              <w:rPr>
                <w:rFonts w:ascii="Times New Roman" w:hAnsi="Times New Roman" w:cs="Times New Roman"/>
                <w:sz w:val="22"/>
                <w:szCs w:val="22"/>
                <w:vertAlign w:val="subscript"/>
              </w:rPr>
              <w:t>(100)</w:t>
            </w:r>
            <w:r w:rsidRPr="00EC7070">
              <w:rPr>
                <w:rFonts w:ascii="Times New Roman" w:hAnsi="Times New Roman" w:cs="Times New Roman"/>
                <w:sz w:val="22"/>
                <w:szCs w:val="22"/>
              </w:rPr>
              <w:t xml:space="preserve"> - средний балл участников по базовой математике по 100-балльной шкале,</w:t>
            </w:r>
          </w:p>
          <w:p w:rsidR="00C334D6" w:rsidRPr="00EC7070" w:rsidRDefault="00C334D6" w:rsidP="00C334D6">
            <w:pPr>
              <w:pStyle w:val="ConsPlusNormal"/>
              <w:ind w:firstLine="0"/>
              <w:jc w:val="both"/>
              <w:rPr>
                <w:rFonts w:ascii="Times New Roman" w:hAnsi="Times New Roman" w:cs="Times New Roman"/>
                <w:sz w:val="22"/>
                <w:szCs w:val="22"/>
              </w:rPr>
            </w:pPr>
            <w:proofErr w:type="spellStart"/>
            <w:r w:rsidRPr="00EC7070">
              <w:rPr>
                <w:rFonts w:ascii="Times New Roman" w:hAnsi="Times New Roman" w:cs="Times New Roman"/>
                <w:sz w:val="22"/>
                <w:szCs w:val="22"/>
              </w:rPr>
              <w:t>x</w:t>
            </w:r>
            <w:r w:rsidRPr="00EC7070">
              <w:rPr>
                <w:rFonts w:ascii="Times New Roman" w:hAnsi="Times New Roman" w:cs="Times New Roman"/>
                <w:sz w:val="22"/>
                <w:szCs w:val="22"/>
                <w:vertAlign w:val="subscript"/>
              </w:rPr>
              <w:t>мат</w:t>
            </w:r>
            <w:proofErr w:type="gramStart"/>
            <w:r w:rsidRPr="00EC7070">
              <w:rPr>
                <w:rFonts w:ascii="Times New Roman" w:hAnsi="Times New Roman" w:cs="Times New Roman"/>
                <w:sz w:val="22"/>
                <w:szCs w:val="22"/>
                <w:vertAlign w:val="subscript"/>
              </w:rPr>
              <w:t>.б</w:t>
            </w:r>
            <w:proofErr w:type="gramEnd"/>
            <w:r w:rsidRPr="00EC7070">
              <w:rPr>
                <w:rFonts w:ascii="Times New Roman" w:hAnsi="Times New Roman" w:cs="Times New Roman"/>
                <w:sz w:val="22"/>
                <w:szCs w:val="22"/>
                <w:vertAlign w:val="subscript"/>
              </w:rPr>
              <w:t>аз</w:t>
            </w:r>
            <w:proofErr w:type="spellEnd"/>
            <w:r w:rsidRPr="00EC7070">
              <w:rPr>
                <w:rFonts w:ascii="Times New Roman" w:hAnsi="Times New Roman" w:cs="Times New Roman"/>
                <w:sz w:val="22"/>
                <w:szCs w:val="22"/>
                <w:vertAlign w:val="subscript"/>
              </w:rPr>
              <w:t>(5)</w:t>
            </w:r>
            <w:r w:rsidRPr="00EC7070">
              <w:rPr>
                <w:rFonts w:ascii="Times New Roman" w:hAnsi="Times New Roman" w:cs="Times New Roman"/>
                <w:sz w:val="22"/>
                <w:szCs w:val="22"/>
              </w:rPr>
              <w:t xml:space="preserve"> - средний балл участников по базовой математике по 5-балльной шкале</w:t>
            </w:r>
          </w:p>
        </w:tc>
      </w:tr>
      <w:tr w:rsidR="00EC7070" w:rsidRPr="00EC7070" w:rsidTr="00C334D6">
        <w:trPr>
          <w:trHeight w:val="2330"/>
          <w:jc w:val="center"/>
        </w:trPr>
        <w:tc>
          <w:tcPr>
            <w:tcW w:w="713" w:type="dxa"/>
            <w:shd w:val="clear" w:color="auto" w:fill="auto"/>
          </w:tcPr>
          <w:p w:rsidR="00C334D6" w:rsidRPr="00EC7070" w:rsidRDefault="00C334D6" w:rsidP="00C334D6">
            <w:pPr>
              <w:pStyle w:val="ConsPlusNormal"/>
              <w:ind w:firstLine="0"/>
              <w:jc w:val="center"/>
              <w:rPr>
                <w:rFonts w:ascii="Times New Roman" w:hAnsi="Times New Roman" w:cs="Times New Roman"/>
                <w:sz w:val="22"/>
                <w:szCs w:val="22"/>
              </w:rPr>
            </w:pPr>
            <w:r w:rsidRPr="00EC7070">
              <w:rPr>
                <w:rFonts w:ascii="Times New Roman" w:hAnsi="Times New Roman" w:cs="Times New Roman"/>
                <w:sz w:val="22"/>
                <w:szCs w:val="22"/>
              </w:rPr>
              <w:t>2.1.3.</w:t>
            </w:r>
          </w:p>
        </w:tc>
        <w:tc>
          <w:tcPr>
            <w:tcW w:w="2528" w:type="dxa"/>
            <w:shd w:val="clear" w:color="auto" w:fill="auto"/>
          </w:tcPr>
          <w:p w:rsidR="00C334D6" w:rsidRPr="00EC7070" w:rsidRDefault="00C334D6" w:rsidP="00C334D6">
            <w:pPr>
              <w:rPr>
                <w:sz w:val="22"/>
                <w:szCs w:val="22"/>
              </w:rPr>
            </w:pPr>
            <w:r w:rsidRPr="00EC7070">
              <w:rPr>
                <w:sz w:val="22"/>
                <w:szCs w:val="22"/>
              </w:rPr>
              <w:t>Обеспечение информационной открытости муниципальной системы образования*</w:t>
            </w:r>
          </w:p>
        </w:tc>
        <w:tc>
          <w:tcPr>
            <w:tcW w:w="4084" w:type="dxa"/>
            <w:shd w:val="clear" w:color="auto" w:fill="auto"/>
          </w:tcPr>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Доля педагогических работников, использующих сервисы федеральной информационно-сервисной платформы цифровой образовательной среды</w:t>
            </w:r>
          </w:p>
          <w:p w:rsidR="00C334D6" w:rsidRPr="00EC7070" w:rsidRDefault="00C334D6" w:rsidP="00C334D6">
            <w:pPr>
              <w:pStyle w:val="ConsPlusNormal"/>
              <w:ind w:firstLine="0"/>
              <w:jc w:val="both"/>
              <w:rPr>
                <w:rFonts w:ascii="Times New Roman" w:hAnsi="Times New Roman" w:cs="Times New Roman"/>
                <w:sz w:val="22"/>
                <w:szCs w:val="22"/>
              </w:rPr>
            </w:pPr>
          </w:p>
          <w:p w:rsidR="00C334D6" w:rsidRPr="00EC7070" w:rsidRDefault="00C334D6" w:rsidP="00C334D6">
            <w:pPr>
              <w:pStyle w:val="ConsPlusNormal"/>
              <w:ind w:firstLine="0"/>
              <w:jc w:val="both"/>
              <w:rPr>
                <w:rFonts w:ascii="Times New Roman" w:hAnsi="Times New Roman" w:cs="Times New Roman"/>
                <w:sz w:val="22"/>
                <w:szCs w:val="22"/>
              </w:rPr>
            </w:pPr>
          </w:p>
          <w:p w:rsidR="00C334D6" w:rsidRPr="00EC7070" w:rsidRDefault="00C334D6" w:rsidP="00C334D6">
            <w:pPr>
              <w:pStyle w:val="ConsPlusNormal"/>
              <w:ind w:firstLine="0"/>
              <w:jc w:val="both"/>
              <w:rPr>
                <w:rFonts w:ascii="Times New Roman" w:hAnsi="Times New Roman" w:cs="Times New Roman"/>
                <w:sz w:val="22"/>
                <w:szCs w:val="22"/>
              </w:rPr>
            </w:pPr>
          </w:p>
          <w:p w:rsidR="00C334D6" w:rsidRPr="00EC7070" w:rsidRDefault="00C334D6" w:rsidP="00C334D6">
            <w:pPr>
              <w:pStyle w:val="ConsPlusNormal"/>
              <w:ind w:firstLine="0"/>
              <w:jc w:val="both"/>
              <w:rPr>
                <w:rFonts w:ascii="Times New Roman" w:hAnsi="Times New Roman" w:cs="Times New Roman"/>
                <w:sz w:val="22"/>
                <w:szCs w:val="22"/>
              </w:rPr>
            </w:pPr>
          </w:p>
          <w:p w:rsidR="00C334D6" w:rsidRPr="00EC7070" w:rsidRDefault="00C334D6" w:rsidP="00C334D6">
            <w:pPr>
              <w:pStyle w:val="ConsPlusNormal"/>
              <w:ind w:firstLine="0"/>
              <w:jc w:val="both"/>
              <w:rPr>
                <w:rFonts w:ascii="Times New Roman" w:hAnsi="Times New Roman" w:cs="Times New Roman"/>
                <w:sz w:val="22"/>
                <w:szCs w:val="22"/>
              </w:rPr>
            </w:pPr>
          </w:p>
          <w:p w:rsidR="00C334D6" w:rsidRPr="00EC7070" w:rsidRDefault="00C334D6" w:rsidP="00C334D6">
            <w:pPr>
              <w:pStyle w:val="ConsPlusNormal"/>
              <w:ind w:firstLine="0"/>
              <w:jc w:val="both"/>
              <w:rPr>
                <w:rFonts w:ascii="Times New Roman" w:hAnsi="Times New Roman" w:cs="Times New Roman"/>
                <w:sz w:val="22"/>
                <w:szCs w:val="22"/>
              </w:rPr>
            </w:pPr>
          </w:p>
          <w:p w:rsidR="00C334D6" w:rsidRPr="00EC7070" w:rsidRDefault="00C334D6" w:rsidP="00C334D6">
            <w:pPr>
              <w:pStyle w:val="ConsPlusNormal"/>
              <w:ind w:firstLine="0"/>
              <w:jc w:val="both"/>
              <w:rPr>
                <w:rFonts w:ascii="Times New Roman" w:hAnsi="Times New Roman" w:cs="Times New Roman"/>
                <w:sz w:val="22"/>
                <w:szCs w:val="22"/>
              </w:rPr>
            </w:pPr>
          </w:p>
          <w:p w:rsidR="00C334D6" w:rsidRPr="00EC7070" w:rsidRDefault="00C334D6" w:rsidP="00C334D6">
            <w:pPr>
              <w:pStyle w:val="ConsPlusNormal"/>
              <w:ind w:firstLine="0"/>
              <w:jc w:val="both"/>
              <w:rPr>
                <w:rFonts w:ascii="Times New Roman" w:hAnsi="Times New Roman" w:cs="Times New Roman"/>
                <w:sz w:val="22"/>
                <w:szCs w:val="22"/>
              </w:rPr>
            </w:pPr>
          </w:p>
          <w:p w:rsidR="00C334D6" w:rsidRPr="00EC7070" w:rsidRDefault="00C334D6" w:rsidP="00C334D6">
            <w:pPr>
              <w:pStyle w:val="ConsPlusNormal"/>
              <w:ind w:firstLine="0"/>
              <w:jc w:val="both"/>
              <w:rPr>
                <w:rFonts w:ascii="Times New Roman" w:hAnsi="Times New Roman" w:cs="Times New Roman"/>
                <w:sz w:val="22"/>
                <w:szCs w:val="22"/>
              </w:rPr>
            </w:pPr>
          </w:p>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 xml:space="preserve">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w:t>
            </w:r>
          </w:p>
        </w:tc>
        <w:tc>
          <w:tcPr>
            <w:tcW w:w="8079" w:type="dxa"/>
            <w:shd w:val="clear" w:color="auto" w:fill="auto"/>
          </w:tcPr>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lastRenderedPageBreak/>
              <w:t>Показатель определяется по формуле:</w:t>
            </w:r>
          </w:p>
          <w:p w:rsidR="00C334D6" w:rsidRPr="00EC7070" w:rsidRDefault="00E76753" w:rsidP="00C334D6">
            <w:pPr>
              <w:pStyle w:val="ConsPlusNormal"/>
              <w:ind w:firstLine="0"/>
              <w:jc w:val="both"/>
              <w:rPr>
                <w:rFonts w:ascii="Times New Roman" w:hAnsi="Times New Roman" w:cs="Times New Roman"/>
                <w:i/>
                <w:sz w:val="22"/>
                <w:szCs w:val="22"/>
              </w:rPr>
            </w:pPr>
            <m:oMath>
              <m:sSub>
                <m:sSubPr>
                  <m:ctrlPr>
                    <w:rPr>
                      <w:rFonts w:ascii="Cambria Math" w:hAnsi="Cambria Math" w:cs="Times New Roman"/>
                      <w:i/>
                      <w:sz w:val="28"/>
                      <w:szCs w:val="22"/>
                    </w:rPr>
                  </m:ctrlPr>
                </m:sSubPr>
                <m:e>
                  <m:r>
                    <w:rPr>
                      <w:rFonts w:ascii="Cambria Math" w:hAnsi="Cambria Math" w:cs="Times New Roman"/>
                      <w:sz w:val="28"/>
                      <w:szCs w:val="22"/>
                    </w:rPr>
                    <m:t>F</m:t>
                  </m:r>
                </m:e>
                <m:sub>
                  <m:r>
                    <w:rPr>
                      <w:rFonts w:ascii="Cambria Math" w:hAnsi="Cambria Math" w:cs="Times New Roman"/>
                      <w:sz w:val="28"/>
                      <w:szCs w:val="22"/>
                    </w:rPr>
                    <m:t>ПРИСП</m:t>
                  </m:r>
                </m:sub>
              </m:sSub>
              <m:r>
                <w:rPr>
                  <w:rFonts w:ascii="Cambria Math" w:hAnsi="Cambria Math" w:cs="Times New Roman"/>
                  <w:sz w:val="28"/>
                  <w:szCs w:val="22"/>
                </w:rPr>
                <m:t>=</m:t>
              </m:r>
              <m:f>
                <m:fPr>
                  <m:ctrlPr>
                    <w:rPr>
                      <w:rFonts w:ascii="Cambria Math" w:hAnsi="Cambria Math" w:cs="Times New Roman"/>
                      <w:i/>
                      <w:sz w:val="28"/>
                      <w:szCs w:val="22"/>
                    </w:rPr>
                  </m:ctrlPr>
                </m:fPr>
                <m:num>
                  <m:r>
                    <w:rPr>
                      <w:rFonts w:ascii="Cambria Math" w:hAnsi="Cambria Math" w:cs="Times New Roman"/>
                      <w:sz w:val="28"/>
                      <w:szCs w:val="22"/>
                      <w:lang w:val="en-US"/>
                    </w:rPr>
                    <m:t>X</m:t>
                  </m:r>
                </m:num>
                <m:den>
                  <m:sSub>
                    <m:sSubPr>
                      <m:ctrlPr>
                        <w:rPr>
                          <w:rFonts w:ascii="Cambria Math" w:hAnsi="Cambria Math" w:cs="Times New Roman"/>
                          <w:i/>
                          <w:sz w:val="28"/>
                          <w:szCs w:val="22"/>
                        </w:rPr>
                      </m:ctrlPr>
                    </m:sSubPr>
                    <m:e>
                      <m:r>
                        <w:rPr>
                          <w:rFonts w:ascii="Cambria Math" w:hAnsi="Cambria Math" w:cs="Times New Roman"/>
                          <w:sz w:val="28"/>
                          <w:szCs w:val="22"/>
                        </w:rPr>
                        <m:t>Y</m:t>
                      </m:r>
                    </m:e>
                    <m:sub>
                      <m:r>
                        <w:rPr>
                          <w:rFonts w:ascii="Cambria Math" w:hAnsi="Cambria Math" w:cs="Times New Roman"/>
                          <w:sz w:val="28"/>
                          <w:szCs w:val="22"/>
                        </w:rPr>
                        <m:t>всего</m:t>
                      </m:r>
                    </m:sub>
                  </m:sSub>
                </m:den>
              </m:f>
              <m:r>
                <w:rPr>
                  <w:rFonts w:ascii="Cambria Math" w:hAnsi="Cambria Math" w:cs="Times New Roman"/>
                  <w:sz w:val="28"/>
                  <w:szCs w:val="22"/>
                </w:rPr>
                <m:t>*100</m:t>
              </m:r>
              <m:r>
                <m:rPr>
                  <m:sty m:val="p"/>
                </m:rPr>
                <w:rPr>
                  <w:rFonts w:ascii="Cambria Math" w:hAnsi="Cambria Math" w:cs="Times New Roman"/>
                  <w:sz w:val="28"/>
                  <w:szCs w:val="22"/>
                </w:rPr>
                <m:t>%</m:t>
              </m:r>
            </m:oMath>
            <w:r w:rsidR="00C334D6" w:rsidRPr="00EC7070">
              <w:rPr>
                <w:rFonts w:ascii="Times New Roman" w:hAnsi="Times New Roman" w:cs="Times New Roman"/>
                <w:sz w:val="22"/>
                <w:szCs w:val="22"/>
              </w:rPr>
              <w:t>, где</w:t>
            </w:r>
            <w:r w:rsidR="00C334D6" w:rsidRPr="00EC7070">
              <w:rPr>
                <w:rFonts w:ascii="Times New Roman" w:hAnsi="Times New Roman" w:cs="Times New Roman"/>
                <w:i/>
                <w:sz w:val="22"/>
                <w:szCs w:val="22"/>
              </w:rPr>
              <w:t>:</w:t>
            </w:r>
          </w:p>
          <w:p w:rsidR="00C334D6" w:rsidRPr="00EC7070" w:rsidRDefault="00C334D6" w:rsidP="00C334D6">
            <w:pPr>
              <w:pStyle w:val="ConsPlusNormal"/>
              <w:ind w:firstLine="0"/>
              <w:jc w:val="both"/>
              <w:rPr>
                <w:rFonts w:ascii="Times New Roman" w:hAnsi="Times New Roman" w:cs="Times New Roman"/>
                <w:sz w:val="22"/>
                <w:szCs w:val="22"/>
              </w:rPr>
            </w:pPr>
          </w:p>
          <w:p w:rsidR="00C334D6" w:rsidRPr="00EC7070" w:rsidRDefault="00E76753" w:rsidP="00C334D6">
            <w:pPr>
              <w:pStyle w:val="ConsPlusNormal"/>
              <w:ind w:firstLine="0"/>
              <w:jc w:val="both"/>
              <w:rPr>
                <w:rFonts w:ascii="Times New Roman" w:hAnsi="Times New Roman" w:cs="Times New Roman"/>
                <w:sz w:val="24"/>
                <w:szCs w:val="22"/>
              </w:rPr>
            </w:pPr>
            <m:oMath>
              <m:sSub>
                <m:sSubPr>
                  <m:ctrlPr>
                    <w:rPr>
                      <w:rFonts w:ascii="Cambria Math" w:hAnsi="Cambria Math" w:cs="Times New Roman"/>
                      <w:i/>
                      <w:sz w:val="24"/>
                      <w:szCs w:val="22"/>
                    </w:rPr>
                  </m:ctrlPr>
                </m:sSubPr>
                <m:e>
                  <m:r>
                    <w:rPr>
                      <w:rFonts w:ascii="Cambria Math" w:hAnsi="Cambria Math" w:cs="Times New Roman"/>
                      <w:sz w:val="24"/>
                      <w:szCs w:val="22"/>
                      <w:lang w:val="en-US"/>
                    </w:rPr>
                    <m:t>F</m:t>
                  </m:r>
                </m:e>
                <m:sub>
                  <m:r>
                    <w:rPr>
                      <w:rFonts w:ascii="Cambria Math" w:hAnsi="Cambria Math" w:cs="Times New Roman"/>
                      <w:sz w:val="24"/>
                      <w:szCs w:val="22"/>
                    </w:rPr>
                    <m:t>ПРИСП</m:t>
                  </m:r>
                </m:sub>
              </m:sSub>
            </m:oMath>
            <w:r w:rsidR="00C334D6" w:rsidRPr="00EC7070">
              <w:rPr>
                <w:rFonts w:ascii="Times New Roman" w:hAnsi="Times New Roman" w:cs="Times New Roman"/>
                <w:sz w:val="24"/>
                <w:szCs w:val="22"/>
              </w:rPr>
              <w:t xml:space="preserve"> - </w:t>
            </w:r>
            <w:r w:rsidR="00C334D6" w:rsidRPr="00EC7070">
              <w:rPr>
                <w:rFonts w:ascii="Times New Roman" w:hAnsi="Times New Roman" w:cs="Times New Roman"/>
                <w:sz w:val="22"/>
                <w:szCs w:val="22"/>
              </w:rPr>
              <w:t>доля педагогических работников, использующих сервисы и ресурсы федеральной информационно-сервисной платформы цифровой образовательной среды;</w:t>
            </w:r>
          </w:p>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X - число педагогических работников, использующих сервисы и ресурсы федеральной информационно-сервисной платформы цифровой образовательной среды;</w:t>
            </w:r>
          </w:p>
          <w:p w:rsidR="00C334D6" w:rsidRPr="00EC7070" w:rsidRDefault="00E76753" w:rsidP="00C334D6">
            <w:pPr>
              <w:pStyle w:val="ConsPlusNormal"/>
              <w:ind w:firstLine="0"/>
              <w:jc w:val="both"/>
              <w:rPr>
                <w:rFonts w:ascii="Times New Roman" w:hAnsi="Times New Roman" w:cs="Times New Roman"/>
                <w:sz w:val="24"/>
                <w:szCs w:val="22"/>
              </w:rPr>
            </w:pPr>
            <m:oMath>
              <m:sSub>
                <m:sSubPr>
                  <m:ctrlPr>
                    <w:rPr>
                      <w:rFonts w:ascii="Cambria Math" w:hAnsi="Cambria Math" w:cs="Times New Roman"/>
                      <w:i/>
                      <w:sz w:val="24"/>
                      <w:szCs w:val="22"/>
                    </w:rPr>
                  </m:ctrlPr>
                </m:sSubPr>
                <m:e>
                  <m:r>
                    <w:rPr>
                      <w:rFonts w:ascii="Cambria Math" w:hAnsi="Cambria Math" w:cs="Times New Roman"/>
                      <w:sz w:val="24"/>
                      <w:szCs w:val="22"/>
                      <w:lang w:val="en-US"/>
                    </w:rPr>
                    <m:t>Y</m:t>
                  </m:r>
                </m:e>
                <m:sub>
                  <m:r>
                    <w:rPr>
                      <w:rFonts w:ascii="Cambria Math" w:hAnsi="Cambria Math" w:cs="Times New Roman"/>
                      <w:sz w:val="24"/>
                      <w:szCs w:val="22"/>
                    </w:rPr>
                    <m:t>всего</m:t>
                  </m:r>
                </m:sub>
              </m:sSub>
            </m:oMath>
            <w:r w:rsidR="00C334D6" w:rsidRPr="00EC7070">
              <w:rPr>
                <w:rFonts w:ascii="Times New Roman" w:hAnsi="Times New Roman" w:cs="Times New Roman"/>
                <w:sz w:val="24"/>
                <w:szCs w:val="22"/>
              </w:rPr>
              <w:t xml:space="preserve"> - </w:t>
            </w:r>
            <w:r w:rsidR="00C334D6" w:rsidRPr="00EC7070">
              <w:rPr>
                <w:rFonts w:ascii="Times New Roman" w:hAnsi="Times New Roman" w:cs="Times New Roman"/>
                <w:sz w:val="22"/>
                <w:szCs w:val="22"/>
              </w:rPr>
              <w:t>общая численность педагогических работников в соответствии                             с формой N ОО-1.</w:t>
            </w:r>
          </w:p>
          <w:p w:rsidR="00C334D6" w:rsidRPr="00EC7070" w:rsidRDefault="00C334D6" w:rsidP="00C334D6">
            <w:pPr>
              <w:pStyle w:val="ConsPlusNormal"/>
              <w:ind w:firstLine="0"/>
              <w:jc w:val="both"/>
              <w:rPr>
                <w:rFonts w:ascii="Times New Roman" w:hAnsi="Times New Roman" w:cs="Times New Roman"/>
                <w:sz w:val="22"/>
                <w:szCs w:val="22"/>
              </w:rPr>
            </w:pPr>
          </w:p>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Показатель определяется по формуле:</w:t>
            </w:r>
          </w:p>
          <w:p w:rsidR="00C334D6" w:rsidRPr="00EC7070" w:rsidRDefault="00C334D6" w:rsidP="00C334D6">
            <w:pPr>
              <w:pStyle w:val="ConsPlusNormal"/>
              <w:ind w:firstLine="0"/>
              <w:jc w:val="both"/>
              <w:rPr>
                <w:rFonts w:ascii="Times New Roman" w:hAnsi="Times New Roman" w:cs="Times New Roman"/>
                <w:sz w:val="22"/>
                <w:szCs w:val="22"/>
              </w:rPr>
            </w:pPr>
          </w:p>
          <w:p w:rsidR="00C334D6" w:rsidRPr="00EC7070" w:rsidRDefault="00C334D6" w:rsidP="00C334D6">
            <w:pPr>
              <w:pStyle w:val="ConsPlusNormal"/>
              <w:ind w:firstLine="0"/>
              <w:jc w:val="both"/>
              <w:rPr>
                <w:rFonts w:ascii="Times New Roman" w:hAnsi="Times New Roman" w:cs="Times New Roman"/>
                <w:sz w:val="24"/>
                <w:szCs w:val="24"/>
              </w:rPr>
            </w:pPr>
            <m:oMath>
              <m:r>
                <w:rPr>
                  <w:rFonts w:ascii="Cambria Math" w:hAnsi="Cambria Math" w:cs="Cambria Math"/>
                  <w:sz w:val="24"/>
                  <w:szCs w:val="24"/>
                  <w:lang w:val="en-US"/>
                </w:rPr>
                <m:t>F</m:t>
              </m:r>
              <m:r>
                <m:rPr>
                  <m:sty m:val="p"/>
                </m:rPr>
                <w:rPr>
                  <w:rFonts w:ascii="Cambria Math" w:hAnsi="Cambria Math" w:cs="Cambria Math"/>
                  <w:sz w:val="24"/>
                  <w:szCs w:val="24"/>
                </w:rPr>
                <m:t>=</m:t>
              </m:r>
              <m:f>
                <m:fPr>
                  <m:ctrlPr>
                    <w:rPr>
                      <w:rFonts w:ascii="Cambria Math" w:hAnsi="Cambria Math" w:cs="Times New Roman"/>
                      <w:sz w:val="24"/>
                      <w:szCs w:val="24"/>
                    </w:rPr>
                  </m:ctrlPr>
                </m:fPr>
                <m:num>
                  <m:r>
                    <m:rPr>
                      <m:sty m:val="p"/>
                    </m:rPr>
                    <w:rPr>
                      <w:rFonts w:ascii="Cambria Math" w:hAnsi="Cambria Math" w:cs="Cambria Math"/>
                      <w:sz w:val="24"/>
                      <w:szCs w:val="24"/>
                    </w:rPr>
                    <m:t>A+B</m:t>
                  </m:r>
                </m:num>
                <m:den>
                  <m:r>
                    <m:rPr>
                      <m:sty m:val="p"/>
                    </m:rPr>
                    <w:rPr>
                      <w:rFonts w:ascii="Cambria Math" w:hAnsi="Cambria Math" w:cs="Cambria Math"/>
                      <w:sz w:val="24"/>
                      <w:szCs w:val="24"/>
                    </w:rPr>
                    <m:t>C</m:t>
                  </m:r>
                </m:den>
              </m:f>
              <m:r>
                <w:rPr>
                  <w:rFonts w:ascii="Cambria Math" w:hAnsi="Cambria Math" w:cs="Times New Roman"/>
                  <w:sz w:val="24"/>
                  <w:szCs w:val="24"/>
                </w:rPr>
                <m:t>*100%</m:t>
              </m:r>
            </m:oMath>
            <w:r w:rsidRPr="00EC7070">
              <w:rPr>
                <w:rFonts w:ascii="Times New Roman" w:hAnsi="Times New Roman" w:cs="Times New Roman"/>
                <w:sz w:val="24"/>
                <w:szCs w:val="24"/>
              </w:rPr>
              <w:t>,   где:</w:t>
            </w:r>
          </w:p>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F - 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педагогических работников;</w:t>
            </w:r>
          </w:p>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A - численность педагогических работников общеобразовательных организаций, прошедших повышение квалификации по программам, включенным в Федеральный реестр дополнительных профессиональных педагогических программ;</w:t>
            </w:r>
          </w:p>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B - численность педагогических работников общеобразовательных организаций, прошедших повышение квалификации по дополнительным профессиональным педагогическим программам, реализуемым центрами непрерывного повышения профессионального мастерства педагогических работников;</w:t>
            </w:r>
          </w:p>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C - общая численность педагогических работников общеобразовательных организаций в соответствии с формой федеральног</w:t>
            </w:r>
            <w:r w:rsidR="00992258">
              <w:rPr>
                <w:rFonts w:ascii="Times New Roman" w:hAnsi="Times New Roman" w:cs="Times New Roman"/>
                <w:sz w:val="22"/>
                <w:szCs w:val="22"/>
              </w:rPr>
              <w:t>о статистического наблюдения   №</w:t>
            </w:r>
            <w:r w:rsidRPr="00EC7070">
              <w:rPr>
                <w:rFonts w:ascii="Times New Roman" w:hAnsi="Times New Roman" w:cs="Times New Roman"/>
                <w:sz w:val="22"/>
                <w:szCs w:val="22"/>
              </w:rPr>
              <w:t xml:space="preserve"> ОО-1</w:t>
            </w:r>
          </w:p>
        </w:tc>
      </w:tr>
      <w:tr w:rsidR="00EC7070" w:rsidRPr="00EC7070" w:rsidTr="00946B4E">
        <w:trPr>
          <w:trHeight w:val="148"/>
          <w:jc w:val="center"/>
        </w:trPr>
        <w:tc>
          <w:tcPr>
            <w:tcW w:w="15404" w:type="dxa"/>
            <w:gridSpan w:val="4"/>
            <w:shd w:val="clear" w:color="auto" w:fill="auto"/>
          </w:tcPr>
          <w:p w:rsidR="00C334D6" w:rsidRPr="00EC7070" w:rsidRDefault="00C334D6" w:rsidP="00C334D6">
            <w:pPr>
              <w:pStyle w:val="ConsPlusNormal"/>
              <w:ind w:firstLine="0"/>
              <w:rPr>
                <w:rFonts w:ascii="Times New Roman" w:hAnsi="Times New Roman" w:cs="Times New Roman"/>
                <w:sz w:val="22"/>
                <w:szCs w:val="22"/>
              </w:rPr>
            </w:pPr>
            <w:r w:rsidRPr="00EC7070">
              <w:rPr>
                <w:rFonts w:ascii="Times New Roman" w:hAnsi="Times New Roman" w:cs="Times New Roman"/>
                <w:sz w:val="22"/>
                <w:szCs w:val="22"/>
              </w:rPr>
              <w:lastRenderedPageBreak/>
              <w:t>Задача 3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tc>
      </w:tr>
      <w:tr w:rsidR="00EC7070" w:rsidRPr="00EC7070" w:rsidTr="00946B4E">
        <w:trPr>
          <w:trHeight w:val="148"/>
          <w:jc w:val="center"/>
        </w:trPr>
        <w:tc>
          <w:tcPr>
            <w:tcW w:w="15404" w:type="dxa"/>
            <w:gridSpan w:val="4"/>
            <w:shd w:val="clear" w:color="auto" w:fill="auto"/>
          </w:tcPr>
          <w:p w:rsidR="00C334D6" w:rsidRPr="00EC7070" w:rsidRDefault="00C334D6" w:rsidP="00C334D6">
            <w:pPr>
              <w:pStyle w:val="ConsPlusNormal"/>
              <w:ind w:firstLine="0"/>
              <w:jc w:val="center"/>
              <w:rPr>
                <w:rFonts w:ascii="Times New Roman" w:hAnsi="Times New Roman" w:cs="Times New Roman"/>
                <w:sz w:val="22"/>
                <w:szCs w:val="22"/>
              </w:rPr>
            </w:pPr>
            <w:r w:rsidRPr="00EC7070">
              <w:rPr>
                <w:rFonts w:ascii="Times New Roman" w:hAnsi="Times New Roman" w:cs="Times New Roman"/>
                <w:b/>
                <w:bCs/>
                <w:sz w:val="22"/>
                <w:szCs w:val="22"/>
              </w:rPr>
              <w:t>Подпрограмма 3 «Ресурсное обеспечение системы образования»</w:t>
            </w:r>
          </w:p>
        </w:tc>
      </w:tr>
      <w:tr w:rsidR="00EC7070" w:rsidRPr="00EC7070" w:rsidTr="00946B4E">
        <w:trPr>
          <w:trHeight w:val="782"/>
          <w:jc w:val="center"/>
        </w:trPr>
        <w:tc>
          <w:tcPr>
            <w:tcW w:w="713" w:type="dxa"/>
            <w:shd w:val="clear" w:color="auto" w:fill="auto"/>
          </w:tcPr>
          <w:p w:rsidR="00C334D6" w:rsidRPr="00EC7070" w:rsidRDefault="00C334D6" w:rsidP="00C334D6">
            <w:pPr>
              <w:pStyle w:val="ConsPlusNormal"/>
              <w:ind w:firstLine="0"/>
              <w:jc w:val="center"/>
              <w:rPr>
                <w:rFonts w:ascii="Times New Roman" w:hAnsi="Times New Roman" w:cs="Times New Roman"/>
                <w:sz w:val="22"/>
                <w:szCs w:val="22"/>
              </w:rPr>
            </w:pPr>
            <w:r w:rsidRPr="00EC7070">
              <w:rPr>
                <w:rFonts w:ascii="Times New Roman" w:hAnsi="Times New Roman" w:cs="Times New Roman"/>
                <w:sz w:val="22"/>
                <w:szCs w:val="22"/>
              </w:rPr>
              <w:t>3.1.</w:t>
            </w:r>
          </w:p>
        </w:tc>
        <w:tc>
          <w:tcPr>
            <w:tcW w:w="2528" w:type="dxa"/>
            <w:shd w:val="clear" w:color="auto" w:fill="auto"/>
            <w:vAlign w:val="center"/>
          </w:tcPr>
          <w:p w:rsidR="00C334D6" w:rsidRPr="00EC7070" w:rsidRDefault="00C334D6" w:rsidP="00C334D6">
            <w:pPr>
              <w:jc w:val="both"/>
              <w:rPr>
                <w:sz w:val="22"/>
                <w:szCs w:val="22"/>
              </w:rPr>
            </w:pPr>
            <w:r w:rsidRPr="00EC7070">
              <w:rPr>
                <w:sz w:val="22"/>
                <w:szCs w:val="22"/>
              </w:rPr>
              <w:t xml:space="preserve">Обеспечение функций управления в сфере образования </w:t>
            </w:r>
          </w:p>
        </w:tc>
        <w:tc>
          <w:tcPr>
            <w:tcW w:w="4084" w:type="dxa"/>
            <w:shd w:val="clear" w:color="auto" w:fill="auto"/>
          </w:tcPr>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Обеспечение выполнения полномочий и функций  Комитета по образованию администрации Белоярского района</w:t>
            </w:r>
          </w:p>
        </w:tc>
        <w:tc>
          <w:tcPr>
            <w:tcW w:w="8079" w:type="dxa"/>
            <w:shd w:val="clear" w:color="auto" w:fill="auto"/>
          </w:tcPr>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 xml:space="preserve">Рассчитывается как отношение обеспеченности ресурсами, необходимыми для исполнения полномочий и функций Комитетом по образованию администрации Белоярского района, от потребности   </w:t>
            </w:r>
          </w:p>
        </w:tc>
      </w:tr>
      <w:tr w:rsidR="00EC7070" w:rsidRPr="00EC7070" w:rsidTr="00946B4E">
        <w:trPr>
          <w:jc w:val="center"/>
        </w:trPr>
        <w:tc>
          <w:tcPr>
            <w:tcW w:w="713" w:type="dxa"/>
            <w:shd w:val="clear" w:color="auto" w:fill="auto"/>
          </w:tcPr>
          <w:p w:rsidR="00C334D6" w:rsidRPr="00EC7070" w:rsidRDefault="00C334D6" w:rsidP="00C334D6">
            <w:pPr>
              <w:pStyle w:val="ConsPlusNormal"/>
              <w:ind w:firstLine="0"/>
              <w:jc w:val="center"/>
              <w:rPr>
                <w:rFonts w:ascii="Times New Roman" w:hAnsi="Times New Roman" w:cs="Times New Roman"/>
                <w:sz w:val="22"/>
                <w:szCs w:val="22"/>
              </w:rPr>
            </w:pPr>
            <w:r w:rsidRPr="00EC7070">
              <w:rPr>
                <w:rFonts w:ascii="Times New Roman" w:hAnsi="Times New Roman" w:cs="Times New Roman"/>
                <w:sz w:val="22"/>
                <w:szCs w:val="22"/>
              </w:rPr>
              <w:t>3.2.</w:t>
            </w:r>
          </w:p>
        </w:tc>
        <w:tc>
          <w:tcPr>
            <w:tcW w:w="2528" w:type="dxa"/>
            <w:shd w:val="clear" w:color="auto" w:fill="auto"/>
            <w:vAlign w:val="center"/>
          </w:tcPr>
          <w:p w:rsidR="00C334D6" w:rsidRPr="00EC7070" w:rsidRDefault="00C334D6" w:rsidP="00C334D6">
            <w:pPr>
              <w:jc w:val="both"/>
              <w:rPr>
                <w:sz w:val="22"/>
                <w:szCs w:val="22"/>
              </w:rPr>
            </w:pPr>
            <w:r w:rsidRPr="00EC7070">
              <w:rPr>
                <w:sz w:val="22"/>
                <w:szCs w:val="22"/>
              </w:rPr>
              <w:t xml:space="preserve">Обеспечение комплексной безопасности образовательных учреждений и комфортных условий образовательного процесса </w:t>
            </w:r>
          </w:p>
        </w:tc>
        <w:tc>
          <w:tcPr>
            <w:tcW w:w="4084" w:type="dxa"/>
            <w:vMerge w:val="restart"/>
            <w:shd w:val="clear" w:color="auto" w:fill="auto"/>
          </w:tcPr>
          <w:p w:rsidR="00C334D6" w:rsidRPr="00EC7070" w:rsidRDefault="00C334D6" w:rsidP="00C334D6">
            <w:pPr>
              <w:pStyle w:val="118"/>
              <w:jc w:val="both"/>
              <w:rPr>
                <w:rFonts w:ascii="Times New Roman" w:hAnsi="Times New Roman"/>
                <w:sz w:val="22"/>
                <w:szCs w:val="22"/>
                <w:lang w:val="ru-RU"/>
              </w:rPr>
            </w:pPr>
            <w:r w:rsidRPr="00EC7070">
              <w:rPr>
                <w:rFonts w:ascii="Times New Roman" w:hAnsi="Times New Roman"/>
                <w:sz w:val="22"/>
                <w:szCs w:val="22"/>
                <w:lang w:val="ru-RU"/>
              </w:rPr>
              <w:t>Доля муниципальных образовательных учреждений, соответствующих современным требованиям обучения, в общем количестве муниципальных образовательных организаций</w:t>
            </w:r>
          </w:p>
        </w:tc>
        <w:tc>
          <w:tcPr>
            <w:tcW w:w="8079" w:type="dxa"/>
            <w:vMerge w:val="restart"/>
            <w:shd w:val="clear" w:color="auto" w:fill="auto"/>
          </w:tcPr>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 xml:space="preserve">Показатель определяется по формуле: </w:t>
            </w:r>
          </w:p>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w:t>
            </w:r>
            <w:proofErr w:type="spellStart"/>
            <w:r w:rsidRPr="00EC7070">
              <w:rPr>
                <w:rFonts w:ascii="Times New Roman" w:hAnsi="Times New Roman" w:cs="Times New Roman"/>
                <w:sz w:val="22"/>
                <w:szCs w:val="22"/>
              </w:rPr>
              <w:t>ЧОоу</w:t>
            </w:r>
            <w:r w:rsidRPr="00EC7070">
              <w:rPr>
                <w:rFonts w:ascii="Times New Roman" w:hAnsi="Times New Roman" w:cs="Times New Roman"/>
                <w:sz w:val="22"/>
                <w:szCs w:val="22"/>
                <w:vertAlign w:val="subscript"/>
              </w:rPr>
              <w:t>осо</w:t>
            </w:r>
            <w:proofErr w:type="spellEnd"/>
            <w:r w:rsidRPr="00EC7070">
              <w:rPr>
                <w:rFonts w:ascii="Times New Roman" w:hAnsi="Times New Roman" w:cs="Times New Roman"/>
                <w:sz w:val="22"/>
                <w:szCs w:val="22"/>
              </w:rPr>
              <w:t xml:space="preserve"> / </w:t>
            </w:r>
            <w:proofErr w:type="spellStart"/>
            <w:r w:rsidRPr="00EC7070">
              <w:rPr>
                <w:rFonts w:ascii="Times New Roman" w:hAnsi="Times New Roman" w:cs="Times New Roman"/>
                <w:sz w:val="22"/>
                <w:szCs w:val="22"/>
              </w:rPr>
              <w:t>ЧОоу</w:t>
            </w:r>
            <w:proofErr w:type="spellEnd"/>
            <w:r w:rsidRPr="00EC7070">
              <w:rPr>
                <w:rFonts w:ascii="Times New Roman" w:hAnsi="Times New Roman" w:cs="Times New Roman"/>
                <w:sz w:val="22"/>
                <w:szCs w:val="22"/>
              </w:rPr>
              <w:t>) * 100, где:</w:t>
            </w:r>
          </w:p>
          <w:p w:rsidR="00C334D6" w:rsidRPr="00EC7070" w:rsidRDefault="00C334D6" w:rsidP="00C334D6">
            <w:pPr>
              <w:pStyle w:val="ConsPlusNormal"/>
              <w:ind w:firstLine="0"/>
              <w:jc w:val="both"/>
              <w:rPr>
                <w:rFonts w:ascii="Times New Roman" w:hAnsi="Times New Roman" w:cs="Times New Roman"/>
                <w:sz w:val="22"/>
                <w:szCs w:val="22"/>
              </w:rPr>
            </w:pPr>
            <w:proofErr w:type="spellStart"/>
            <w:r w:rsidRPr="00EC7070">
              <w:rPr>
                <w:rFonts w:ascii="Times New Roman" w:hAnsi="Times New Roman" w:cs="Times New Roman"/>
                <w:sz w:val="22"/>
                <w:szCs w:val="22"/>
              </w:rPr>
              <w:t>ЧОоу</w:t>
            </w:r>
            <w:r w:rsidRPr="00EC7070">
              <w:rPr>
                <w:rFonts w:ascii="Times New Roman" w:hAnsi="Times New Roman" w:cs="Times New Roman"/>
                <w:sz w:val="22"/>
                <w:szCs w:val="22"/>
                <w:vertAlign w:val="subscript"/>
              </w:rPr>
              <w:t>осо</w:t>
            </w:r>
            <w:proofErr w:type="spellEnd"/>
            <w:r w:rsidRPr="00EC7070">
              <w:rPr>
                <w:rFonts w:ascii="Times New Roman" w:hAnsi="Times New Roman" w:cs="Times New Roman"/>
                <w:sz w:val="22"/>
                <w:szCs w:val="22"/>
              </w:rPr>
              <w:t xml:space="preserve"> - численность образовательных учреждений, соответствующих современным требованиям обучения (дополнительные сведения);</w:t>
            </w:r>
          </w:p>
          <w:p w:rsidR="00C334D6" w:rsidRPr="00EC7070" w:rsidRDefault="00C334D6" w:rsidP="00C334D6">
            <w:pPr>
              <w:pStyle w:val="ConsPlusNormal"/>
              <w:ind w:firstLine="0"/>
              <w:jc w:val="both"/>
              <w:rPr>
                <w:rFonts w:ascii="Times New Roman" w:hAnsi="Times New Roman" w:cs="Times New Roman"/>
                <w:sz w:val="22"/>
                <w:szCs w:val="22"/>
              </w:rPr>
            </w:pPr>
            <w:proofErr w:type="spellStart"/>
            <w:r w:rsidRPr="00EC7070">
              <w:rPr>
                <w:rFonts w:ascii="Times New Roman" w:hAnsi="Times New Roman" w:cs="Times New Roman"/>
                <w:sz w:val="22"/>
                <w:szCs w:val="22"/>
              </w:rPr>
              <w:t>ЧОоу</w:t>
            </w:r>
            <w:proofErr w:type="spellEnd"/>
            <w:r w:rsidRPr="00EC7070">
              <w:rPr>
                <w:rFonts w:ascii="Times New Roman" w:hAnsi="Times New Roman" w:cs="Times New Roman"/>
                <w:sz w:val="22"/>
                <w:szCs w:val="22"/>
              </w:rPr>
              <w:t xml:space="preserve"> – численность образовательных учреждений (периодическая отчетность, </w:t>
            </w:r>
            <w:hyperlink r:id="rId28" w:history="1">
              <w:r w:rsidRPr="00EC7070">
                <w:rPr>
                  <w:rFonts w:ascii="Times New Roman" w:hAnsi="Times New Roman" w:cs="Times New Roman"/>
                  <w:sz w:val="22"/>
                  <w:szCs w:val="22"/>
                </w:rPr>
                <w:t>форма № ОО-1</w:t>
              </w:r>
            </w:hyperlink>
            <w:r w:rsidRPr="00EC7070">
              <w:rPr>
                <w:rFonts w:ascii="Times New Roman" w:hAnsi="Times New Roman" w:cs="Times New Roman"/>
                <w:sz w:val="22"/>
                <w:szCs w:val="22"/>
              </w:rPr>
              <w:t>)</w:t>
            </w:r>
          </w:p>
        </w:tc>
      </w:tr>
      <w:tr w:rsidR="00EC7070" w:rsidRPr="00EC7070" w:rsidTr="00C334D6">
        <w:trPr>
          <w:trHeight w:val="642"/>
          <w:jc w:val="center"/>
        </w:trPr>
        <w:tc>
          <w:tcPr>
            <w:tcW w:w="713" w:type="dxa"/>
            <w:shd w:val="clear" w:color="auto" w:fill="auto"/>
          </w:tcPr>
          <w:p w:rsidR="00C334D6" w:rsidRPr="00EC7070" w:rsidRDefault="00C334D6" w:rsidP="00C334D6">
            <w:pPr>
              <w:pStyle w:val="ConsPlusNormal"/>
              <w:ind w:firstLine="0"/>
              <w:jc w:val="center"/>
              <w:rPr>
                <w:rFonts w:ascii="Times New Roman" w:hAnsi="Times New Roman" w:cs="Times New Roman"/>
                <w:sz w:val="22"/>
                <w:szCs w:val="22"/>
              </w:rPr>
            </w:pPr>
            <w:r w:rsidRPr="00EC7070">
              <w:rPr>
                <w:rFonts w:ascii="Times New Roman" w:hAnsi="Times New Roman" w:cs="Times New Roman"/>
                <w:sz w:val="22"/>
                <w:szCs w:val="22"/>
              </w:rPr>
              <w:lastRenderedPageBreak/>
              <w:t>3.2.1.</w:t>
            </w:r>
          </w:p>
        </w:tc>
        <w:tc>
          <w:tcPr>
            <w:tcW w:w="2528" w:type="dxa"/>
            <w:shd w:val="clear" w:color="auto" w:fill="auto"/>
          </w:tcPr>
          <w:p w:rsidR="00C334D6" w:rsidRPr="00EC7070" w:rsidRDefault="00C334D6" w:rsidP="00C334D6">
            <w:pPr>
              <w:rPr>
                <w:sz w:val="22"/>
                <w:szCs w:val="22"/>
              </w:rPr>
            </w:pPr>
            <w:r w:rsidRPr="00EC7070">
              <w:rPr>
                <w:sz w:val="22"/>
                <w:szCs w:val="22"/>
              </w:rPr>
              <w:t>Укрепление пожарной безопасности</w:t>
            </w:r>
          </w:p>
        </w:tc>
        <w:tc>
          <w:tcPr>
            <w:tcW w:w="4084" w:type="dxa"/>
            <w:vMerge/>
            <w:shd w:val="clear" w:color="auto" w:fill="auto"/>
          </w:tcPr>
          <w:p w:rsidR="00C334D6" w:rsidRPr="00EC7070" w:rsidRDefault="00C334D6" w:rsidP="00C334D6">
            <w:pPr>
              <w:pStyle w:val="118"/>
              <w:spacing w:after="0" w:line="240" w:lineRule="auto"/>
              <w:jc w:val="both"/>
              <w:rPr>
                <w:rFonts w:ascii="Times New Roman" w:hAnsi="Times New Roman"/>
                <w:sz w:val="22"/>
                <w:szCs w:val="22"/>
                <w:lang w:val="ru-RU"/>
              </w:rPr>
            </w:pPr>
          </w:p>
        </w:tc>
        <w:tc>
          <w:tcPr>
            <w:tcW w:w="8079" w:type="dxa"/>
            <w:vMerge/>
            <w:shd w:val="clear" w:color="auto" w:fill="auto"/>
          </w:tcPr>
          <w:p w:rsidR="00C334D6" w:rsidRPr="00EC7070" w:rsidRDefault="00C334D6" w:rsidP="00C334D6">
            <w:pPr>
              <w:pStyle w:val="ConsPlusNormal"/>
              <w:ind w:firstLine="0"/>
              <w:jc w:val="both"/>
              <w:rPr>
                <w:rFonts w:ascii="Times New Roman" w:hAnsi="Times New Roman" w:cs="Times New Roman"/>
                <w:sz w:val="22"/>
                <w:szCs w:val="22"/>
              </w:rPr>
            </w:pPr>
          </w:p>
        </w:tc>
      </w:tr>
      <w:tr w:rsidR="00EC7070" w:rsidRPr="00EC7070" w:rsidTr="00C334D6">
        <w:trPr>
          <w:trHeight w:val="978"/>
          <w:jc w:val="center"/>
        </w:trPr>
        <w:tc>
          <w:tcPr>
            <w:tcW w:w="713" w:type="dxa"/>
            <w:shd w:val="clear" w:color="auto" w:fill="auto"/>
          </w:tcPr>
          <w:p w:rsidR="00C334D6" w:rsidRPr="00EC7070" w:rsidRDefault="00C334D6" w:rsidP="00C334D6">
            <w:pPr>
              <w:pStyle w:val="ConsPlusNormal"/>
              <w:ind w:firstLine="0"/>
              <w:jc w:val="center"/>
              <w:rPr>
                <w:rFonts w:ascii="Times New Roman" w:hAnsi="Times New Roman" w:cs="Times New Roman"/>
                <w:sz w:val="22"/>
                <w:szCs w:val="22"/>
              </w:rPr>
            </w:pPr>
            <w:r w:rsidRPr="00EC7070">
              <w:rPr>
                <w:rFonts w:ascii="Times New Roman" w:hAnsi="Times New Roman" w:cs="Times New Roman"/>
                <w:sz w:val="22"/>
                <w:szCs w:val="22"/>
              </w:rPr>
              <w:t>3.2.2.</w:t>
            </w:r>
          </w:p>
        </w:tc>
        <w:tc>
          <w:tcPr>
            <w:tcW w:w="2528" w:type="dxa"/>
            <w:shd w:val="clear" w:color="auto" w:fill="auto"/>
          </w:tcPr>
          <w:p w:rsidR="00C334D6" w:rsidRPr="00EC7070" w:rsidRDefault="00C334D6" w:rsidP="00C334D6">
            <w:pPr>
              <w:rPr>
                <w:sz w:val="22"/>
                <w:szCs w:val="22"/>
              </w:rPr>
            </w:pPr>
            <w:r w:rsidRPr="00EC7070">
              <w:rPr>
                <w:sz w:val="22"/>
                <w:szCs w:val="22"/>
              </w:rPr>
              <w:t>Укрепление санитарно-эпидемиологической безопасности</w:t>
            </w:r>
          </w:p>
        </w:tc>
        <w:tc>
          <w:tcPr>
            <w:tcW w:w="4084" w:type="dxa"/>
            <w:vMerge/>
            <w:shd w:val="clear" w:color="auto" w:fill="auto"/>
          </w:tcPr>
          <w:p w:rsidR="00C334D6" w:rsidRPr="00EC7070" w:rsidRDefault="00C334D6" w:rsidP="00C334D6">
            <w:pPr>
              <w:pStyle w:val="118"/>
              <w:spacing w:after="0" w:line="240" w:lineRule="auto"/>
              <w:jc w:val="both"/>
              <w:rPr>
                <w:rFonts w:ascii="Times New Roman" w:hAnsi="Times New Roman"/>
                <w:sz w:val="22"/>
                <w:szCs w:val="22"/>
                <w:lang w:val="ru-RU"/>
              </w:rPr>
            </w:pPr>
          </w:p>
        </w:tc>
        <w:tc>
          <w:tcPr>
            <w:tcW w:w="8079" w:type="dxa"/>
            <w:vMerge/>
            <w:shd w:val="clear" w:color="auto" w:fill="auto"/>
          </w:tcPr>
          <w:p w:rsidR="00C334D6" w:rsidRPr="00EC7070" w:rsidRDefault="00C334D6" w:rsidP="00C334D6">
            <w:pPr>
              <w:pStyle w:val="ConsPlusNormal"/>
              <w:ind w:firstLine="0"/>
              <w:jc w:val="both"/>
              <w:rPr>
                <w:rFonts w:ascii="Times New Roman" w:hAnsi="Times New Roman" w:cs="Times New Roman"/>
                <w:sz w:val="22"/>
                <w:szCs w:val="22"/>
              </w:rPr>
            </w:pPr>
          </w:p>
        </w:tc>
      </w:tr>
      <w:tr w:rsidR="00EC7070" w:rsidRPr="00EC7070" w:rsidTr="00C334D6">
        <w:trPr>
          <w:trHeight w:val="978"/>
          <w:jc w:val="center"/>
        </w:trPr>
        <w:tc>
          <w:tcPr>
            <w:tcW w:w="713" w:type="dxa"/>
            <w:shd w:val="clear" w:color="auto" w:fill="auto"/>
          </w:tcPr>
          <w:p w:rsidR="00C334D6" w:rsidRPr="00EC7070" w:rsidRDefault="00C334D6" w:rsidP="00C334D6">
            <w:pPr>
              <w:pStyle w:val="118"/>
              <w:jc w:val="center"/>
              <w:rPr>
                <w:rFonts w:ascii="Times New Roman" w:hAnsi="Times New Roman"/>
                <w:sz w:val="22"/>
                <w:szCs w:val="22"/>
                <w:lang w:val="ru-RU"/>
              </w:rPr>
            </w:pPr>
            <w:r w:rsidRPr="00EC7070">
              <w:rPr>
                <w:rFonts w:ascii="Times New Roman" w:hAnsi="Times New Roman"/>
                <w:sz w:val="22"/>
                <w:szCs w:val="22"/>
                <w:lang w:val="ru-RU"/>
              </w:rPr>
              <w:t>3.2.3.</w:t>
            </w:r>
          </w:p>
        </w:tc>
        <w:tc>
          <w:tcPr>
            <w:tcW w:w="2528" w:type="dxa"/>
            <w:shd w:val="clear" w:color="auto" w:fill="auto"/>
          </w:tcPr>
          <w:p w:rsidR="00C334D6" w:rsidRPr="00EC7070" w:rsidRDefault="00C334D6" w:rsidP="00C334D6">
            <w:pPr>
              <w:rPr>
                <w:sz w:val="22"/>
                <w:szCs w:val="22"/>
              </w:rPr>
            </w:pPr>
            <w:r w:rsidRPr="00EC7070">
              <w:rPr>
                <w:sz w:val="22"/>
                <w:szCs w:val="22"/>
              </w:rPr>
              <w:t>Укрепление антитеррористической безопасности</w:t>
            </w:r>
          </w:p>
        </w:tc>
        <w:tc>
          <w:tcPr>
            <w:tcW w:w="4084" w:type="dxa"/>
            <w:vMerge/>
            <w:shd w:val="clear" w:color="auto" w:fill="auto"/>
          </w:tcPr>
          <w:p w:rsidR="00C334D6" w:rsidRPr="00EC7070" w:rsidRDefault="00C334D6" w:rsidP="00C334D6">
            <w:pPr>
              <w:pStyle w:val="118"/>
              <w:spacing w:after="0" w:line="240" w:lineRule="auto"/>
              <w:jc w:val="both"/>
              <w:rPr>
                <w:rFonts w:ascii="Times New Roman" w:hAnsi="Times New Roman"/>
                <w:sz w:val="22"/>
                <w:szCs w:val="22"/>
                <w:lang w:val="ru-RU"/>
              </w:rPr>
            </w:pPr>
          </w:p>
        </w:tc>
        <w:tc>
          <w:tcPr>
            <w:tcW w:w="8079" w:type="dxa"/>
            <w:vMerge/>
            <w:shd w:val="clear" w:color="auto" w:fill="auto"/>
          </w:tcPr>
          <w:p w:rsidR="00C334D6" w:rsidRPr="00EC7070" w:rsidRDefault="00C334D6" w:rsidP="00C334D6">
            <w:pPr>
              <w:pStyle w:val="ConsPlusNormal"/>
              <w:ind w:firstLine="0"/>
              <w:jc w:val="both"/>
              <w:rPr>
                <w:rFonts w:ascii="Times New Roman" w:hAnsi="Times New Roman" w:cs="Times New Roman"/>
                <w:sz w:val="22"/>
                <w:szCs w:val="22"/>
              </w:rPr>
            </w:pPr>
          </w:p>
        </w:tc>
      </w:tr>
      <w:tr w:rsidR="00EC7070" w:rsidRPr="00EC7070" w:rsidTr="00946B4E">
        <w:trPr>
          <w:jc w:val="center"/>
        </w:trPr>
        <w:tc>
          <w:tcPr>
            <w:tcW w:w="713" w:type="dxa"/>
            <w:shd w:val="clear" w:color="auto" w:fill="auto"/>
          </w:tcPr>
          <w:p w:rsidR="00C334D6" w:rsidRPr="00EC7070" w:rsidRDefault="00C334D6" w:rsidP="00C334D6">
            <w:pPr>
              <w:pStyle w:val="ConsPlusNormal"/>
              <w:ind w:firstLine="0"/>
              <w:jc w:val="center"/>
              <w:rPr>
                <w:rFonts w:ascii="Times New Roman" w:hAnsi="Times New Roman" w:cs="Times New Roman"/>
                <w:sz w:val="22"/>
                <w:szCs w:val="22"/>
              </w:rPr>
            </w:pPr>
            <w:r w:rsidRPr="00EC7070">
              <w:rPr>
                <w:rFonts w:ascii="Times New Roman" w:hAnsi="Times New Roman" w:cs="Times New Roman"/>
                <w:sz w:val="22"/>
                <w:szCs w:val="22"/>
              </w:rPr>
              <w:t>3.4.</w:t>
            </w:r>
          </w:p>
        </w:tc>
        <w:tc>
          <w:tcPr>
            <w:tcW w:w="2528" w:type="dxa"/>
            <w:shd w:val="clear" w:color="auto" w:fill="auto"/>
          </w:tcPr>
          <w:p w:rsidR="00C334D6" w:rsidRPr="00EC7070" w:rsidRDefault="00C334D6" w:rsidP="00C334D6">
            <w:pPr>
              <w:rPr>
                <w:sz w:val="22"/>
                <w:szCs w:val="22"/>
              </w:rPr>
            </w:pPr>
            <w:r w:rsidRPr="00EC7070">
              <w:rPr>
                <w:sz w:val="22"/>
                <w:szCs w:val="22"/>
              </w:rPr>
              <w:t>Региональный проект «Успех каждого ребенка»</w:t>
            </w:r>
          </w:p>
        </w:tc>
        <w:tc>
          <w:tcPr>
            <w:tcW w:w="4084" w:type="dxa"/>
            <w:vMerge w:val="restart"/>
            <w:shd w:val="clear" w:color="auto" w:fill="auto"/>
          </w:tcPr>
          <w:p w:rsidR="00C334D6" w:rsidRPr="00EC7070" w:rsidRDefault="00C334D6" w:rsidP="00C334D6">
            <w:pPr>
              <w:pStyle w:val="118"/>
              <w:jc w:val="both"/>
              <w:rPr>
                <w:sz w:val="22"/>
                <w:szCs w:val="22"/>
                <w:lang w:val="ru-RU"/>
              </w:rPr>
            </w:pPr>
            <w:r w:rsidRPr="00EC7070">
              <w:rPr>
                <w:rFonts w:ascii="Times New Roman" w:hAnsi="Times New Roman"/>
                <w:sz w:val="22"/>
                <w:szCs w:val="22"/>
                <w:lang w:val="ru-RU"/>
              </w:rPr>
              <w:t>Доля общеобразовательных учреждений, расположенных в сельской местности, в которых созданы материально-технические условия для занятий физической культурой и спортом, в общем количестве общеобразовательных учреждений, расположенных в сельской местности</w:t>
            </w:r>
          </w:p>
        </w:tc>
        <w:tc>
          <w:tcPr>
            <w:tcW w:w="8079" w:type="dxa"/>
            <w:vMerge w:val="restart"/>
            <w:shd w:val="clear" w:color="auto" w:fill="auto"/>
          </w:tcPr>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Показатель определяется по формуле:</w:t>
            </w:r>
          </w:p>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 xml:space="preserve"> (</w:t>
            </w:r>
            <w:proofErr w:type="spellStart"/>
            <w:r w:rsidRPr="00EC7070">
              <w:rPr>
                <w:rFonts w:ascii="Times New Roman" w:hAnsi="Times New Roman" w:cs="Times New Roman"/>
                <w:sz w:val="22"/>
                <w:szCs w:val="22"/>
              </w:rPr>
              <w:t>ЧОоу</w:t>
            </w:r>
            <w:r w:rsidRPr="00EC7070">
              <w:rPr>
                <w:rFonts w:ascii="Times New Roman" w:hAnsi="Times New Roman"/>
                <w:sz w:val="22"/>
                <w:szCs w:val="22"/>
                <w:vertAlign w:val="subscript"/>
              </w:rPr>
              <w:t>смту</w:t>
            </w:r>
            <w:proofErr w:type="spellEnd"/>
            <w:r w:rsidRPr="00EC7070">
              <w:rPr>
                <w:rFonts w:ascii="Times New Roman" w:hAnsi="Times New Roman" w:cs="Times New Roman"/>
                <w:sz w:val="22"/>
                <w:szCs w:val="22"/>
              </w:rPr>
              <w:t xml:space="preserve"> / </w:t>
            </w:r>
            <w:proofErr w:type="spellStart"/>
            <w:r w:rsidRPr="00EC7070">
              <w:rPr>
                <w:rFonts w:ascii="Times New Roman" w:hAnsi="Times New Roman" w:cs="Times New Roman"/>
                <w:sz w:val="22"/>
                <w:szCs w:val="22"/>
              </w:rPr>
              <w:t>ЧОоу</w:t>
            </w:r>
            <w:proofErr w:type="spellEnd"/>
            <w:r w:rsidRPr="00EC7070">
              <w:rPr>
                <w:rFonts w:ascii="Times New Roman" w:hAnsi="Times New Roman" w:cs="Times New Roman"/>
                <w:sz w:val="22"/>
                <w:szCs w:val="22"/>
              </w:rPr>
              <w:t>) * 100, где:</w:t>
            </w:r>
          </w:p>
          <w:p w:rsidR="00C334D6" w:rsidRPr="00EC7070" w:rsidRDefault="00C334D6" w:rsidP="00C334D6">
            <w:pPr>
              <w:pStyle w:val="118"/>
              <w:spacing w:after="0" w:line="240" w:lineRule="auto"/>
              <w:jc w:val="both"/>
              <w:rPr>
                <w:rFonts w:ascii="Times New Roman" w:hAnsi="Times New Roman"/>
                <w:sz w:val="22"/>
                <w:szCs w:val="22"/>
                <w:lang w:val="ru-RU"/>
              </w:rPr>
            </w:pPr>
            <w:proofErr w:type="spellStart"/>
            <w:r w:rsidRPr="00EC7070">
              <w:rPr>
                <w:rFonts w:ascii="Times New Roman" w:hAnsi="Times New Roman"/>
                <w:sz w:val="22"/>
                <w:szCs w:val="22"/>
                <w:lang w:val="ru-RU"/>
              </w:rPr>
              <w:t>ЧОоу</w:t>
            </w:r>
            <w:r w:rsidRPr="00EC7070">
              <w:rPr>
                <w:rFonts w:ascii="Times New Roman" w:hAnsi="Times New Roman"/>
                <w:sz w:val="22"/>
                <w:szCs w:val="22"/>
                <w:vertAlign w:val="subscript"/>
                <w:lang w:val="ru-RU"/>
              </w:rPr>
              <w:t>смту</w:t>
            </w:r>
            <w:proofErr w:type="spellEnd"/>
            <w:r w:rsidRPr="00EC7070">
              <w:rPr>
                <w:rFonts w:ascii="Times New Roman" w:hAnsi="Times New Roman"/>
                <w:sz w:val="22"/>
                <w:szCs w:val="22"/>
                <w:lang w:val="ru-RU"/>
              </w:rPr>
              <w:t xml:space="preserve"> – численность общеобразовательных учреждений, расположенных в сельской местности, в которых созданы материально-технические условия для занятий физической культурой и спортом (дополнительные сведения);</w:t>
            </w:r>
          </w:p>
          <w:p w:rsidR="00C334D6" w:rsidRPr="00EC7070" w:rsidRDefault="00C334D6" w:rsidP="00C334D6">
            <w:pPr>
              <w:pStyle w:val="118"/>
              <w:spacing w:after="0" w:line="240" w:lineRule="auto"/>
              <w:jc w:val="both"/>
              <w:rPr>
                <w:rFonts w:ascii="Times New Roman" w:hAnsi="Times New Roman"/>
                <w:sz w:val="22"/>
                <w:szCs w:val="22"/>
                <w:lang w:val="ru-RU"/>
              </w:rPr>
            </w:pPr>
            <w:proofErr w:type="spellStart"/>
            <w:r w:rsidRPr="00EC7070">
              <w:rPr>
                <w:rFonts w:ascii="Times New Roman" w:hAnsi="Times New Roman"/>
                <w:sz w:val="22"/>
                <w:szCs w:val="22"/>
                <w:lang w:val="ru-RU"/>
              </w:rPr>
              <w:t>ЧОоу</w:t>
            </w:r>
            <w:proofErr w:type="spellEnd"/>
            <w:r w:rsidRPr="00EC7070">
              <w:rPr>
                <w:rFonts w:ascii="Times New Roman" w:hAnsi="Times New Roman"/>
                <w:sz w:val="22"/>
                <w:szCs w:val="22"/>
                <w:lang w:val="ru-RU"/>
              </w:rPr>
              <w:t xml:space="preserve"> – численность общеобразовательных учреждений, расположенных в сельской местности (периодическая отчетность, </w:t>
            </w:r>
            <w:hyperlink r:id="rId29" w:history="1">
              <w:r w:rsidRPr="00EC7070">
                <w:rPr>
                  <w:rFonts w:ascii="Times New Roman" w:hAnsi="Times New Roman"/>
                  <w:sz w:val="22"/>
                  <w:szCs w:val="22"/>
                  <w:lang w:val="ru-RU"/>
                </w:rPr>
                <w:t>форма № ОО-1</w:t>
              </w:r>
            </w:hyperlink>
            <w:r w:rsidRPr="00EC7070">
              <w:rPr>
                <w:rFonts w:ascii="Times New Roman" w:hAnsi="Times New Roman"/>
                <w:sz w:val="22"/>
                <w:szCs w:val="22"/>
                <w:lang w:val="ru-RU"/>
              </w:rPr>
              <w:t>)</w:t>
            </w:r>
          </w:p>
        </w:tc>
      </w:tr>
      <w:tr w:rsidR="00EC7070" w:rsidRPr="00EC7070" w:rsidTr="00946B4E">
        <w:trPr>
          <w:jc w:val="center"/>
        </w:trPr>
        <w:tc>
          <w:tcPr>
            <w:tcW w:w="713" w:type="dxa"/>
            <w:shd w:val="clear" w:color="auto" w:fill="auto"/>
          </w:tcPr>
          <w:p w:rsidR="00C334D6" w:rsidRPr="00EC7070" w:rsidRDefault="00C334D6" w:rsidP="00C334D6">
            <w:pPr>
              <w:pStyle w:val="ConsPlusNormal"/>
              <w:ind w:firstLine="0"/>
              <w:jc w:val="center"/>
              <w:rPr>
                <w:rFonts w:ascii="Times New Roman" w:hAnsi="Times New Roman" w:cs="Times New Roman"/>
                <w:sz w:val="22"/>
                <w:szCs w:val="22"/>
              </w:rPr>
            </w:pPr>
            <w:r w:rsidRPr="00EC7070">
              <w:rPr>
                <w:rFonts w:ascii="Times New Roman" w:hAnsi="Times New Roman" w:cs="Times New Roman"/>
                <w:sz w:val="22"/>
                <w:szCs w:val="22"/>
              </w:rPr>
              <w:t>3.4.1.</w:t>
            </w:r>
          </w:p>
        </w:tc>
        <w:tc>
          <w:tcPr>
            <w:tcW w:w="2528" w:type="dxa"/>
            <w:shd w:val="clear" w:color="auto" w:fill="auto"/>
          </w:tcPr>
          <w:p w:rsidR="00C334D6" w:rsidRPr="00EC7070" w:rsidRDefault="00C334D6" w:rsidP="00C334D6">
            <w:pPr>
              <w:rPr>
                <w:sz w:val="22"/>
                <w:szCs w:val="22"/>
              </w:rPr>
            </w:pPr>
            <w:r w:rsidRPr="00EC7070">
              <w:rPr>
                <w:sz w:val="22"/>
                <w:szCs w:val="22"/>
              </w:rPr>
              <w:t>Создание в общеобразовательных учреждениях, расположенных в сельской местности, условий для занятия физической культурой и спортом</w:t>
            </w:r>
          </w:p>
        </w:tc>
        <w:tc>
          <w:tcPr>
            <w:tcW w:w="4084" w:type="dxa"/>
            <w:vMerge/>
            <w:shd w:val="clear" w:color="auto" w:fill="auto"/>
          </w:tcPr>
          <w:p w:rsidR="00C334D6" w:rsidRPr="00EC7070" w:rsidRDefault="00C334D6" w:rsidP="00C334D6">
            <w:pPr>
              <w:pStyle w:val="118"/>
              <w:jc w:val="both"/>
              <w:rPr>
                <w:rFonts w:ascii="Times New Roman" w:hAnsi="Times New Roman"/>
                <w:sz w:val="22"/>
                <w:szCs w:val="22"/>
                <w:lang w:val="ru-RU"/>
              </w:rPr>
            </w:pPr>
          </w:p>
        </w:tc>
        <w:tc>
          <w:tcPr>
            <w:tcW w:w="8079" w:type="dxa"/>
            <w:vMerge/>
            <w:shd w:val="clear" w:color="auto" w:fill="auto"/>
          </w:tcPr>
          <w:p w:rsidR="00C334D6" w:rsidRPr="00EC7070" w:rsidRDefault="00C334D6" w:rsidP="00C334D6">
            <w:pPr>
              <w:pStyle w:val="118"/>
              <w:spacing w:after="0" w:line="240" w:lineRule="auto"/>
              <w:jc w:val="both"/>
              <w:rPr>
                <w:rFonts w:ascii="Times New Roman" w:hAnsi="Times New Roman"/>
                <w:sz w:val="22"/>
                <w:szCs w:val="22"/>
                <w:lang w:val="ru-RU"/>
              </w:rPr>
            </w:pPr>
          </w:p>
        </w:tc>
      </w:tr>
      <w:tr w:rsidR="00EC7070" w:rsidRPr="00EC7070" w:rsidTr="00946B4E">
        <w:trPr>
          <w:jc w:val="center"/>
        </w:trPr>
        <w:tc>
          <w:tcPr>
            <w:tcW w:w="713" w:type="dxa"/>
            <w:shd w:val="clear" w:color="auto" w:fill="auto"/>
          </w:tcPr>
          <w:p w:rsidR="00C334D6" w:rsidRPr="00EC7070" w:rsidRDefault="00C334D6" w:rsidP="00C334D6">
            <w:pPr>
              <w:pStyle w:val="ConsPlusNormal"/>
              <w:ind w:firstLine="0"/>
              <w:jc w:val="center"/>
              <w:rPr>
                <w:rFonts w:ascii="Times New Roman" w:hAnsi="Times New Roman" w:cs="Times New Roman"/>
                <w:sz w:val="22"/>
                <w:szCs w:val="22"/>
              </w:rPr>
            </w:pPr>
            <w:r w:rsidRPr="00EC7070">
              <w:rPr>
                <w:rFonts w:ascii="Times New Roman" w:hAnsi="Times New Roman" w:cs="Times New Roman"/>
                <w:sz w:val="22"/>
                <w:szCs w:val="22"/>
              </w:rPr>
              <w:t>3.5</w:t>
            </w:r>
          </w:p>
        </w:tc>
        <w:tc>
          <w:tcPr>
            <w:tcW w:w="2528" w:type="dxa"/>
            <w:shd w:val="clear" w:color="auto" w:fill="auto"/>
          </w:tcPr>
          <w:p w:rsidR="00C334D6" w:rsidRPr="00EC7070" w:rsidRDefault="00C334D6" w:rsidP="00C334D6">
            <w:pPr>
              <w:rPr>
                <w:sz w:val="22"/>
                <w:szCs w:val="22"/>
              </w:rPr>
            </w:pPr>
            <w:r w:rsidRPr="00EC7070">
              <w:rPr>
                <w:sz w:val="22"/>
                <w:szCs w:val="22"/>
              </w:rPr>
              <w:t>Развитие материально-технической базы сферы образования</w:t>
            </w:r>
          </w:p>
        </w:tc>
        <w:tc>
          <w:tcPr>
            <w:tcW w:w="4084" w:type="dxa"/>
            <w:vMerge w:val="restart"/>
            <w:shd w:val="clear" w:color="auto" w:fill="auto"/>
          </w:tcPr>
          <w:p w:rsidR="00C334D6" w:rsidRPr="00EC7070" w:rsidRDefault="00C334D6" w:rsidP="00C334D6">
            <w:pPr>
              <w:tabs>
                <w:tab w:val="num" w:pos="0"/>
                <w:tab w:val="left" w:pos="276"/>
              </w:tabs>
              <w:jc w:val="both"/>
              <w:rPr>
                <w:sz w:val="22"/>
                <w:szCs w:val="22"/>
              </w:rPr>
            </w:pPr>
            <w:r w:rsidRPr="00EC7070">
              <w:rPr>
                <w:sz w:val="22"/>
                <w:szCs w:val="22"/>
              </w:rPr>
              <w:t>Количество мест в образовательных учреждениях, реализующих программу дошкольного образования</w:t>
            </w:r>
          </w:p>
        </w:tc>
        <w:tc>
          <w:tcPr>
            <w:tcW w:w="8079" w:type="dxa"/>
            <w:vMerge w:val="restart"/>
            <w:shd w:val="clear" w:color="auto" w:fill="auto"/>
          </w:tcPr>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 xml:space="preserve">Показатель определяется как суммарное количество мест в </w:t>
            </w:r>
            <w:proofErr w:type="gramStart"/>
            <w:r w:rsidRPr="00EC7070">
              <w:rPr>
                <w:rFonts w:ascii="Times New Roman" w:hAnsi="Times New Roman"/>
                <w:sz w:val="22"/>
                <w:szCs w:val="22"/>
              </w:rPr>
              <w:t xml:space="preserve">образовательных учреждениях, реализующих программу дошкольного образования </w:t>
            </w:r>
            <w:r w:rsidRPr="00EC7070">
              <w:rPr>
                <w:rFonts w:ascii="Times New Roman" w:hAnsi="Times New Roman" w:cs="Times New Roman"/>
                <w:sz w:val="22"/>
                <w:szCs w:val="22"/>
              </w:rPr>
              <w:t>определяется</w:t>
            </w:r>
            <w:proofErr w:type="gramEnd"/>
            <w:r w:rsidRPr="00EC7070">
              <w:rPr>
                <w:rFonts w:ascii="Times New Roman" w:hAnsi="Times New Roman" w:cs="Times New Roman"/>
                <w:sz w:val="22"/>
                <w:szCs w:val="22"/>
              </w:rPr>
              <w:t xml:space="preserve"> на основании данных статистической отчетности по форме № 85-К</w:t>
            </w:r>
          </w:p>
        </w:tc>
      </w:tr>
      <w:tr w:rsidR="00EC7070" w:rsidRPr="00EC7070" w:rsidTr="00946B4E">
        <w:trPr>
          <w:jc w:val="center"/>
        </w:trPr>
        <w:tc>
          <w:tcPr>
            <w:tcW w:w="713" w:type="dxa"/>
            <w:shd w:val="clear" w:color="auto" w:fill="auto"/>
          </w:tcPr>
          <w:p w:rsidR="00C334D6" w:rsidRPr="00EC7070" w:rsidRDefault="00C334D6" w:rsidP="00C334D6">
            <w:pPr>
              <w:pStyle w:val="ConsPlusNormal"/>
              <w:ind w:firstLine="0"/>
              <w:jc w:val="center"/>
              <w:rPr>
                <w:rFonts w:ascii="Times New Roman" w:hAnsi="Times New Roman" w:cs="Times New Roman"/>
                <w:sz w:val="22"/>
                <w:szCs w:val="22"/>
              </w:rPr>
            </w:pPr>
            <w:r w:rsidRPr="00EC7070">
              <w:rPr>
                <w:rFonts w:ascii="Times New Roman" w:hAnsi="Times New Roman" w:cs="Times New Roman"/>
                <w:sz w:val="22"/>
                <w:szCs w:val="22"/>
              </w:rPr>
              <w:t>3.5.1.</w:t>
            </w:r>
          </w:p>
        </w:tc>
        <w:tc>
          <w:tcPr>
            <w:tcW w:w="2528" w:type="dxa"/>
            <w:shd w:val="clear" w:color="auto" w:fill="auto"/>
          </w:tcPr>
          <w:p w:rsidR="00C334D6" w:rsidRPr="00EC7070" w:rsidRDefault="00C334D6" w:rsidP="00C334D6">
            <w:pPr>
              <w:rPr>
                <w:sz w:val="22"/>
                <w:szCs w:val="22"/>
              </w:rPr>
            </w:pPr>
            <w:r w:rsidRPr="00EC7070">
              <w:rPr>
                <w:sz w:val="22"/>
                <w:szCs w:val="22"/>
              </w:rPr>
              <w:t xml:space="preserve">Детский сад в 3А микрорайоне </w:t>
            </w:r>
          </w:p>
          <w:p w:rsidR="00C334D6" w:rsidRPr="00EC7070" w:rsidRDefault="00C334D6" w:rsidP="00C334D6">
            <w:pPr>
              <w:rPr>
                <w:sz w:val="22"/>
                <w:szCs w:val="22"/>
              </w:rPr>
            </w:pPr>
            <w:r w:rsidRPr="00EC7070">
              <w:rPr>
                <w:sz w:val="22"/>
                <w:szCs w:val="22"/>
              </w:rPr>
              <w:t>г. Белоярский</w:t>
            </w:r>
          </w:p>
        </w:tc>
        <w:tc>
          <w:tcPr>
            <w:tcW w:w="4084" w:type="dxa"/>
            <w:vMerge/>
            <w:shd w:val="clear" w:color="auto" w:fill="auto"/>
          </w:tcPr>
          <w:p w:rsidR="00C334D6" w:rsidRPr="00EC7070" w:rsidRDefault="00C334D6" w:rsidP="00C334D6">
            <w:pPr>
              <w:tabs>
                <w:tab w:val="num" w:pos="0"/>
                <w:tab w:val="left" w:pos="276"/>
              </w:tabs>
              <w:jc w:val="both"/>
              <w:rPr>
                <w:sz w:val="22"/>
                <w:szCs w:val="22"/>
              </w:rPr>
            </w:pPr>
          </w:p>
        </w:tc>
        <w:tc>
          <w:tcPr>
            <w:tcW w:w="8079" w:type="dxa"/>
            <w:vMerge/>
            <w:shd w:val="clear" w:color="auto" w:fill="auto"/>
          </w:tcPr>
          <w:p w:rsidR="00C334D6" w:rsidRPr="00EC7070" w:rsidRDefault="00C334D6" w:rsidP="00C334D6">
            <w:pPr>
              <w:pStyle w:val="ConsPlusNormal"/>
              <w:ind w:firstLine="0"/>
              <w:jc w:val="both"/>
              <w:rPr>
                <w:rFonts w:ascii="Times New Roman" w:hAnsi="Times New Roman" w:cs="Times New Roman"/>
                <w:sz w:val="22"/>
                <w:szCs w:val="22"/>
              </w:rPr>
            </w:pPr>
          </w:p>
        </w:tc>
      </w:tr>
      <w:tr w:rsidR="00EC7070" w:rsidRPr="00EC7070" w:rsidTr="005A26FB">
        <w:trPr>
          <w:trHeight w:val="501"/>
          <w:jc w:val="center"/>
        </w:trPr>
        <w:tc>
          <w:tcPr>
            <w:tcW w:w="713" w:type="dxa"/>
            <w:shd w:val="clear" w:color="auto" w:fill="auto"/>
          </w:tcPr>
          <w:p w:rsidR="00C334D6" w:rsidRPr="00EC7070" w:rsidRDefault="00C334D6" w:rsidP="00C334D6">
            <w:pPr>
              <w:pStyle w:val="ConsPlusNormal"/>
              <w:ind w:firstLine="0"/>
              <w:jc w:val="center"/>
              <w:rPr>
                <w:rFonts w:ascii="Times New Roman" w:hAnsi="Times New Roman" w:cs="Times New Roman"/>
                <w:sz w:val="22"/>
                <w:szCs w:val="22"/>
              </w:rPr>
            </w:pPr>
            <w:r w:rsidRPr="00EC7070">
              <w:rPr>
                <w:rFonts w:ascii="Times New Roman" w:hAnsi="Times New Roman" w:cs="Times New Roman"/>
                <w:sz w:val="22"/>
                <w:szCs w:val="22"/>
              </w:rPr>
              <w:t>3.5.2.</w:t>
            </w:r>
          </w:p>
        </w:tc>
        <w:tc>
          <w:tcPr>
            <w:tcW w:w="2528" w:type="dxa"/>
            <w:shd w:val="clear" w:color="auto" w:fill="auto"/>
          </w:tcPr>
          <w:p w:rsidR="00C334D6" w:rsidRPr="00EC7070" w:rsidRDefault="00C334D6" w:rsidP="00C334D6">
            <w:pPr>
              <w:pStyle w:val="ConsPlusNormal"/>
              <w:ind w:firstLine="0"/>
              <w:rPr>
                <w:rFonts w:ascii="Times New Roman" w:hAnsi="Times New Roman" w:cs="Times New Roman"/>
                <w:sz w:val="22"/>
                <w:szCs w:val="22"/>
              </w:rPr>
            </w:pPr>
            <w:r w:rsidRPr="00EC7070">
              <w:rPr>
                <w:rFonts w:ascii="Times New Roman" w:hAnsi="Times New Roman" w:cs="Times New Roman"/>
                <w:sz w:val="22"/>
                <w:szCs w:val="22"/>
              </w:rPr>
              <w:t xml:space="preserve">Средняя общеобразовательная школа </w:t>
            </w:r>
            <w:proofErr w:type="gramStart"/>
            <w:r w:rsidRPr="00EC7070">
              <w:rPr>
                <w:rFonts w:ascii="Times New Roman" w:hAnsi="Times New Roman" w:cs="Times New Roman"/>
                <w:sz w:val="22"/>
                <w:szCs w:val="22"/>
              </w:rPr>
              <w:t>в</w:t>
            </w:r>
            <w:proofErr w:type="gramEnd"/>
            <w:r w:rsidRPr="00EC7070">
              <w:rPr>
                <w:rFonts w:ascii="Times New Roman" w:hAnsi="Times New Roman" w:cs="Times New Roman"/>
                <w:sz w:val="22"/>
                <w:szCs w:val="22"/>
              </w:rPr>
              <w:t xml:space="preserve"> </w:t>
            </w:r>
          </w:p>
          <w:p w:rsidR="00C334D6" w:rsidRPr="00EC7070" w:rsidRDefault="00C334D6" w:rsidP="00C334D6">
            <w:pPr>
              <w:rPr>
                <w:sz w:val="22"/>
                <w:szCs w:val="22"/>
              </w:rPr>
            </w:pPr>
            <w:r w:rsidRPr="00EC7070">
              <w:rPr>
                <w:sz w:val="22"/>
                <w:szCs w:val="22"/>
              </w:rPr>
              <w:t>г. Белоярский</w:t>
            </w:r>
          </w:p>
        </w:tc>
        <w:tc>
          <w:tcPr>
            <w:tcW w:w="4084" w:type="dxa"/>
            <w:shd w:val="clear" w:color="auto" w:fill="auto"/>
          </w:tcPr>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 xml:space="preserve">Доля обучающихся в общеобразовательных учреждениях, занимающихся в первую смену, в общей </w:t>
            </w:r>
            <w:proofErr w:type="gramStart"/>
            <w:r w:rsidRPr="00EC7070">
              <w:rPr>
                <w:rFonts w:ascii="Times New Roman" w:hAnsi="Times New Roman" w:cs="Times New Roman"/>
                <w:sz w:val="22"/>
                <w:szCs w:val="22"/>
              </w:rPr>
              <w:t>численности</w:t>
            </w:r>
            <w:proofErr w:type="gramEnd"/>
            <w:r w:rsidRPr="00EC7070">
              <w:rPr>
                <w:rFonts w:ascii="Times New Roman" w:hAnsi="Times New Roman" w:cs="Times New Roman"/>
                <w:sz w:val="22"/>
                <w:szCs w:val="22"/>
              </w:rPr>
              <w:t xml:space="preserve"> обучающихся в общеобразовательных учреждениях</w:t>
            </w:r>
          </w:p>
          <w:p w:rsidR="00C334D6" w:rsidRPr="00EC7070" w:rsidRDefault="00C334D6" w:rsidP="00C334D6">
            <w:pPr>
              <w:pStyle w:val="ConsPlusNormal"/>
              <w:ind w:firstLine="0"/>
              <w:jc w:val="both"/>
              <w:rPr>
                <w:rFonts w:ascii="Times New Roman" w:hAnsi="Times New Roman" w:cs="Times New Roman"/>
                <w:sz w:val="22"/>
                <w:szCs w:val="22"/>
              </w:rPr>
            </w:pPr>
          </w:p>
          <w:p w:rsidR="00C334D6" w:rsidRPr="00EC7070" w:rsidRDefault="00C334D6" w:rsidP="00C334D6">
            <w:pPr>
              <w:pStyle w:val="ConsPlusNormal"/>
              <w:ind w:firstLine="0"/>
              <w:jc w:val="both"/>
              <w:rPr>
                <w:rFonts w:ascii="Times New Roman" w:hAnsi="Times New Roman" w:cs="Times New Roman"/>
                <w:sz w:val="22"/>
                <w:szCs w:val="22"/>
              </w:rPr>
            </w:pPr>
          </w:p>
          <w:p w:rsidR="00C334D6" w:rsidRPr="00EC7070" w:rsidRDefault="00C334D6" w:rsidP="00C334D6">
            <w:pPr>
              <w:pStyle w:val="ConsPlusNormal"/>
              <w:ind w:firstLine="0"/>
              <w:jc w:val="both"/>
              <w:rPr>
                <w:rFonts w:ascii="Times New Roman" w:hAnsi="Times New Roman" w:cs="Times New Roman"/>
                <w:sz w:val="22"/>
                <w:szCs w:val="22"/>
              </w:rPr>
            </w:pPr>
          </w:p>
          <w:p w:rsidR="00C334D6" w:rsidRPr="00EC7070" w:rsidRDefault="00C334D6" w:rsidP="00C334D6">
            <w:pPr>
              <w:pStyle w:val="ConsPlusNormal"/>
              <w:ind w:firstLine="0"/>
              <w:jc w:val="both"/>
              <w:rPr>
                <w:rFonts w:ascii="Times New Roman" w:hAnsi="Times New Roman" w:cs="Times New Roman"/>
                <w:sz w:val="22"/>
                <w:szCs w:val="22"/>
              </w:rPr>
            </w:pPr>
          </w:p>
          <w:p w:rsidR="00C334D6" w:rsidRPr="00EC7070" w:rsidRDefault="00C334D6" w:rsidP="00C334D6">
            <w:pPr>
              <w:pStyle w:val="ConsPlusNormal"/>
              <w:ind w:firstLine="0"/>
              <w:jc w:val="both"/>
              <w:rPr>
                <w:rFonts w:ascii="Times New Roman" w:hAnsi="Times New Roman" w:cs="Times New Roman"/>
                <w:sz w:val="22"/>
                <w:szCs w:val="22"/>
              </w:rPr>
            </w:pPr>
          </w:p>
          <w:p w:rsidR="00C334D6" w:rsidRPr="00EC7070" w:rsidRDefault="00C334D6" w:rsidP="00C334D6">
            <w:pPr>
              <w:pStyle w:val="ConsPlusNormal"/>
              <w:ind w:firstLine="0"/>
              <w:jc w:val="both"/>
              <w:rPr>
                <w:rFonts w:ascii="Times New Roman" w:hAnsi="Times New Roman" w:cs="Times New Roman"/>
                <w:sz w:val="22"/>
                <w:szCs w:val="22"/>
              </w:rPr>
            </w:pPr>
          </w:p>
          <w:p w:rsidR="00C334D6" w:rsidRPr="00EC7070" w:rsidRDefault="00C334D6" w:rsidP="00C334D6">
            <w:pPr>
              <w:pStyle w:val="ConsPlusNormal"/>
              <w:ind w:firstLine="0"/>
              <w:jc w:val="both"/>
              <w:rPr>
                <w:rFonts w:ascii="Times New Roman" w:hAnsi="Times New Roman" w:cs="Times New Roman"/>
                <w:sz w:val="22"/>
                <w:szCs w:val="22"/>
              </w:rPr>
            </w:pPr>
          </w:p>
          <w:p w:rsidR="00C334D6" w:rsidRPr="00EC7070" w:rsidRDefault="00C334D6" w:rsidP="00C334D6">
            <w:pPr>
              <w:pStyle w:val="ConsPlusNormal"/>
              <w:ind w:firstLine="0"/>
              <w:jc w:val="both"/>
              <w:rPr>
                <w:rFonts w:ascii="Times New Roman" w:hAnsi="Times New Roman" w:cs="Times New Roman"/>
                <w:sz w:val="22"/>
                <w:szCs w:val="22"/>
              </w:rPr>
            </w:pPr>
          </w:p>
          <w:p w:rsidR="00C334D6" w:rsidRPr="00EC7070" w:rsidRDefault="00C334D6" w:rsidP="00C334D6">
            <w:pPr>
              <w:pStyle w:val="ConsPlusNormal"/>
              <w:ind w:firstLine="0"/>
              <w:jc w:val="both"/>
              <w:rPr>
                <w:rFonts w:ascii="Times New Roman" w:hAnsi="Times New Roman" w:cs="Times New Roman"/>
                <w:sz w:val="22"/>
                <w:szCs w:val="22"/>
              </w:rPr>
            </w:pPr>
          </w:p>
          <w:p w:rsidR="00C334D6" w:rsidRPr="00EC7070" w:rsidRDefault="00C334D6" w:rsidP="00C334D6">
            <w:pPr>
              <w:pStyle w:val="ConsPlusNormal"/>
              <w:ind w:firstLine="0"/>
              <w:jc w:val="both"/>
              <w:rPr>
                <w:rFonts w:ascii="Times New Roman" w:eastAsia="Arial Unicode MS" w:hAnsi="Times New Roman"/>
                <w:sz w:val="22"/>
                <w:szCs w:val="22"/>
              </w:rPr>
            </w:pPr>
            <w:r w:rsidRPr="00EC7070">
              <w:rPr>
                <w:rFonts w:ascii="Times New Roman" w:eastAsia="Arial Unicode MS" w:hAnsi="Times New Roman"/>
                <w:sz w:val="22"/>
                <w:szCs w:val="22"/>
              </w:rPr>
              <w:t>Число созданных новых мест в общеобразовательных учреждениях, соответствующих современным условиям обучения общего образования</w:t>
            </w:r>
          </w:p>
          <w:p w:rsidR="00C334D6" w:rsidRPr="00EC7070" w:rsidRDefault="00C334D6" w:rsidP="00C334D6">
            <w:pPr>
              <w:pStyle w:val="ConsPlusNormal"/>
              <w:ind w:firstLine="0"/>
              <w:jc w:val="both"/>
              <w:rPr>
                <w:rFonts w:ascii="Times New Roman" w:eastAsia="Arial Unicode MS" w:hAnsi="Times New Roman"/>
                <w:sz w:val="22"/>
                <w:szCs w:val="22"/>
              </w:rPr>
            </w:pPr>
          </w:p>
        </w:tc>
        <w:tc>
          <w:tcPr>
            <w:tcW w:w="8079" w:type="dxa"/>
            <w:shd w:val="clear" w:color="auto" w:fill="auto"/>
          </w:tcPr>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lastRenderedPageBreak/>
              <w:t>Показатель определяется по формуле:</w:t>
            </w:r>
          </w:p>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noProof/>
                <w:position w:val="-24"/>
                <w:sz w:val="22"/>
                <w:szCs w:val="22"/>
              </w:rPr>
              <w:drawing>
                <wp:inline distT="0" distB="0" distL="0" distR="0" wp14:anchorId="67DA69BD" wp14:editId="41176CA0">
                  <wp:extent cx="1765300" cy="349885"/>
                  <wp:effectExtent l="0" t="0" r="0" b="0"/>
                  <wp:docPr id="7" name="Рисунок 6" descr="Описание: base_24478_171619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Описание: base_24478_171619_32772"/>
                          <pic:cNvPicPr>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65300" cy="349885"/>
                          </a:xfrm>
                          <a:prstGeom prst="rect">
                            <a:avLst/>
                          </a:prstGeom>
                          <a:noFill/>
                          <a:ln>
                            <a:noFill/>
                          </a:ln>
                        </pic:spPr>
                      </pic:pic>
                    </a:graphicData>
                  </a:graphic>
                </wp:inline>
              </w:drawing>
            </w:r>
          </w:p>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где:</w:t>
            </w:r>
          </w:p>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У</w:t>
            </w:r>
            <w:proofErr w:type="gramStart"/>
            <w:r w:rsidRPr="00EC7070">
              <w:rPr>
                <w:rFonts w:ascii="Times New Roman" w:hAnsi="Times New Roman" w:cs="Times New Roman"/>
                <w:sz w:val="22"/>
                <w:szCs w:val="22"/>
              </w:rPr>
              <w:t>0</w:t>
            </w:r>
            <w:proofErr w:type="gramEnd"/>
            <w:r w:rsidRPr="00EC7070">
              <w:rPr>
                <w:rFonts w:ascii="Times New Roman" w:hAnsi="Times New Roman" w:cs="Times New Roman"/>
                <w:sz w:val="22"/>
                <w:szCs w:val="22"/>
              </w:rPr>
              <w:t xml:space="preserve"> - доля обучающихся в общеобразовательных учреждениях, занимающихся в одну смену, в общей численности обучающихся в общеобразовательных учреждениях (процентов);</w:t>
            </w:r>
          </w:p>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У</w:t>
            </w:r>
            <w:proofErr w:type="gramStart"/>
            <w:r w:rsidRPr="00EC7070">
              <w:rPr>
                <w:rFonts w:ascii="Times New Roman" w:hAnsi="Times New Roman" w:cs="Times New Roman"/>
                <w:sz w:val="22"/>
                <w:szCs w:val="22"/>
              </w:rPr>
              <w:t>2</w:t>
            </w:r>
            <w:proofErr w:type="gramEnd"/>
            <w:r w:rsidRPr="00EC7070">
              <w:rPr>
                <w:rFonts w:ascii="Times New Roman" w:hAnsi="Times New Roman" w:cs="Times New Roman"/>
                <w:sz w:val="22"/>
                <w:szCs w:val="22"/>
              </w:rPr>
              <w:t xml:space="preserve"> - численность обучающихся, занимающихся во вторую смену (форма № ОО-1, </w:t>
            </w:r>
            <w:r w:rsidRPr="00EC7070">
              <w:rPr>
                <w:rFonts w:ascii="Times New Roman" w:hAnsi="Times New Roman" w:cs="Times New Roman"/>
                <w:sz w:val="22"/>
                <w:szCs w:val="22"/>
              </w:rPr>
              <w:lastRenderedPageBreak/>
              <w:t>раздел 2.9 сумма строк 01 - 03 графа 4);</w:t>
            </w:r>
          </w:p>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У3 - численность обучающихся, занимающихся в третью смену (форма № ОО-1, раздел 2.9 сумма строк 01 - 03 графа 5);</w:t>
            </w:r>
          </w:p>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 xml:space="preserve">У - численность </w:t>
            </w:r>
            <w:proofErr w:type="gramStart"/>
            <w:r w:rsidRPr="00EC7070">
              <w:rPr>
                <w:rFonts w:ascii="Times New Roman" w:hAnsi="Times New Roman" w:cs="Times New Roman"/>
                <w:sz w:val="22"/>
                <w:szCs w:val="22"/>
              </w:rPr>
              <w:t>обучающихся</w:t>
            </w:r>
            <w:proofErr w:type="gramEnd"/>
            <w:r w:rsidRPr="00EC7070">
              <w:rPr>
                <w:rFonts w:ascii="Times New Roman" w:hAnsi="Times New Roman" w:cs="Times New Roman"/>
                <w:sz w:val="22"/>
                <w:szCs w:val="22"/>
              </w:rPr>
              <w:t xml:space="preserve"> (всего) (форма № ОО-1, подраздел 2.1.1.1 строка 10 графа 3, подраздел 2.1.2.1 строка 24 графа 3, подраздел 2.1.3.1 строка 10 графа 3)</w:t>
            </w:r>
          </w:p>
          <w:p w:rsidR="00C334D6" w:rsidRPr="00EC7070" w:rsidRDefault="00C334D6" w:rsidP="00C334D6">
            <w:pPr>
              <w:pStyle w:val="ConsPlusNormal"/>
              <w:ind w:firstLine="0"/>
              <w:jc w:val="both"/>
              <w:rPr>
                <w:rFonts w:ascii="Times New Roman" w:hAnsi="Times New Roman" w:cs="Times New Roman"/>
                <w:sz w:val="22"/>
                <w:szCs w:val="22"/>
              </w:rPr>
            </w:pPr>
          </w:p>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Показатель определяется по фактическим данным  о количестве созданных новых учебных мест в общеобразовательных учреждениях за отчетный период</w:t>
            </w:r>
          </w:p>
        </w:tc>
      </w:tr>
      <w:tr w:rsidR="00EC7070" w:rsidRPr="00EC7070" w:rsidTr="00C334D6">
        <w:trPr>
          <w:trHeight w:val="2755"/>
          <w:jc w:val="center"/>
        </w:trPr>
        <w:tc>
          <w:tcPr>
            <w:tcW w:w="713" w:type="dxa"/>
            <w:shd w:val="clear" w:color="auto" w:fill="auto"/>
          </w:tcPr>
          <w:p w:rsidR="00C334D6" w:rsidRPr="00EC7070" w:rsidRDefault="00C334D6" w:rsidP="00C334D6">
            <w:pPr>
              <w:pStyle w:val="ConsPlusNormal"/>
              <w:ind w:firstLine="0"/>
              <w:jc w:val="center"/>
              <w:rPr>
                <w:rFonts w:ascii="Times New Roman" w:hAnsi="Times New Roman" w:cs="Times New Roman"/>
                <w:sz w:val="22"/>
                <w:szCs w:val="22"/>
              </w:rPr>
            </w:pPr>
            <w:r w:rsidRPr="00EC7070">
              <w:rPr>
                <w:rFonts w:ascii="Times New Roman" w:hAnsi="Times New Roman" w:cs="Times New Roman"/>
                <w:sz w:val="22"/>
                <w:szCs w:val="22"/>
              </w:rPr>
              <w:lastRenderedPageBreak/>
              <w:t>3.6</w:t>
            </w:r>
          </w:p>
        </w:tc>
        <w:tc>
          <w:tcPr>
            <w:tcW w:w="2528" w:type="dxa"/>
            <w:shd w:val="clear" w:color="auto" w:fill="auto"/>
          </w:tcPr>
          <w:p w:rsidR="00C334D6" w:rsidRPr="00EC7070" w:rsidRDefault="00C334D6" w:rsidP="00C334D6">
            <w:pPr>
              <w:pStyle w:val="ConsPlusNormal"/>
              <w:ind w:firstLine="0"/>
              <w:rPr>
                <w:rFonts w:ascii="Times New Roman" w:hAnsi="Times New Roman" w:cs="Times New Roman"/>
                <w:sz w:val="22"/>
                <w:szCs w:val="22"/>
              </w:rPr>
            </w:pPr>
            <w:r w:rsidRPr="00EC7070">
              <w:rPr>
                <w:rFonts w:ascii="Times New Roman" w:hAnsi="Times New Roman" w:cs="Times New Roman"/>
                <w:sz w:val="22"/>
                <w:szCs w:val="22"/>
              </w:rPr>
              <w:t>Поддержка предприятий (индивидуальных предпринимателей), оказывающих услуги по организации питания в общеобразовательных организациях на территории Белоярского района</w:t>
            </w:r>
          </w:p>
        </w:tc>
        <w:tc>
          <w:tcPr>
            <w:tcW w:w="4084" w:type="dxa"/>
            <w:vMerge w:val="restart"/>
            <w:shd w:val="clear" w:color="auto" w:fill="auto"/>
          </w:tcPr>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 xml:space="preserve">Соотношение среднесписочной численности работников юридических лиц и индивидуальных предпринимателей, оказывающих услуги по организации питания в общеобразовательных организациях в 2020 году к уровню 2019 года </w:t>
            </w:r>
          </w:p>
        </w:tc>
        <w:tc>
          <w:tcPr>
            <w:tcW w:w="8079" w:type="dxa"/>
            <w:vMerge w:val="restart"/>
            <w:shd w:val="clear" w:color="auto" w:fill="auto"/>
          </w:tcPr>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Показатель определяется как отношение среднесписочной численности работников юридических лиц (индивидуальных предпринимателей), оказывающих услуги по организации питания в общеобразовательных организациях за отчетный период  2020 года к  уровню соответствующего периода 2019 года, умноженное на 100 процентов.</w:t>
            </w:r>
          </w:p>
        </w:tc>
      </w:tr>
      <w:tr w:rsidR="00EC7070" w:rsidRPr="00EC7070" w:rsidTr="00C334D6">
        <w:trPr>
          <w:trHeight w:val="6178"/>
          <w:jc w:val="center"/>
        </w:trPr>
        <w:tc>
          <w:tcPr>
            <w:tcW w:w="713" w:type="dxa"/>
            <w:shd w:val="clear" w:color="auto" w:fill="auto"/>
          </w:tcPr>
          <w:p w:rsidR="00C334D6" w:rsidRPr="00EC7070" w:rsidRDefault="00C334D6" w:rsidP="00C334D6">
            <w:pPr>
              <w:pStyle w:val="ConsPlusNormal"/>
              <w:ind w:firstLine="0"/>
              <w:jc w:val="center"/>
              <w:rPr>
                <w:rFonts w:ascii="Times New Roman" w:hAnsi="Times New Roman" w:cs="Times New Roman"/>
                <w:sz w:val="22"/>
                <w:szCs w:val="22"/>
              </w:rPr>
            </w:pPr>
            <w:r w:rsidRPr="00EC7070">
              <w:rPr>
                <w:rFonts w:ascii="Times New Roman" w:hAnsi="Times New Roman" w:cs="Times New Roman"/>
                <w:sz w:val="22"/>
                <w:szCs w:val="22"/>
              </w:rPr>
              <w:lastRenderedPageBreak/>
              <w:t>3.6.1</w:t>
            </w:r>
          </w:p>
        </w:tc>
        <w:tc>
          <w:tcPr>
            <w:tcW w:w="2528" w:type="dxa"/>
            <w:shd w:val="clear" w:color="auto" w:fill="auto"/>
          </w:tcPr>
          <w:p w:rsidR="00C334D6" w:rsidRPr="00EC7070" w:rsidRDefault="00C334D6" w:rsidP="00C334D6">
            <w:pPr>
              <w:rPr>
                <w:sz w:val="22"/>
                <w:szCs w:val="22"/>
              </w:rPr>
            </w:pPr>
            <w:r w:rsidRPr="00EC7070">
              <w:rPr>
                <w:sz w:val="22"/>
                <w:szCs w:val="22"/>
              </w:rPr>
              <w:t xml:space="preserve">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по организации питания в общеобразовательных организациях на территории Белоярского района, в целях возмещения затрат в период введения ограничительных мер, направленных на профилактику и устранение последствий распространения новой </w:t>
            </w:r>
            <w:proofErr w:type="spellStart"/>
            <w:r w:rsidRPr="00EC7070">
              <w:rPr>
                <w:sz w:val="22"/>
                <w:szCs w:val="22"/>
              </w:rPr>
              <w:t>коронавирусной</w:t>
            </w:r>
            <w:proofErr w:type="spellEnd"/>
            <w:r w:rsidRPr="00EC7070">
              <w:rPr>
                <w:sz w:val="22"/>
                <w:szCs w:val="22"/>
              </w:rPr>
              <w:t xml:space="preserve"> инфекции (COVID-19) в 2020 году</w:t>
            </w:r>
          </w:p>
        </w:tc>
        <w:tc>
          <w:tcPr>
            <w:tcW w:w="4084" w:type="dxa"/>
            <w:vMerge/>
            <w:shd w:val="clear" w:color="auto" w:fill="auto"/>
          </w:tcPr>
          <w:p w:rsidR="00C334D6" w:rsidRPr="00EC7070" w:rsidRDefault="00C334D6" w:rsidP="00C334D6">
            <w:pPr>
              <w:pStyle w:val="ConsPlusNormal"/>
              <w:ind w:firstLine="0"/>
              <w:jc w:val="both"/>
              <w:rPr>
                <w:rFonts w:ascii="Times New Roman" w:hAnsi="Times New Roman" w:cs="Times New Roman"/>
                <w:sz w:val="22"/>
                <w:szCs w:val="22"/>
              </w:rPr>
            </w:pPr>
          </w:p>
        </w:tc>
        <w:tc>
          <w:tcPr>
            <w:tcW w:w="8079" w:type="dxa"/>
            <w:vMerge/>
            <w:shd w:val="clear" w:color="auto" w:fill="auto"/>
          </w:tcPr>
          <w:p w:rsidR="00C334D6" w:rsidRPr="00EC7070" w:rsidRDefault="00C334D6" w:rsidP="00C334D6">
            <w:pPr>
              <w:pStyle w:val="ConsPlusNormal"/>
              <w:ind w:firstLine="0"/>
              <w:jc w:val="both"/>
              <w:rPr>
                <w:rFonts w:ascii="Times New Roman" w:hAnsi="Times New Roman" w:cs="Times New Roman"/>
                <w:sz w:val="22"/>
                <w:szCs w:val="22"/>
              </w:rPr>
            </w:pPr>
          </w:p>
        </w:tc>
      </w:tr>
      <w:tr w:rsidR="00EC7070" w:rsidRPr="00EC7070" w:rsidTr="00946B4E">
        <w:trPr>
          <w:jc w:val="center"/>
        </w:trPr>
        <w:tc>
          <w:tcPr>
            <w:tcW w:w="15404" w:type="dxa"/>
            <w:gridSpan w:val="4"/>
            <w:shd w:val="clear" w:color="auto" w:fill="auto"/>
          </w:tcPr>
          <w:p w:rsidR="00C334D6" w:rsidRPr="00EC7070" w:rsidRDefault="00C334D6" w:rsidP="00C334D6">
            <w:pPr>
              <w:pStyle w:val="ConsPlusNormal"/>
              <w:ind w:firstLine="0"/>
              <w:rPr>
                <w:rFonts w:ascii="Times New Roman" w:hAnsi="Times New Roman" w:cs="Times New Roman"/>
                <w:sz w:val="22"/>
                <w:szCs w:val="22"/>
              </w:rPr>
            </w:pPr>
            <w:r w:rsidRPr="00EC7070">
              <w:rPr>
                <w:rFonts w:ascii="Times New Roman" w:hAnsi="Times New Roman" w:cs="Times New Roman"/>
                <w:sz w:val="22"/>
                <w:szCs w:val="22"/>
              </w:rPr>
              <w:t>Задача 4 «Развитие инфраструктуры и организационно-</w:t>
            </w:r>
            <w:proofErr w:type="gramStart"/>
            <w:r w:rsidRPr="00EC7070">
              <w:rPr>
                <w:rFonts w:ascii="Times New Roman" w:hAnsi="Times New Roman" w:cs="Times New Roman"/>
                <w:sz w:val="22"/>
                <w:szCs w:val="22"/>
              </w:rPr>
              <w:t>экономических механизмов</w:t>
            </w:r>
            <w:proofErr w:type="gramEnd"/>
            <w:r w:rsidRPr="00EC7070">
              <w:rPr>
                <w:rFonts w:ascii="Times New Roman" w:hAnsi="Times New Roman" w:cs="Times New Roman"/>
                <w:sz w:val="22"/>
                <w:szCs w:val="22"/>
              </w:rPr>
              <w:t>, обеспечивающих равную доступность услуг общего и дополнительного образования детей»</w:t>
            </w:r>
          </w:p>
        </w:tc>
      </w:tr>
      <w:tr w:rsidR="00EC7070" w:rsidRPr="00EC7070" w:rsidTr="00946B4E">
        <w:trPr>
          <w:jc w:val="center"/>
        </w:trPr>
        <w:tc>
          <w:tcPr>
            <w:tcW w:w="15404" w:type="dxa"/>
            <w:gridSpan w:val="4"/>
            <w:shd w:val="clear" w:color="auto" w:fill="auto"/>
          </w:tcPr>
          <w:p w:rsidR="00C334D6" w:rsidRPr="00EC7070" w:rsidRDefault="00C334D6" w:rsidP="00C334D6">
            <w:pPr>
              <w:pStyle w:val="ConsPlusNormal"/>
              <w:ind w:firstLine="0"/>
              <w:jc w:val="center"/>
              <w:rPr>
                <w:rFonts w:ascii="Times New Roman" w:hAnsi="Times New Roman" w:cs="Times New Roman"/>
                <w:sz w:val="22"/>
                <w:szCs w:val="22"/>
              </w:rPr>
            </w:pPr>
            <w:r w:rsidRPr="00EC7070">
              <w:rPr>
                <w:rFonts w:ascii="Times New Roman" w:hAnsi="Times New Roman" w:cs="Times New Roman"/>
                <w:b/>
                <w:bCs/>
                <w:sz w:val="22"/>
                <w:szCs w:val="22"/>
              </w:rPr>
              <w:t>Подпрограмма 4 «Формирование доступной среды для инвалидов и других маломобильных групп населения в образовательных учреждениях»</w:t>
            </w:r>
          </w:p>
        </w:tc>
      </w:tr>
      <w:tr w:rsidR="00EC7070" w:rsidRPr="00EC7070" w:rsidTr="00946B4E">
        <w:trPr>
          <w:jc w:val="center"/>
        </w:trPr>
        <w:tc>
          <w:tcPr>
            <w:tcW w:w="713" w:type="dxa"/>
            <w:shd w:val="clear" w:color="auto" w:fill="auto"/>
          </w:tcPr>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4.1.</w:t>
            </w:r>
          </w:p>
        </w:tc>
        <w:tc>
          <w:tcPr>
            <w:tcW w:w="2528" w:type="dxa"/>
            <w:shd w:val="clear" w:color="auto" w:fill="auto"/>
          </w:tcPr>
          <w:p w:rsidR="00C334D6" w:rsidRPr="00EC7070" w:rsidRDefault="00C334D6" w:rsidP="00C334D6">
            <w:pPr>
              <w:rPr>
                <w:sz w:val="22"/>
                <w:szCs w:val="22"/>
              </w:rPr>
            </w:pPr>
            <w:r w:rsidRPr="00EC7070">
              <w:rPr>
                <w:sz w:val="22"/>
                <w:szCs w:val="22"/>
              </w:rPr>
              <w:t>Создание благоприятных условий  для жизнедеятельности</w:t>
            </w:r>
          </w:p>
        </w:tc>
        <w:tc>
          <w:tcPr>
            <w:tcW w:w="4084" w:type="dxa"/>
            <w:shd w:val="clear" w:color="auto" w:fill="auto"/>
          </w:tcPr>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bCs/>
                <w:sz w:val="22"/>
                <w:szCs w:val="22"/>
              </w:rPr>
              <w:t xml:space="preserve">Доля общеобразовательных учреждений, в которых создана универсальная </w:t>
            </w:r>
            <w:proofErr w:type="spellStart"/>
            <w:r w:rsidRPr="00EC7070">
              <w:rPr>
                <w:rFonts w:ascii="Times New Roman" w:hAnsi="Times New Roman" w:cs="Times New Roman"/>
                <w:bCs/>
                <w:sz w:val="22"/>
                <w:szCs w:val="22"/>
              </w:rPr>
              <w:t>безбарьерная</w:t>
            </w:r>
            <w:proofErr w:type="spellEnd"/>
            <w:r w:rsidRPr="00EC7070">
              <w:rPr>
                <w:rFonts w:ascii="Times New Roman" w:hAnsi="Times New Roman" w:cs="Times New Roman"/>
                <w:bCs/>
                <w:sz w:val="22"/>
                <w:szCs w:val="22"/>
              </w:rPr>
              <w:t xml:space="preserve"> среда</w:t>
            </w:r>
            <w:r w:rsidRPr="00EC7070">
              <w:rPr>
                <w:rFonts w:ascii="Times New Roman" w:hAnsi="Times New Roman" w:cs="Times New Roman"/>
                <w:sz w:val="22"/>
                <w:szCs w:val="22"/>
              </w:rPr>
              <w:t xml:space="preserve"> для инклюзивного образования детей-инвалидов</w:t>
            </w:r>
            <w:r w:rsidRPr="00EC7070">
              <w:rPr>
                <w:rFonts w:ascii="Times New Roman" w:hAnsi="Times New Roman" w:cs="Times New Roman"/>
                <w:bCs/>
                <w:sz w:val="22"/>
                <w:szCs w:val="22"/>
              </w:rPr>
              <w:t xml:space="preserve">, в общем количестве общеобразовательных учреждений </w:t>
            </w:r>
          </w:p>
        </w:tc>
        <w:tc>
          <w:tcPr>
            <w:tcW w:w="8079" w:type="dxa"/>
            <w:shd w:val="clear" w:color="auto" w:fill="auto"/>
          </w:tcPr>
          <w:p w:rsidR="00C334D6" w:rsidRPr="00EC7070" w:rsidRDefault="00C334D6" w:rsidP="00C334D6">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Показатель определяется по формуле:</w:t>
            </w:r>
          </w:p>
          <w:p w:rsidR="00C334D6" w:rsidRPr="00EC7070" w:rsidRDefault="00C334D6" w:rsidP="00C334D6">
            <w:pPr>
              <w:tabs>
                <w:tab w:val="num" w:pos="0"/>
                <w:tab w:val="left" w:pos="276"/>
              </w:tabs>
              <w:jc w:val="both"/>
              <w:rPr>
                <w:sz w:val="22"/>
                <w:szCs w:val="22"/>
              </w:rPr>
            </w:pPr>
            <w:r w:rsidRPr="00EC7070">
              <w:rPr>
                <w:sz w:val="22"/>
                <w:szCs w:val="22"/>
              </w:rPr>
              <w:t>(</w:t>
            </w:r>
            <w:proofErr w:type="spellStart"/>
            <w:r w:rsidRPr="00EC7070">
              <w:rPr>
                <w:sz w:val="22"/>
                <w:szCs w:val="22"/>
              </w:rPr>
              <w:t>Кбез</w:t>
            </w:r>
            <w:proofErr w:type="spellEnd"/>
            <w:r w:rsidRPr="00EC7070">
              <w:rPr>
                <w:sz w:val="22"/>
                <w:szCs w:val="22"/>
              </w:rPr>
              <w:t xml:space="preserve"> / К) * 100, где:</w:t>
            </w:r>
          </w:p>
          <w:p w:rsidR="00C334D6" w:rsidRPr="00EC7070" w:rsidRDefault="00C334D6" w:rsidP="00C334D6">
            <w:pPr>
              <w:pStyle w:val="ConsPlusNormal"/>
              <w:ind w:firstLine="0"/>
              <w:jc w:val="both"/>
              <w:rPr>
                <w:rFonts w:ascii="Times New Roman" w:hAnsi="Times New Roman" w:cs="Times New Roman"/>
                <w:sz w:val="22"/>
                <w:szCs w:val="22"/>
              </w:rPr>
            </w:pPr>
            <w:proofErr w:type="spellStart"/>
            <w:r w:rsidRPr="00EC7070">
              <w:rPr>
                <w:rFonts w:ascii="Times New Roman" w:hAnsi="Times New Roman" w:cs="Times New Roman"/>
                <w:sz w:val="22"/>
                <w:szCs w:val="22"/>
              </w:rPr>
              <w:t>Кбез</w:t>
            </w:r>
            <w:proofErr w:type="spellEnd"/>
            <w:r w:rsidRPr="00EC7070">
              <w:rPr>
                <w:rFonts w:ascii="Times New Roman" w:hAnsi="Times New Roman" w:cs="Times New Roman"/>
                <w:sz w:val="22"/>
                <w:szCs w:val="22"/>
              </w:rPr>
              <w:t xml:space="preserve"> – количество общеобразовательных учреждений, в которых создана универсальная </w:t>
            </w:r>
            <w:proofErr w:type="spellStart"/>
            <w:r w:rsidRPr="00EC7070">
              <w:rPr>
                <w:rFonts w:ascii="Times New Roman" w:hAnsi="Times New Roman" w:cs="Times New Roman"/>
                <w:sz w:val="22"/>
                <w:szCs w:val="22"/>
              </w:rPr>
              <w:t>безбарьерная</w:t>
            </w:r>
            <w:proofErr w:type="spellEnd"/>
            <w:r w:rsidRPr="00EC7070">
              <w:rPr>
                <w:rFonts w:ascii="Times New Roman" w:hAnsi="Times New Roman" w:cs="Times New Roman"/>
                <w:sz w:val="22"/>
                <w:szCs w:val="22"/>
              </w:rPr>
              <w:t xml:space="preserve"> среда для инклюзивного образования детей-инвалидов;</w:t>
            </w:r>
          </w:p>
          <w:p w:rsidR="00C334D6" w:rsidRPr="00EC7070" w:rsidRDefault="00C334D6" w:rsidP="00C334D6">
            <w:pPr>
              <w:pStyle w:val="ConsPlusNormal"/>
              <w:ind w:firstLine="0"/>
              <w:jc w:val="both"/>
              <w:rPr>
                <w:rFonts w:ascii="Times New Roman" w:hAnsi="Times New Roman" w:cs="Times New Roman"/>
                <w:sz w:val="22"/>
                <w:szCs w:val="22"/>
              </w:rPr>
            </w:pPr>
            <w:proofErr w:type="gramStart"/>
            <w:r w:rsidRPr="00EC7070">
              <w:rPr>
                <w:rFonts w:ascii="Times New Roman" w:hAnsi="Times New Roman" w:cs="Times New Roman"/>
                <w:sz w:val="22"/>
                <w:szCs w:val="22"/>
              </w:rPr>
              <w:t>К</w:t>
            </w:r>
            <w:proofErr w:type="gramEnd"/>
            <w:r w:rsidRPr="00EC7070">
              <w:rPr>
                <w:rFonts w:ascii="Times New Roman" w:hAnsi="Times New Roman" w:cs="Times New Roman"/>
                <w:sz w:val="22"/>
                <w:szCs w:val="22"/>
              </w:rPr>
              <w:t xml:space="preserve"> - количество общеобразовательных учреждений</w:t>
            </w:r>
          </w:p>
        </w:tc>
      </w:tr>
    </w:tbl>
    <w:p w:rsidR="0068128F" w:rsidRPr="00EC7070" w:rsidRDefault="0068128F" w:rsidP="0024178B">
      <w:pPr>
        <w:pStyle w:val="ab"/>
        <w:jc w:val="both"/>
        <w:rPr>
          <w:bCs/>
          <w:sz w:val="22"/>
          <w:szCs w:val="22"/>
        </w:rPr>
        <w:sectPr w:rsidR="0068128F" w:rsidRPr="00EC7070" w:rsidSect="001401F6">
          <w:pgSz w:w="16838" w:h="11906" w:orient="landscape"/>
          <w:pgMar w:top="851" w:right="1134" w:bottom="567" w:left="1134" w:header="709" w:footer="709" w:gutter="0"/>
          <w:cols w:space="708"/>
          <w:docGrid w:linePitch="360"/>
        </w:sectPr>
      </w:pPr>
      <w:r w:rsidRPr="00EC7070">
        <w:rPr>
          <w:bCs/>
          <w:sz w:val="22"/>
          <w:szCs w:val="22"/>
        </w:rPr>
        <w:t>* предусмотрено выполнение мероприятий по реализации предложений граждан по итогам стратегических сессий в муниципальных образованиях Ханты-Мансийского автономного округа – Югры по реализации национальных проектов «Образование</w:t>
      </w:r>
      <w:r w:rsidR="00CE6210" w:rsidRPr="00EC7070">
        <w:rPr>
          <w:bCs/>
          <w:sz w:val="22"/>
          <w:szCs w:val="22"/>
        </w:rPr>
        <w:t>» и «Демография</w:t>
      </w:r>
    </w:p>
    <w:p w:rsidR="0068128F" w:rsidRPr="00EC7070" w:rsidRDefault="0024178B" w:rsidP="0024178B">
      <w:pPr>
        <w:pStyle w:val="ConsPlusTitle"/>
        <w:widowControl/>
        <w:jc w:val="right"/>
        <w:rPr>
          <w:rFonts w:ascii="Times New Roman" w:hAnsi="Times New Roman" w:cs="Times New Roman"/>
          <w:b w:val="0"/>
          <w:sz w:val="24"/>
          <w:szCs w:val="24"/>
        </w:rPr>
      </w:pPr>
      <w:r w:rsidRPr="00EC7070">
        <w:rPr>
          <w:rFonts w:ascii="Times New Roman" w:hAnsi="Times New Roman" w:cs="Times New Roman"/>
          <w:b w:val="0"/>
          <w:sz w:val="24"/>
          <w:szCs w:val="24"/>
        </w:rPr>
        <w:lastRenderedPageBreak/>
        <w:t>Таблица 3</w:t>
      </w:r>
    </w:p>
    <w:p w:rsidR="00DB15D5" w:rsidRPr="00EC7070" w:rsidRDefault="00DB15D5" w:rsidP="0068128F">
      <w:pPr>
        <w:pStyle w:val="ConsPlusTitle"/>
        <w:widowControl/>
        <w:jc w:val="center"/>
        <w:rPr>
          <w:rFonts w:ascii="Times New Roman" w:hAnsi="Times New Roman" w:cs="Times New Roman"/>
          <w:sz w:val="24"/>
          <w:szCs w:val="24"/>
        </w:rPr>
      </w:pPr>
    </w:p>
    <w:p w:rsidR="00B445AC" w:rsidRPr="00EC7070" w:rsidRDefault="00B445AC" w:rsidP="00B445AC">
      <w:pPr>
        <w:pStyle w:val="ConsPlusNormal"/>
        <w:jc w:val="center"/>
        <w:rPr>
          <w:rFonts w:ascii="Times New Roman" w:hAnsi="Times New Roman" w:cs="Times New Roman"/>
          <w:b/>
          <w:sz w:val="24"/>
          <w:szCs w:val="24"/>
        </w:rPr>
      </w:pPr>
      <w:r w:rsidRPr="00EC7070">
        <w:rPr>
          <w:rFonts w:ascii="Times New Roman" w:hAnsi="Times New Roman" w:cs="Times New Roman"/>
          <w:b/>
          <w:sz w:val="24"/>
          <w:szCs w:val="24"/>
        </w:rPr>
        <w:t>Целевые показатели муниципальной программы</w:t>
      </w:r>
    </w:p>
    <w:p w:rsidR="0068128F" w:rsidRPr="00EC7070" w:rsidRDefault="0068128F" w:rsidP="0068128F">
      <w:pPr>
        <w:rPr>
          <w:b/>
        </w:rPr>
      </w:pPr>
    </w:p>
    <w:tbl>
      <w:tblPr>
        <w:tblW w:w="51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6293"/>
        <w:gridCol w:w="1801"/>
        <w:gridCol w:w="803"/>
        <w:gridCol w:w="810"/>
        <w:gridCol w:w="789"/>
        <w:gridCol w:w="761"/>
        <w:gridCol w:w="803"/>
        <w:gridCol w:w="761"/>
        <w:gridCol w:w="1992"/>
      </w:tblGrid>
      <w:tr w:rsidR="0083445B" w:rsidRPr="00EC7070" w:rsidTr="00216FAA">
        <w:trPr>
          <w:tblHeader/>
          <w:jc w:val="center"/>
        </w:trPr>
        <w:tc>
          <w:tcPr>
            <w:tcW w:w="734" w:type="dxa"/>
            <w:vMerge w:val="restart"/>
            <w:shd w:val="clear" w:color="auto" w:fill="auto"/>
          </w:tcPr>
          <w:p w:rsidR="0083445B" w:rsidRPr="00EC7070" w:rsidRDefault="0083445B" w:rsidP="0083445B">
            <w:pPr>
              <w:pStyle w:val="ConsPlusCell"/>
              <w:jc w:val="center"/>
              <w:rPr>
                <w:rFonts w:ascii="Times New Roman" w:hAnsi="Times New Roman" w:cs="Times New Roman"/>
                <w:sz w:val="22"/>
                <w:szCs w:val="22"/>
              </w:rPr>
            </w:pPr>
            <w:r w:rsidRPr="00EC7070">
              <w:rPr>
                <w:rFonts w:ascii="Times New Roman" w:hAnsi="Times New Roman" w:cs="Times New Roman"/>
                <w:sz w:val="22"/>
                <w:szCs w:val="22"/>
              </w:rPr>
              <w:t xml:space="preserve">№ </w:t>
            </w:r>
            <w:r w:rsidRPr="00EC7070">
              <w:rPr>
                <w:rFonts w:ascii="Times New Roman" w:hAnsi="Times New Roman" w:cs="Times New Roman"/>
                <w:sz w:val="22"/>
                <w:szCs w:val="22"/>
              </w:rPr>
              <w:br/>
              <w:t>пока-</w:t>
            </w:r>
          </w:p>
          <w:p w:rsidR="0083445B" w:rsidRPr="00EC7070" w:rsidRDefault="0083445B" w:rsidP="0083445B">
            <w:pPr>
              <w:pStyle w:val="ConsPlusCell"/>
              <w:jc w:val="center"/>
              <w:rPr>
                <w:b/>
                <w:sz w:val="22"/>
                <w:szCs w:val="22"/>
              </w:rPr>
            </w:pPr>
            <w:proofErr w:type="spellStart"/>
            <w:r w:rsidRPr="00EC7070">
              <w:rPr>
                <w:rFonts w:ascii="Times New Roman" w:hAnsi="Times New Roman" w:cs="Times New Roman"/>
                <w:sz w:val="22"/>
                <w:szCs w:val="22"/>
              </w:rPr>
              <w:t>зате</w:t>
            </w:r>
            <w:proofErr w:type="spellEnd"/>
            <w:r w:rsidRPr="00EC7070">
              <w:rPr>
                <w:rFonts w:ascii="Times New Roman" w:hAnsi="Times New Roman" w:cs="Times New Roman"/>
                <w:sz w:val="22"/>
                <w:szCs w:val="22"/>
              </w:rPr>
              <w:t>-ля</w:t>
            </w:r>
          </w:p>
        </w:tc>
        <w:tc>
          <w:tcPr>
            <w:tcW w:w="6293" w:type="dxa"/>
            <w:vMerge w:val="restart"/>
            <w:shd w:val="clear" w:color="auto" w:fill="auto"/>
          </w:tcPr>
          <w:p w:rsidR="0083445B" w:rsidRPr="00EC7070" w:rsidRDefault="0083445B" w:rsidP="0083445B">
            <w:pPr>
              <w:pStyle w:val="ConsPlusCell"/>
              <w:jc w:val="center"/>
              <w:rPr>
                <w:b/>
                <w:sz w:val="22"/>
                <w:szCs w:val="22"/>
              </w:rPr>
            </w:pPr>
            <w:r w:rsidRPr="00EC7070">
              <w:rPr>
                <w:rFonts w:ascii="Times New Roman" w:hAnsi="Times New Roman" w:cs="Times New Roman"/>
                <w:sz w:val="22"/>
                <w:szCs w:val="22"/>
              </w:rPr>
              <w:t xml:space="preserve">Наименование целевых показателей </w:t>
            </w:r>
          </w:p>
        </w:tc>
        <w:tc>
          <w:tcPr>
            <w:tcW w:w="1801" w:type="dxa"/>
            <w:vMerge w:val="restart"/>
            <w:shd w:val="clear" w:color="auto" w:fill="auto"/>
          </w:tcPr>
          <w:p w:rsidR="0083445B" w:rsidRPr="00EC7070" w:rsidRDefault="0083445B" w:rsidP="0083445B">
            <w:pPr>
              <w:pStyle w:val="ConsPlusCell"/>
              <w:jc w:val="center"/>
              <w:rPr>
                <w:b/>
                <w:sz w:val="22"/>
                <w:szCs w:val="22"/>
              </w:rPr>
            </w:pPr>
            <w:r w:rsidRPr="00EC7070">
              <w:rPr>
                <w:rFonts w:ascii="Times New Roman" w:hAnsi="Times New Roman" w:cs="Times New Roman"/>
                <w:sz w:val="22"/>
                <w:szCs w:val="22"/>
              </w:rPr>
              <w:t>Базовый показатель на начало реализации программы</w:t>
            </w:r>
          </w:p>
        </w:tc>
        <w:tc>
          <w:tcPr>
            <w:tcW w:w="4727" w:type="dxa"/>
            <w:gridSpan w:val="6"/>
            <w:shd w:val="clear" w:color="auto" w:fill="auto"/>
          </w:tcPr>
          <w:p w:rsidR="0083445B" w:rsidRPr="00EC7070" w:rsidRDefault="0083445B" w:rsidP="0083445B">
            <w:pPr>
              <w:jc w:val="center"/>
              <w:rPr>
                <w:b/>
                <w:sz w:val="22"/>
                <w:szCs w:val="22"/>
              </w:rPr>
            </w:pPr>
            <w:r w:rsidRPr="00EC7070">
              <w:rPr>
                <w:sz w:val="22"/>
                <w:szCs w:val="22"/>
              </w:rPr>
              <w:t>Значения показателя по годам</w:t>
            </w:r>
          </w:p>
        </w:tc>
        <w:tc>
          <w:tcPr>
            <w:tcW w:w="1992" w:type="dxa"/>
            <w:vMerge w:val="restart"/>
            <w:shd w:val="clear" w:color="auto" w:fill="auto"/>
          </w:tcPr>
          <w:p w:rsidR="0083445B" w:rsidRPr="00EC7070" w:rsidRDefault="0083445B" w:rsidP="0083445B">
            <w:pPr>
              <w:jc w:val="center"/>
              <w:rPr>
                <w:b/>
                <w:sz w:val="22"/>
                <w:szCs w:val="22"/>
              </w:rPr>
            </w:pPr>
            <w:r w:rsidRPr="00EC7070">
              <w:rPr>
                <w:sz w:val="22"/>
                <w:szCs w:val="22"/>
              </w:rPr>
              <w:t>Целевое значение показателя на момент окончания реализации программы</w:t>
            </w:r>
          </w:p>
        </w:tc>
      </w:tr>
      <w:tr w:rsidR="0083445B" w:rsidRPr="00EC7070" w:rsidTr="00216FAA">
        <w:trPr>
          <w:trHeight w:val="276"/>
          <w:tblHeader/>
          <w:jc w:val="center"/>
        </w:trPr>
        <w:tc>
          <w:tcPr>
            <w:tcW w:w="734" w:type="dxa"/>
            <w:vMerge/>
            <w:shd w:val="clear" w:color="auto" w:fill="auto"/>
          </w:tcPr>
          <w:p w:rsidR="0083445B" w:rsidRPr="00EC7070" w:rsidRDefault="0083445B" w:rsidP="0083445B">
            <w:pPr>
              <w:pStyle w:val="ConsPlusCell"/>
              <w:jc w:val="center"/>
              <w:rPr>
                <w:rFonts w:ascii="Times New Roman" w:hAnsi="Times New Roman" w:cs="Times New Roman"/>
                <w:sz w:val="22"/>
                <w:szCs w:val="22"/>
              </w:rPr>
            </w:pPr>
          </w:p>
        </w:tc>
        <w:tc>
          <w:tcPr>
            <w:tcW w:w="6293" w:type="dxa"/>
            <w:vMerge/>
            <w:shd w:val="clear" w:color="auto" w:fill="auto"/>
          </w:tcPr>
          <w:p w:rsidR="0083445B" w:rsidRPr="00EC7070" w:rsidRDefault="0083445B" w:rsidP="0083445B">
            <w:pPr>
              <w:pStyle w:val="ConsPlusCell"/>
              <w:jc w:val="center"/>
              <w:rPr>
                <w:rFonts w:ascii="Times New Roman" w:hAnsi="Times New Roman" w:cs="Times New Roman"/>
                <w:sz w:val="22"/>
                <w:szCs w:val="22"/>
              </w:rPr>
            </w:pPr>
          </w:p>
        </w:tc>
        <w:tc>
          <w:tcPr>
            <w:tcW w:w="1801" w:type="dxa"/>
            <w:vMerge/>
            <w:shd w:val="clear" w:color="auto" w:fill="auto"/>
          </w:tcPr>
          <w:p w:rsidR="0083445B" w:rsidRPr="00EC7070" w:rsidRDefault="0083445B" w:rsidP="0083445B">
            <w:pPr>
              <w:pStyle w:val="ConsPlusCell"/>
              <w:jc w:val="center"/>
              <w:rPr>
                <w:rFonts w:ascii="Times New Roman" w:hAnsi="Times New Roman" w:cs="Times New Roman"/>
                <w:sz w:val="22"/>
                <w:szCs w:val="22"/>
              </w:rPr>
            </w:pPr>
          </w:p>
        </w:tc>
        <w:tc>
          <w:tcPr>
            <w:tcW w:w="803" w:type="dxa"/>
            <w:shd w:val="clear" w:color="auto" w:fill="auto"/>
          </w:tcPr>
          <w:p w:rsidR="0083445B" w:rsidRPr="00EC7070" w:rsidRDefault="0083445B" w:rsidP="0083445B">
            <w:pPr>
              <w:pStyle w:val="ConsPlusCell"/>
              <w:jc w:val="center"/>
              <w:rPr>
                <w:rFonts w:ascii="Times New Roman" w:hAnsi="Times New Roman" w:cs="Times New Roman"/>
                <w:sz w:val="22"/>
                <w:szCs w:val="22"/>
              </w:rPr>
            </w:pPr>
            <w:r w:rsidRPr="00EC7070">
              <w:rPr>
                <w:rFonts w:ascii="Times New Roman" w:hAnsi="Times New Roman" w:cs="Times New Roman"/>
                <w:sz w:val="22"/>
                <w:szCs w:val="22"/>
              </w:rPr>
              <w:t>2019</w:t>
            </w:r>
          </w:p>
        </w:tc>
        <w:tc>
          <w:tcPr>
            <w:tcW w:w="810" w:type="dxa"/>
            <w:shd w:val="clear" w:color="auto" w:fill="auto"/>
          </w:tcPr>
          <w:p w:rsidR="0083445B" w:rsidRPr="00EC7070" w:rsidRDefault="0083445B" w:rsidP="0083445B">
            <w:pPr>
              <w:pStyle w:val="ConsPlusCell"/>
              <w:jc w:val="center"/>
              <w:rPr>
                <w:rFonts w:ascii="Times New Roman" w:hAnsi="Times New Roman" w:cs="Times New Roman"/>
                <w:sz w:val="22"/>
                <w:szCs w:val="22"/>
              </w:rPr>
            </w:pPr>
            <w:r w:rsidRPr="00EC7070">
              <w:rPr>
                <w:rFonts w:ascii="Times New Roman" w:hAnsi="Times New Roman" w:cs="Times New Roman"/>
                <w:sz w:val="22"/>
                <w:szCs w:val="22"/>
              </w:rPr>
              <w:t>2020</w:t>
            </w:r>
          </w:p>
        </w:tc>
        <w:tc>
          <w:tcPr>
            <w:tcW w:w="789" w:type="dxa"/>
            <w:shd w:val="clear" w:color="auto" w:fill="auto"/>
          </w:tcPr>
          <w:p w:rsidR="0083445B" w:rsidRPr="00EC7070" w:rsidRDefault="0083445B" w:rsidP="0083445B">
            <w:pPr>
              <w:pStyle w:val="ConsPlusCell"/>
              <w:jc w:val="center"/>
              <w:rPr>
                <w:rFonts w:ascii="Times New Roman" w:hAnsi="Times New Roman" w:cs="Times New Roman"/>
                <w:sz w:val="22"/>
                <w:szCs w:val="22"/>
              </w:rPr>
            </w:pPr>
            <w:r w:rsidRPr="00EC7070">
              <w:rPr>
                <w:rFonts w:ascii="Times New Roman" w:hAnsi="Times New Roman" w:cs="Times New Roman"/>
                <w:sz w:val="22"/>
                <w:szCs w:val="22"/>
              </w:rPr>
              <w:t>2021</w:t>
            </w:r>
          </w:p>
        </w:tc>
        <w:tc>
          <w:tcPr>
            <w:tcW w:w="761" w:type="dxa"/>
            <w:shd w:val="clear" w:color="auto" w:fill="auto"/>
          </w:tcPr>
          <w:p w:rsidR="0083445B" w:rsidRPr="00EC7070" w:rsidRDefault="0083445B" w:rsidP="0083445B">
            <w:pPr>
              <w:pStyle w:val="ConsPlusCell"/>
              <w:jc w:val="center"/>
              <w:rPr>
                <w:rFonts w:ascii="Times New Roman" w:hAnsi="Times New Roman" w:cs="Times New Roman"/>
                <w:sz w:val="22"/>
                <w:szCs w:val="22"/>
              </w:rPr>
            </w:pPr>
            <w:r w:rsidRPr="00EC7070">
              <w:rPr>
                <w:rFonts w:ascii="Times New Roman" w:hAnsi="Times New Roman" w:cs="Times New Roman"/>
                <w:sz w:val="22"/>
                <w:szCs w:val="22"/>
              </w:rPr>
              <w:t>2022</w:t>
            </w:r>
          </w:p>
        </w:tc>
        <w:tc>
          <w:tcPr>
            <w:tcW w:w="803" w:type="dxa"/>
            <w:shd w:val="clear" w:color="auto" w:fill="auto"/>
          </w:tcPr>
          <w:p w:rsidR="0083445B" w:rsidRPr="00EC7070" w:rsidRDefault="0083445B" w:rsidP="0083445B">
            <w:pPr>
              <w:pStyle w:val="ConsPlusCell"/>
              <w:jc w:val="center"/>
              <w:rPr>
                <w:rFonts w:ascii="Times New Roman" w:hAnsi="Times New Roman" w:cs="Times New Roman"/>
                <w:sz w:val="22"/>
                <w:szCs w:val="22"/>
              </w:rPr>
            </w:pPr>
            <w:r w:rsidRPr="00EC7070">
              <w:rPr>
                <w:rFonts w:ascii="Times New Roman" w:hAnsi="Times New Roman" w:cs="Times New Roman"/>
                <w:sz w:val="22"/>
                <w:szCs w:val="22"/>
              </w:rPr>
              <w:t>2023</w:t>
            </w:r>
          </w:p>
        </w:tc>
        <w:tc>
          <w:tcPr>
            <w:tcW w:w="761" w:type="dxa"/>
            <w:shd w:val="clear" w:color="auto" w:fill="auto"/>
          </w:tcPr>
          <w:p w:rsidR="0083445B" w:rsidRPr="00EC7070" w:rsidRDefault="0083445B" w:rsidP="0083445B">
            <w:pPr>
              <w:pStyle w:val="ConsPlusCell"/>
              <w:jc w:val="center"/>
              <w:rPr>
                <w:rFonts w:ascii="Times New Roman" w:hAnsi="Times New Roman" w:cs="Times New Roman"/>
                <w:sz w:val="22"/>
                <w:szCs w:val="22"/>
              </w:rPr>
            </w:pPr>
            <w:r w:rsidRPr="00EC7070">
              <w:rPr>
                <w:rFonts w:ascii="Times New Roman" w:hAnsi="Times New Roman" w:cs="Times New Roman"/>
                <w:sz w:val="22"/>
                <w:szCs w:val="22"/>
              </w:rPr>
              <w:t>2024</w:t>
            </w:r>
          </w:p>
        </w:tc>
        <w:tc>
          <w:tcPr>
            <w:tcW w:w="1992" w:type="dxa"/>
            <w:vMerge/>
            <w:shd w:val="clear" w:color="auto" w:fill="auto"/>
          </w:tcPr>
          <w:p w:rsidR="0083445B" w:rsidRPr="00EC7070" w:rsidRDefault="0083445B" w:rsidP="0083445B">
            <w:pPr>
              <w:pStyle w:val="ConsPlusCell"/>
              <w:rPr>
                <w:b/>
                <w:sz w:val="22"/>
                <w:szCs w:val="22"/>
              </w:rPr>
            </w:pPr>
          </w:p>
        </w:tc>
      </w:tr>
      <w:tr w:rsidR="0083445B" w:rsidRPr="00EC7070" w:rsidTr="00216FAA">
        <w:trPr>
          <w:trHeight w:val="215"/>
          <w:tblHeader/>
          <w:jc w:val="center"/>
        </w:trPr>
        <w:tc>
          <w:tcPr>
            <w:tcW w:w="734" w:type="dxa"/>
            <w:shd w:val="clear" w:color="auto" w:fill="auto"/>
          </w:tcPr>
          <w:p w:rsidR="0083445B" w:rsidRPr="00EC7070" w:rsidRDefault="0083445B" w:rsidP="0083445B">
            <w:pPr>
              <w:pStyle w:val="ConsPlusCell"/>
              <w:jc w:val="center"/>
              <w:rPr>
                <w:rFonts w:ascii="Times New Roman" w:hAnsi="Times New Roman" w:cs="Times New Roman"/>
                <w:sz w:val="22"/>
                <w:szCs w:val="22"/>
              </w:rPr>
            </w:pPr>
            <w:r w:rsidRPr="00EC7070">
              <w:rPr>
                <w:rFonts w:ascii="Times New Roman" w:hAnsi="Times New Roman" w:cs="Times New Roman"/>
                <w:sz w:val="22"/>
                <w:szCs w:val="22"/>
              </w:rPr>
              <w:t>1</w:t>
            </w:r>
          </w:p>
        </w:tc>
        <w:tc>
          <w:tcPr>
            <w:tcW w:w="6293" w:type="dxa"/>
            <w:shd w:val="clear" w:color="auto" w:fill="auto"/>
          </w:tcPr>
          <w:p w:rsidR="0083445B" w:rsidRPr="00EC7070" w:rsidRDefault="0083445B" w:rsidP="0083445B">
            <w:pPr>
              <w:pStyle w:val="ConsPlusCell"/>
              <w:jc w:val="center"/>
              <w:rPr>
                <w:rFonts w:ascii="Times New Roman" w:hAnsi="Times New Roman" w:cs="Times New Roman"/>
                <w:sz w:val="22"/>
                <w:szCs w:val="22"/>
              </w:rPr>
            </w:pPr>
            <w:r w:rsidRPr="00EC7070">
              <w:rPr>
                <w:rFonts w:ascii="Times New Roman" w:hAnsi="Times New Roman" w:cs="Times New Roman"/>
                <w:sz w:val="22"/>
                <w:szCs w:val="22"/>
              </w:rPr>
              <w:t>2</w:t>
            </w:r>
          </w:p>
        </w:tc>
        <w:tc>
          <w:tcPr>
            <w:tcW w:w="1801" w:type="dxa"/>
            <w:shd w:val="clear" w:color="auto" w:fill="auto"/>
          </w:tcPr>
          <w:p w:rsidR="0083445B" w:rsidRPr="00EC7070" w:rsidRDefault="0083445B" w:rsidP="0083445B">
            <w:pPr>
              <w:pStyle w:val="ConsPlusCell"/>
              <w:jc w:val="center"/>
              <w:rPr>
                <w:rFonts w:ascii="Times New Roman" w:hAnsi="Times New Roman" w:cs="Times New Roman"/>
                <w:sz w:val="22"/>
                <w:szCs w:val="22"/>
              </w:rPr>
            </w:pPr>
            <w:r w:rsidRPr="00EC7070">
              <w:rPr>
                <w:rFonts w:ascii="Times New Roman" w:hAnsi="Times New Roman" w:cs="Times New Roman"/>
                <w:sz w:val="22"/>
                <w:szCs w:val="22"/>
              </w:rPr>
              <w:t>3</w:t>
            </w:r>
          </w:p>
        </w:tc>
        <w:tc>
          <w:tcPr>
            <w:tcW w:w="803" w:type="dxa"/>
            <w:shd w:val="clear" w:color="auto" w:fill="auto"/>
          </w:tcPr>
          <w:p w:rsidR="0083445B" w:rsidRPr="00EC7070" w:rsidRDefault="0083445B" w:rsidP="0083445B">
            <w:pPr>
              <w:pStyle w:val="ConsPlusCell"/>
              <w:jc w:val="center"/>
              <w:rPr>
                <w:rFonts w:ascii="Times New Roman" w:hAnsi="Times New Roman" w:cs="Times New Roman"/>
                <w:sz w:val="22"/>
                <w:szCs w:val="22"/>
              </w:rPr>
            </w:pPr>
            <w:r w:rsidRPr="00EC7070">
              <w:rPr>
                <w:rFonts w:ascii="Times New Roman" w:hAnsi="Times New Roman" w:cs="Times New Roman"/>
                <w:sz w:val="22"/>
                <w:szCs w:val="22"/>
              </w:rPr>
              <w:t>4</w:t>
            </w:r>
          </w:p>
        </w:tc>
        <w:tc>
          <w:tcPr>
            <w:tcW w:w="810" w:type="dxa"/>
            <w:shd w:val="clear" w:color="auto" w:fill="auto"/>
          </w:tcPr>
          <w:p w:rsidR="0083445B" w:rsidRPr="00EC7070" w:rsidRDefault="0083445B" w:rsidP="0083445B">
            <w:pPr>
              <w:pStyle w:val="ConsPlusCell"/>
              <w:jc w:val="center"/>
              <w:rPr>
                <w:rFonts w:ascii="Times New Roman" w:hAnsi="Times New Roman" w:cs="Times New Roman"/>
                <w:sz w:val="22"/>
                <w:szCs w:val="22"/>
              </w:rPr>
            </w:pPr>
            <w:r w:rsidRPr="00EC7070">
              <w:rPr>
                <w:rFonts w:ascii="Times New Roman" w:hAnsi="Times New Roman" w:cs="Times New Roman"/>
                <w:sz w:val="22"/>
                <w:szCs w:val="22"/>
              </w:rPr>
              <w:t>5</w:t>
            </w:r>
          </w:p>
        </w:tc>
        <w:tc>
          <w:tcPr>
            <w:tcW w:w="789" w:type="dxa"/>
            <w:shd w:val="clear" w:color="auto" w:fill="auto"/>
          </w:tcPr>
          <w:p w:rsidR="0083445B" w:rsidRPr="00EC7070" w:rsidRDefault="0083445B" w:rsidP="0083445B">
            <w:pPr>
              <w:pStyle w:val="ConsPlusCell"/>
              <w:jc w:val="center"/>
              <w:rPr>
                <w:rFonts w:ascii="Times New Roman" w:hAnsi="Times New Roman" w:cs="Times New Roman"/>
                <w:sz w:val="22"/>
                <w:szCs w:val="22"/>
              </w:rPr>
            </w:pPr>
            <w:r w:rsidRPr="00EC7070">
              <w:rPr>
                <w:rFonts w:ascii="Times New Roman" w:hAnsi="Times New Roman" w:cs="Times New Roman"/>
                <w:sz w:val="22"/>
                <w:szCs w:val="22"/>
              </w:rPr>
              <w:t>6</w:t>
            </w:r>
          </w:p>
        </w:tc>
        <w:tc>
          <w:tcPr>
            <w:tcW w:w="761" w:type="dxa"/>
            <w:shd w:val="clear" w:color="auto" w:fill="auto"/>
          </w:tcPr>
          <w:p w:rsidR="0083445B" w:rsidRPr="00EC7070" w:rsidRDefault="0083445B" w:rsidP="0083445B">
            <w:pPr>
              <w:pStyle w:val="ConsPlusCell"/>
              <w:jc w:val="center"/>
              <w:rPr>
                <w:rFonts w:ascii="Times New Roman" w:hAnsi="Times New Roman" w:cs="Times New Roman"/>
                <w:sz w:val="22"/>
                <w:szCs w:val="22"/>
              </w:rPr>
            </w:pPr>
            <w:r w:rsidRPr="00EC7070">
              <w:rPr>
                <w:rFonts w:ascii="Times New Roman" w:hAnsi="Times New Roman" w:cs="Times New Roman"/>
                <w:sz w:val="22"/>
                <w:szCs w:val="22"/>
              </w:rPr>
              <w:t>7</w:t>
            </w:r>
          </w:p>
        </w:tc>
        <w:tc>
          <w:tcPr>
            <w:tcW w:w="803" w:type="dxa"/>
            <w:shd w:val="clear" w:color="auto" w:fill="auto"/>
          </w:tcPr>
          <w:p w:rsidR="0083445B" w:rsidRPr="00EC7070" w:rsidRDefault="0083445B" w:rsidP="0083445B">
            <w:pPr>
              <w:pStyle w:val="ConsPlusCell"/>
              <w:jc w:val="center"/>
              <w:rPr>
                <w:rFonts w:ascii="Times New Roman" w:hAnsi="Times New Roman" w:cs="Times New Roman"/>
                <w:sz w:val="22"/>
                <w:szCs w:val="22"/>
              </w:rPr>
            </w:pPr>
            <w:r w:rsidRPr="00EC7070">
              <w:rPr>
                <w:rFonts w:ascii="Times New Roman" w:hAnsi="Times New Roman" w:cs="Times New Roman"/>
                <w:sz w:val="22"/>
                <w:szCs w:val="22"/>
              </w:rPr>
              <w:t>8</w:t>
            </w:r>
          </w:p>
        </w:tc>
        <w:tc>
          <w:tcPr>
            <w:tcW w:w="761" w:type="dxa"/>
            <w:shd w:val="clear" w:color="auto" w:fill="auto"/>
          </w:tcPr>
          <w:p w:rsidR="0083445B" w:rsidRPr="00EC7070" w:rsidRDefault="0083445B" w:rsidP="0083445B">
            <w:pPr>
              <w:pStyle w:val="ConsPlusCell"/>
              <w:jc w:val="center"/>
              <w:rPr>
                <w:rFonts w:ascii="Times New Roman" w:hAnsi="Times New Roman" w:cs="Times New Roman"/>
                <w:sz w:val="22"/>
                <w:szCs w:val="22"/>
              </w:rPr>
            </w:pPr>
            <w:r w:rsidRPr="00EC7070">
              <w:rPr>
                <w:rFonts w:ascii="Times New Roman" w:hAnsi="Times New Roman" w:cs="Times New Roman"/>
                <w:sz w:val="22"/>
                <w:szCs w:val="22"/>
              </w:rPr>
              <w:t>9</w:t>
            </w:r>
          </w:p>
        </w:tc>
        <w:tc>
          <w:tcPr>
            <w:tcW w:w="1992" w:type="dxa"/>
            <w:shd w:val="clear" w:color="auto" w:fill="auto"/>
          </w:tcPr>
          <w:p w:rsidR="0083445B" w:rsidRPr="00EC7070" w:rsidRDefault="0083445B" w:rsidP="0083445B">
            <w:pPr>
              <w:pStyle w:val="ConsPlusCell"/>
              <w:jc w:val="center"/>
              <w:rPr>
                <w:rFonts w:ascii="Times New Roman" w:hAnsi="Times New Roman" w:cs="Times New Roman"/>
                <w:sz w:val="22"/>
                <w:szCs w:val="22"/>
              </w:rPr>
            </w:pPr>
            <w:r w:rsidRPr="00EC7070">
              <w:rPr>
                <w:rFonts w:ascii="Times New Roman" w:hAnsi="Times New Roman" w:cs="Times New Roman"/>
                <w:sz w:val="22"/>
                <w:szCs w:val="22"/>
              </w:rPr>
              <w:t>10</w:t>
            </w:r>
          </w:p>
        </w:tc>
      </w:tr>
      <w:tr w:rsidR="0083445B" w:rsidRPr="00EC7070" w:rsidTr="00216FAA">
        <w:trPr>
          <w:trHeight w:val="299"/>
          <w:jc w:val="center"/>
        </w:trPr>
        <w:tc>
          <w:tcPr>
            <w:tcW w:w="15547" w:type="dxa"/>
            <w:gridSpan w:val="10"/>
            <w:shd w:val="clear" w:color="auto" w:fill="auto"/>
          </w:tcPr>
          <w:p w:rsidR="0083445B" w:rsidRPr="00EC7070" w:rsidRDefault="0083445B" w:rsidP="0083445B">
            <w:pPr>
              <w:pStyle w:val="ConsPlusNormal"/>
              <w:widowControl/>
              <w:ind w:firstLine="0"/>
              <w:jc w:val="center"/>
              <w:rPr>
                <w:rFonts w:ascii="Times New Roman" w:hAnsi="Times New Roman" w:cs="Times New Roman"/>
                <w:b/>
                <w:sz w:val="22"/>
                <w:szCs w:val="22"/>
              </w:rPr>
            </w:pPr>
            <w:r w:rsidRPr="00EC7070">
              <w:rPr>
                <w:rFonts w:ascii="Times New Roman" w:hAnsi="Times New Roman" w:cs="Times New Roman"/>
                <w:b/>
                <w:sz w:val="22"/>
                <w:szCs w:val="22"/>
              </w:rPr>
              <w:t>Подпрограмма 1 «Общее образование. Дополнительное образование детей»</w:t>
            </w:r>
          </w:p>
        </w:tc>
      </w:tr>
      <w:tr w:rsidR="0083445B" w:rsidRPr="00EC7070" w:rsidTr="00216FAA">
        <w:trPr>
          <w:jc w:val="center"/>
        </w:trPr>
        <w:tc>
          <w:tcPr>
            <w:tcW w:w="734" w:type="dxa"/>
            <w:shd w:val="clear" w:color="auto" w:fill="auto"/>
          </w:tcPr>
          <w:p w:rsidR="0083445B" w:rsidRPr="00EC7070" w:rsidRDefault="006151B7" w:rsidP="0083445B">
            <w:pPr>
              <w:pStyle w:val="ConsPlusCell"/>
              <w:jc w:val="center"/>
              <w:rPr>
                <w:rFonts w:ascii="Times New Roman" w:hAnsi="Times New Roman" w:cs="Times New Roman"/>
                <w:sz w:val="22"/>
                <w:szCs w:val="22"/>
              </w:rPr>
            </w:pPr>
            <w:r w:rsidRPr="00EC7070">
              <w:rPr>
                <w:rFonts w:ascii="Times New Roman" w:hAnsi="Times New Roman" w:cs="Times New Roman"/>
                <w:sz w:val="22"/>
                <w:szCs w:val="22"/>
              </w:rPr>
              <w:t>1</w:t>
            </w:r>
          </w:p>
        </w:tc>
        <w:tc>
          <w:tcPr>
            <w:tcW w:w="6293" w:type="dxa"/>
            <w:shd w:val="clear" w:color="auto" w:fill="auto"/>
          </w:tcPr>
          <w:p w:rsidR="0083445B" w:rsidRPr="00EC7070" w:rsidRDefault="0083445B" w:rsidP="0083445B">
            <w:pPr>
              <w:pStyle w:val="ConsPlusNormal"/>
              <w:ind w:firstLine="0"/>
              <w:jc w:val="both"/>
              <w:rPr>
                <w:rFonts w:ascii="Times New Roman" w:hAnsi="Times New Roman" w:cs="Times New Roman"/>
                <w:sz w:val="22"/>
                <w:szCs w:val="22"/>
              </w:rPr>
            </w:pPr>
            <w:proofErr w:type="gramStart"/>
            <w:r w:rsidRPr="00EC7070">
              <w:rPr>
                <w:rFonts w:ascii="Times New Roman" w:hAnsi="Times New Roman" w:cs="Times New Roman"/>
                <w:sz w:val="22"/>
                <w:szCs w:val="22"/>
              </w:rPr>
              <w:t>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w:t>
            </w:r>
            <w:r w:rsidR="00641AA6" w:rsidRPr="00EC7070">
              <w:rPr>
                <w:rFonts w:ascii="Times New Roman" w:hAnsi="Times New Roman" w:cs="Times New Roman"/>
                <w:sz w:val="22"/>
                <w:szCs w:val="22"/>
              </w:rPr>
              <w:t>оду дошкольного образования, %</w:t>
            </w:r>
            <w:proofErr w:type="gramEnd"/>
          </w:p>
        </w:tc>
        <w:tc>
          <w:tcPr>
            <w:tcW w:w="1801" w:type="dxa"/>
            <w:shd w:val="clear" w:color="auto" w:fill="auto"/>
          </w:tcPr>
          <w:p w:rsidR="0083445B" w:rsidRPr="00EC7070" w:rsidRDefault="0083445B" w:rsidP="0083445B">
            <w:pPr>
              <w:jc w:val="center"/>
              <w:rPr>
                <w:sz w:val="22"/>
                <w:szCs w:val="22"/>
              </w:rPr>
            </w:pPr>
            <w:r w:rsidRPr="00EC7070">
              <w:rPr>
                <w:sz w:val="22"/>
                <w:szCs w:val="22"/>
              </w:rPr>
              <w:t>100</w:t>
            </w:r>
          </w:p>
        </w:tc>
        <w:tc>
          <w:tcPr>
            <w:tcW w:w="803" w:type="dxa"/>
            <w:shd w:val="clear" w:color="auto" w:fill="auto"/>
          </w:tcPr>
          <w:p w:rsidR="0083445B" w:rsidRPr="00EC7070" w:rsidRDefault="0083445B" w:rsidP="0083445B">
            <w:pPr>
              <w:jc w:val="center"/>
              <w:rPr>
                <w:sz w:val="22"/>
                <w:szCs w:val="22"/>
              </w:rPr>
            </w:pPr>
            <w:r w:rsidRPr="00EC7070">
              <w:rPr>
                <w:sz w:val="22"/>
                <w:szCs w:val="22"/>
              </w:rPr>
              <w:t>100</w:t>
            </w:r>
          </w:p>
        </w:tc>
        <w:tc>
          <w:tcPr>
            <w:tcW w:w="810" w:type="dxa"/>
            <w:shd w:val="clear" w:color="auto" w:fill="auto"/>
          </w:tcPr>
          <w:p w:rsidR="0083445B" w:rsidRPr="00EC7070" w:rsidRDefault="0083445B" w:rsidP="0083445B">
            <w:pPr>
              <w:jc w:val="center"/>
              <w:rPr>
                <w:sz w:val="22"/>
                <w:szCs w:val="22"/>
              </w:rPr>
            </w:pPr>
            <w:r w:rsidRPr="00EC7070">
              <w:rPr>
                <w:sz w:val="22"/>
                <w:szCs w:val="22"/>
              </w:rPr>
              <w:t>100</w:t>
            </w:r>
          </w:p>
        </w:tc>
        <w:tc>
          <w:tcPr>
            <w:tcW w:w="789" w:type="dxa"/>
            <w:shd w:val="clear" w:color="auto" w:fill="auto"/>
          </w:tcPr>
          <w:p w:rsidR="0083445B" w:rsidRPr="00EC7070" w:rsidRDefault="0083445B" w:rsidP="0083445B">
            <w:pPr>
              <w:jc w:val="center"/>
              <w:rPr>
                <w:sz w:val="22"/>
                <w:szCs w:val="22"/>
              </w:rPr>
            </w:pPr>
            <w:r w:rsidRPr="00EC7070">
              <w:rPr>
                <w:sz w:val="22"/>
                <w:szCs w:val="22"/>
              </w:rPr>
              <w:t>100</w:t>
            </w:r>
          </w:p>
        </w:tc>
        <w:tc>
          <w:tcPr>
            <w:tcW w:w="761" w:type="dxa"/>
            <w:shd w:val="clear" w:color="auto" w:fill="auto"/>
          </w:tcPr>
          <w:p w:rsidR="0083445B" w:rsidRPr="00EC7070" w:rsidRDefault="0083445B" w:rsidP="0083445B">
            <w:pPr>
              <w:jc w:val="center"/>
              <w:rPr>
                <w:sz w:val="22"/>
                <w:szCs w:val="22"/>
              </w:rPr>
            </w:pPr>
            <w:r w:rsidRPr="00EC7070">
              <w:rPr>
                <w:sz w:val="22"/>
                <w:szCs w:val="22"/>
              </w:rPr>
              <w:t>100</w:t>
            </w:r>
          </w:p>
        </w:tc>
        <w:tc>
          <w:tcPr>
            <w:tcW w:w="803" w:type="dxa"/>
            <w:shd w:val="clear" w:color="auto" w:fill="auto"/>
          </w:tcPr>
          <w:p w:rsidR="0083445B" w:rsidRPr="00EC7070" w:rsidRDefault="0083445B" w:rsidP="0083445B">
            <w:pPr>
              <w:jc w:val="center"/>
              <w:rPr>
                <w:sz w:val="22"/>
                <w:szCs w:val="22"/>
              </w:rPr>
            </w:pPr>
            <w:r w:rsidRPr="00EC7070">
              <w:rPr>
                <w:sz w:val="22"/>
                <w:szCs w:val="22"/>
              </w:rPr>
              <w:t>100</w:t>
            </w:r>
          </w:p>
        </w:tc>
        <w:tc>
          <w:tcPr>
            <w:tcW w:w="761" w:type="dxa"/>
            <w:shd w:val="clear" w:color="auto" w:fill="auto"/>
          </w:tcPr>
          <w:p w:rsidR="0083445B" w:rsidRPr="00EC7070" w:rsidRDefault="0083445B" w:rsidP="0083445B">
            <w:pPr>
              <w:jc w:val="center"/>
              <w:rPr>
                <w:sz w:val="22"/>
                <w:szCs w:val="22"/>
              </w:rPr>
            </w:pPr>
            <w:r w:rsidRPr="00EC7070">
              <w:rPr>
                <w:sz w:val="22"/>
                <w:szCs w:val="22"/>
              </w:rPr>
              <w:t>100</w:t>
            </w:r>
          </w:p>
        </w:tc>
        <w:tc>
          <w:tcPr>
            <w:tcW w:w="1992" w:type="dxa"/>
            <w:shd w:val="clear" w:color="auto" w:fill="auto"/>
          </w:tcPr>
          <w:p w:rsidR="0083445B" w:rsidRPr="00EC7070" w:rsidRDefault="0083445B" w:rsidP="0083445B">
            <w:pPr>
              <w:jc w:val="center"/>
              <w:rPr>
                <w:sz w:val="22"/>
                <w:szCs w:val="22"/>
              </w:rPr>
            </w:pPr>
            <w:r w:rsidRPr="00EC7070">
              <w:rPr>
                <w:sz w:val="22"/>
                <w:szCs w:val="22"/>
              </w:rPr>
              <w:t>100</w:t>
            </w:r>
          </w:p>
        </w:tc>
      </w:tr>
      <w:tr w:rsidR="0083445B" w:rsidRPr="00EC7070" w:rsidTr="00216FAA">
        <w:trPr>
          <w:jc w:val="center"/>
        </w:trPr>
        <w:tc>
          <w:tcPr>
            <w:tcW w:w="734" w:type="dxa"/>
            <w:shd w:val="clear" w:color="auto" w:fill="auto"/>
          </w:tcPr>
          <w:p w:rsidR="0083445B" w:rsidRPr="00EC7070" w:rsidRDefault="0083445B" w:rsidP="0083445B">
            <w:pPr>
              <w:jc w:val="center"/>
              <w:rPr>
                <w:sz w:val="22"/>
                <w:szCs w:val="22"/>
              </w:rPr>
            </w:pPr>
            <w:r w:rsidRPr="00EC7070">
              <w:rPr>
                <w:sz w:val="22"/>
                <w:szCs w:val="22"/>
              </w:rPr>
              <w:t>2</w:t>
            </w:r>
          </w:p>
        </w:tc>
        <w:tc>
          <w:tcPr>
            <w:tcW w:w="6293" w:type="dxa"/>
            <w:shd w:val="clear" w:color="auto" w:fill="auto"/>
          </w:tcPr>
          <w:p w:rsidR="0083445B" w:rsidRPr="00EC7070" w:rsidRDefault="0083445B" w:rsidP="0083445B">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 xml:space="preserve">Доступность дошкольного образования для детей в возрасте от полутора до трех лет, % </w:t>
            </w:r>
          </w:p>
        </w:tc>
        <w:tc>
          <w:tcPr>
            <w:tcW w:w="1801" w:type="dxa"/>
            <w:shd w:val="clear" w:color="auto" w:fill="auto"/>
          </w:tcPr>
          <w:p w:rsidR="0083445B" w:rsidRPr="00EC7070" w:rsidRDefault="0083445B" w:rsidP="0083445B">
            <w:pPr>
              <w:pStyle w:val="ConsPlusCell"/>
              <w:jc w:val="center"/>
              <w:rPr>
                <w:rFonts w:ascii="Times New Roman" w:hAnsi="Times New Roman" w:cs="Times New Roman"/>
                <w:sz w:val="22"/>
                <w:szCs w:val="22"/>
              </w:rPr>
            </w:pPr>
            <w:r w:rsidRPr="00EC7070">
              <w:rPr>
                <w:rFonts w:ascii="Times New Roman" w:hAnsi="Times New Roman" w:cs="Times New Roman"/>
                <w:sz w:val="22"/>
                <w:szCs w:val="22"/>
              </w:rPr>
              <w:t>100</w:t>
            </w:r>
          </w:p>
        </w:tc>
        <w:tc>
          <w:tcPr>
            <w:tcW w:w="803" w:type="dxa"/>
            <w:shd w:val="clear" w:color="auto" w:fill="auto"/>
          </w:tcPr>
          <w:p w:rsidR="0083445B" w:rsidRPr="00EC7070" w:rsidRDefault="0083445B" w:rsidP="0083445B">
            <w:pPr>
              <w:jc w:val="center"/>
              <w:rPr>
                <w:sz w:val="22"/>
                <w:szCs w:val="22"/>
              </w:rPr>
            </w:pPr>
            <w:r w:rsidRPr="00EC7070">
              <w:rPr>
                <w:sz w:val="22"/>
                <w:szCs w:val="22"/>
              </w:rPr>
              <w:t>100</w:t>
            </w:r>
          </w:p>
        </w:tc>
        <w:tc>
          <w:tcPr>
            <w:tcW w:w="810" w:type="dxa"/>
            <w:shd w:val="clear" w:color="auto" w:fill="auto"/>
          </w:tcPr>
          <w:p w:rsidR="0083445B" w:rsidRPr="00EC7070" w:rsidRDefault="0083445B" w:rsidP="0083445B">
            <w:pPr>
              <w:jc w:val="center"/>
              <w:rPr>
                <w:sz w:val="22"/>
                <w:szCs w:val="22"/>
              </w:rPr>
            </w:pPr>
            <w:r w:rsidRPr="00EC7070">
              <w:rPr>
                <w:sz w:val="22"/>
                <w:szCs w:val="22"/>
              </w:rPr>
              <w:t>100</w:t>
            </w:r>
          </w:p>
        </w:tc>
        <w:tc>
          <w:tcPr>
            <w:tcW w:w="789" w:type="dxa"/>
            <w:shd w:val="clear" w:color="auto" w:fill="auto"/>
          </w:tcPr>
          <w:p w:rsidR="0083445B" w:rsidRPr="00EC7070" w:rsidRDefault="0083445B" w:rsidP="0083445B">
            <w:pPr>
              <w:jc w:val="center"/>
              <w:rPr>
                <w:sz w:val="22"/>
                <w:szCs w:val="22"/>
              </w:rPr>
            </w:pPr>
            <w:r w:rsidRPr="00EC7070">
              <w:rPr>
                <w:sz w:val="22"/>
                <w:szCs w:val="22"/>
              </w:rPr>
              <w:t>100</w:t>
            </w:r>
          </w:p>
        </w:tc>
        <w:tc>
          <w:tcPr>
            <w:tcW w:w="761" w:type="dxa"/>
            <w:shd w:val="clear" w:color="auto" w:fill="auto"/>
          </w:tcPr>
          <w:p w:rsidR="0083445B" w:rsidRPr="00EC7070" w:rsidRDefault="0083445B" w:rsidP="0083445B">
            <w:pPr>
              <w:jc w:val="center"/>
              <w:rPr>
                <w:sz w:val="22"/>
                <w:szCs w:val="22"/>
              </w:rPr>
            </w:pPr>
            <w:r w:rsidRPr="00EC7070">
              <w:rPr>
                <w:sz w:val="22"/>
                <w:szCs w:val="22"/>
              </w:rPr>
              <w:t>100</w:t>
            </w:r>
          </w:p>
        </w:tc>
        <w:tc>
          <w:tcPr>
            <w:tcW w:w="803" w:type="dxa"/>
            <w:shd w:val="clear" w:color="auto" w:fill="auto"/>
          </w:tcPr>
          <w:p w:rsidR="0083445B" w:rsidRPr="00EC7070" w:rsidRDefault="0083445B" w:rsidP="0083445B">
            <w:pPr>
              <w:jc w:val="center"/>
              <w:rPr>
                <w:sz w:val="22"/>
                <w:szCs w:val="22"/>
              </w:rPr>
            </w:pPr>
            <w:r w:rsidRPr="00EC7070">
              <w:rPr>
                <w:sz w:val="22"/>
                <w:szCs w:val="22"/>
              </w:rPr>
              <w:t>100</w:t>
            </w:r>
          </w:p>
        </w:tc>
        <w:tc>
          <w:tcPr>
            <w:tcW w:w="761" w:type="dxa"/>
            <w:shd w:val="clear" w:color="auto" w:fill="auto"/>
          </w:tcPr>
          <w:p w:rsidR="0083445B" w:rsidRPr="00EC7070" w:rsidRDefault="0083445B" w:rsidP="0083445B">
            <w:pPr>
              <w:jc w:val="center"/>
              <w:rPr>
                <w:sz w:val="22"/>
                <w:szCs w:val="22"/>
              </w:rPr>
            </w:pPr>
            <w:r w:rsidRPr="00EC7070">
              <w:rPr>
                <w:sz w:val="22"/>
                <w:szCs w:val="22"/>
              </w:rPr>
              <w:t>100</w:t>
            </w:r>
          </w:p>
        </w:tc>
        <w:tc>
          <w:tcPr>
            <w:tcW w:w="1992" w:type="dxa"/>
            <w:shd w:val="clear" w:color="auto" w:fill="auto"/>
          </w:tcPr>
          <w:p w:rsidR="0083445B" w:rsidRPr="00EC7070" w:rsidRDefault="0083445B" w:rsidP="0083445B">
            <w:pPr>
              <w:jc w:val="center"/>
              <w:rPr>
                <w:sz w:val="22"/>
                <w:szCs w:val="22"/>
              </w:rPr>
            </w:pPr>
            <w:r w:rsidRPr="00EC7070">
              <w:rPr>
                <w:sz w:val="22"/>
                <w:szCs w:val="22"/>
              </w:rPr>
              <w:t>100</w:t>
            </w:r>
          </w:p>
        </w:tc>
      </w:tr>
      <w:tr w:rsidR="0083445B" w:rsidRPr="00EC7070" w:rsidTr="00216FAA">
        <w:trPr>
          <w:jc w:val="center"/>
        </w:trPr>
        <w:tc>
          <w:tcPr>
            <w:tcW w:w="734" w:type="dxa"/>
            <w:shd w:val="clear" w:color="auto" w:fill="auto"/>
          </w:tcPr>
          <w:p w:rsidR="0083445B" w:rsidRPr="00EC7070" w:rsidRDefault="0083445B" w:rsidP="0083445B">
            <w:pPr>
              <w:jc w:val="center"/>
              <w:rPr>
                <w:sz w:val="22"/>
                <w:szCs w:val="22"/>
              </w:rPr>
            </w:pPr>
            <w:r w:rsidRPr="00EC7070">
              <w:rPr>
                <w:sz w:val="22"/>
                <w:szCs w:val="22"/>
              </w:rPr>
              <w:t>3</w:t>
            </w:r>
          </w:p>
        </w:tc>
        <w:tc>
          <w:tcPr>
            <w:tcW w:w="6293" w:type="dxa"/>
            <w:shd w:val="clear" w:color="auto" w:fill="auto"/>
          </w:tcPr>
          <w:p w:rsidR="0083445B" w:rsidRPr="00EC7070" w:rsidRDefault="0083445B" w:rsidP="0083445B">
            <w:pPr>
              <w:pStyle w:val="110"/>
              <w:spacing w:after="0" w:line="240" w:lineRule="auto"/>
              <w:jc w:val="both"/>
              <w:rPr>
                <w:rFonts w:ascii="Times New Roman" w:hAnsi="Times New Roman"/>
                <w:sz w:val="22"/>
                <w:szCs w:val="22"/>
                <w:lang w:val="ru-RU"/>
              </w:rPr>
            </w:pPr>
            <w:r w:rsidRPr="00EC7070">
              <w:rPr>
                <w:rFonts w:ascii="Times New Roman" w:hAnsi="Times New Roman"/>
                <w:sz w:val="22"/>
                <w:szCs w:val="22"/>
                <w:lang w:val="ru-RU"/>
              </w:rPr>
              <w:t>Количество оказанных услуг психолого-педагогической, методической и консультативной помощи родителям (з</w:t>
            </w:r>
            <w:r w:rsidR="00641AA6" w:rsidRPr="00EC7070">
              <w:rPr>
                <w:rFonts w:ascii="Times New Roman" w:hAnsi="Times New Roman"/>
                <w:sz w:val="22"/>
                <w:szCs w:val="22"/>
                <w:lang w:val="ru-RU"/>
              </w:rPr>
              <w:t xml:space="preserve">аконным представителям) детей, </w:t>
            </w:r>
            <w:r w:rsidRPr="00EC7070">
              <w:rPr>
                <w:rFonts w:ascii="Times New Roman" w:hAnsi="Times New Roman"/>
                <w:sz w:val="22"/>
                <w:szCs w:val="22"/>
                <w:lang w:val="ru-RU"/>
              </w:rPr>
              <w:t>единиц</w:t>
            </w:r>
          </w:p>
        </w:tc>
        <w:tc>
          <w:tcPr>
            <w:tcW w:w="1801" w:type="dxa"/>
            <w:shd w:val="clear" w:color="auto" w:fill="auto"/>
          </w:tcPr>
          <w:p w:rsidR="0083445B" w:rsidRPr="00EC7070" w:rsidRDefault="0083445B" w:rsidP="0083445B">
            <w:pPr>
              <w:pStyle w:val="ConsPlusCell"/>
              <w:jc w:val="center"/>
              <w:rPr>
                <w:rFonts w:ascii="Times New Roman" w:hAnsi="Times New Roman" w:cs="Times New Roman"/>
                <w:sz w:val="22"/>
                <w:szCs w:val="22"/>
              </w:rPr>
            </w:pPr>
            <w:r w:rsidRPr="00EC7070">
              <w:rPr>
                <w:rFonts w:ascii="Times New Roman" w:hAnsi="Times New Roman" w:cs="Times New Roman"/>
                <w:sz w:val="22"/>
                <w:szCs w:val="22"/>
              </w:rPr>
              <w:t>-</w:t>
            </w:r>
          </w:p>
        </w:tc>
        <w:tc>
          <w:tcPr>
            <w:tcW w:w="803" w:type="dxa"/>
            <w:shd w:val="clear" w:color="auto" w:fill="auto"/>
          </w:tcPr>
          <w:p w:rsidR="0083445B" w:rsidRPr="00EC7070" w:rsidRDefault="0083445B" w:rsidP="0083445B">
            <w:pPr>
              <w:jc w:val="center"/>
              <w:rPr>
                <w:sz w:val="22"/>
                <w:szCs w:val="22"/>
              </w:rPr>
            </w:pPr>
            <w:r w:rsidRPr="00EC7070">
              <w:rPr>
                <w:sz w:val="22"/>
                <w:szCs w:val="22"/>
              </w:rPr>
              <w:t>39</w:t>
            </w:r>
          </w:p>
        </w:tc>
        <w:tc>
          <w:tcPr>
            <w:tcW w:w="810" w:type="dxa"/>
            <w:shd w:val="clear" w:color="auto" w:fill="auto"/>
          </w:tcPr>
          <w:p w:rsidR="0083445B" w:rsidRPr="00EC7070" w:rsidRDefault="0083445B" w:rsidP="0083445B">
            <w:pPr>
              <w:jc w:val="center"/>
              <w:rPr>
                <w:sz w:val="22"/>
                <w:szCs w:val="22"/>
              </w:rPr>
            </w:pPr>
            <w:r w:rsidRPr="00EC7070">
              <w:rPr>
                <w:sz w:val="22"/>
                <w:szCs w:val="22"/>
              </w:rPr>
              <w:t>39</w:t>
            </w:r>
          </w:p>
        </w:tc>
        <w:tc>
          <w:tcPr>
            <w:tcW w:w="789" w:type="dxa"/>
            <w:shd w:val="clear" w:color="auto" w:fill="auto"/>
          </w:tcPr>
          <w:p w:rsidR="0083445B" w:rsidRPr="00EC7070" w:rsidRDefault="0083445B" w:rsidP="0083445B">
            <w:pPr>
              <w:jc w:val="center"/>
              <w:rPr>
                <w:sz w:val="22"/>
                <w:szCs w:val="22"/>
              </w:rPr>
            </w:pPr>
            <w:r w:rsidRPr="00EC7070">
              <w:rPr>
                <w:sz w:val="22"/>
                <w:szCs w:val="22"/>
              </w:rPr>
              <w:t>39</w:t>
            </w:r>
          </w:p>
        </w:tc>
        <w:tc>
          <w:tcPr>
            <w:tcW w:w="761" w:type="dxa"/>
            <w:shd w:val="clear" w:color="auto" w:fill="auto"/>
          </w:tcPr>
          <w:p w:rsidR="0083445B" w:rsidRPr="00EC7070" w:rsidRDefault="0083445B" w:rsidP="0083445B">
            <w:pPr>
              <w:jc w:val="center"/>
              <w:rPr>
                <w:sz w:val="22"/>
                <w:szCs w:val="22"/>
              </w:rPr>
            </w:pPr>
            <w:r w:rsidRPr="00EC7070">
              <w:rPr>
                <w:sz w:val="22"/>
                <w:szCs w:val="22"/>
              </w:rPr>
              <w:t>39</w:t>
            </w:r>
          </w:p>
        </w:tc>
        <w:tc>
          <w:tcPr>
            <w:tcW w:w="803" w:type="dxa"/>
            <w:shd w:val="clear" w:color="auto" w:fill="auto"/>
          </w:tcPr>
          <w:p w:rsidR="0083445B" w:rsidRPr="00EC7070" w:rsidRDefault="0083445B" w:rsidP="0083445B">
            <w:pPr>
              <w:jc w:val="center"/>
              <w:rPr>
                <w:sz w:val="22"/>
                <w:szCs w:val="22"/>
              </w:rPr>
            </w:pPr>
            <w:r w:rsidRPr="00EC7070">
              <w:rPr>
                <w:sz w:val="22"/>
                <w:szCs w:val="22"/>
              </w:rPr>
              <w:t>39</w:t>
            </w:r>
          </w:p>
        </w:tc>
        <w:tc>
          <w:tcPr>
            <w:tcW w:w="761" w:type="dxa"/>
            <w:shd w:val="clear" w:color="auto" w:fill="auto"/>
          </w:tcPr>
          <w:p w:rsidR="0083445B" w:rsidRPr="00EC7070" w:rsidRDefault="0083445B" w:rsidP="0083445B">
            <w:pPr>
              <w:jc w:val="center"/>
              <w:rPr>
                <w:sz w:val="22"/>
                <w:szCs w:val="22"/>
              </w:rPr>
            </w:pPr>
            <w:r w:rsidRPr="00EC7070">
              <w:rPr>
                <w:sz w:val="22"/>
                <w:szCs w:val="22"/>
              </w:rPr>
              <w:t>39</w:t>
            </w:r>
          </w:p>
        </w:tc>
        <w:tc>
          <w:tcPr>
            <w:tcW w:w="1992" w:type="dxa"/>
            <w:shd w:val="clear" w:color="auto" w:fill="auto"/>
          </w:tcPr>
          <w:p w:rsidR="0083445B" w:rsidRPr="00EC7070" w:rsidRDefault="0083445B" w:rsidP="0083445B">
            <w:pPr>
              <w:jc w:val="center"/>
              <w:rPr>
                <w:sz w:val="22"/>
                <w:szCs w:val="22"/>
              </w:rPr>
            </w:pPr>
            <w:r w:rsidRPr="00EC7070">
              <w:rPr>
                <w:sz w:val="22"/>
                <w:szCs w:val="22"/>
              </w:rPr>
              <w:t>234</w:t>
            </w:r>
          </w:p>
        </w:tc>
      </w:tr>
      <w:tr w:rsidR="0083445B" w:rsidRPr="00EC7070" w:rsidTr="00216FAA">
        <w:trPr>
          <w:trHeight w:val="1085"/>
          <w:jc w:val="center"/>
        </w:trPr>
        <w:tc>
          <w:tcPr>
            <w:tcW w:w="734" w:type="dxa"/>
            <w:shd w:val="clear" w:color="auto" w:fill="auto"/>
          </w:tcPr>
          <w:p w:rsidR="0083445B" w:rsidRPr="00EC7070" w:rsidRDefault="0083445B" w:rsidP="0083445B">
            <w:pPr>
              <w:jc w:val="center"/>
              <w:rPr>
                <w:sz w:val="22"/>
                <w:szCs w:val="22"/>
              </w:rPr>
            </w:pPr>
            <w:r w:rsidRPr="00EC7070">
              <w:rPr>
                <w:sz w:val="22"/>
                <w:szCs w:val="22"/>
              </w:rPr>
              <w:t>4</w:t>
            </w:r>
          </w:p>
        </w:tc>
        <w:tc>
          <w:tcPr>
            <w:tcW w:w="6293" w:type="dxa"/>
            <w:shd w:val="clear" w:color="auto" w:fill="auto"/>
          </w:tcPr>
          <w:p w:rsidR="0083445B" w:rsidRPr="00EC7070" w:rsidRDefault="0083445B" w:rsidP="0083445B">
            <w:pPr>
              <w:pStyle w:val="ConsPlusCell"/>
              <w:jc w:val="both"/>
              <w:rPr>
                <w:rFonts w:ascii="Times New Roman" w:hAnsi="Times New Roman" w:cs="Times New Roman"/>
                <w:sz w:val="22"/>
                <w:szCs w:val="22"/>
              </w:rPr>
            </w:pPr>
            <w:r w:rsidRPr="00EC7070">
              <w:rPr>
                <w:rFonts w:ascii="Times New Roman" w:hAnsi="Times New Roman" w:cs="Times New Roman"/>
                <w:sz w:val="22"/>
                <w:szCs w:val="22"/>
              </w:rPr>
              <w:t>Отношение среднемесячной заработной платы педагогических работников дошкольных образовательных учреждений к среднемесячной заработной плат</w:t>
            </w:r>
            <w:r w:rsidR="00641AA6" w:rsidRPr="00EC7070">
              <w:rPr>
                <w:rFonts w:ascii="Times New Roman" w:hAnsi="Times New Roman" w:cs="Times New Roman"/>
                <w:sz w:val="22"/>
                <w:szCs w:val="22"/>
              </w:rPr>
              <w:t>е в сфере общего              образования, %</w:t>
            </w:r>
          </w:p>
        </w:tc>
        <w:tc>
          <w:tcPr>
            <w:tcW w:w="1801" w:type="dxa"/>
            <w:shd w:val="clear" w:color="auto" w:fill="auto"/>
          </w:tcPr>
          <w:p w:rsidR="0083445B" w:rsidRPr="00EC7070" w:rsidRDefault="0083445B" w:rsidP="0083445B">
            <w:pPr>
              <w:pStyle w:val="ConsPlusCell"/>
              <w:jc w:val="center"/>
              <w:rPr>
                <w:rFonts w:ascii="Times New Roman" w:hAnsi="Times New Roman" w:cs="Times New Roman"/>
                <w:sz w:val="22"/>
                <w:szCs w:val="22"/>
              </w:rPr>
            </w:pPr>
            <w:r w:rsidRPr="00EC7070">
              <w:rPr>
                <w:rFonts w:ascii="Times New Roman" w:hAnsi="Times New Roman" w:cs="Times New Roman"/>
                <w:sz w:val="22"/>
                <w:szCs w:val="22"/>
              </w:rPr>
              <w:t>100</w:t>
            </w:r>
          </w:p>
        </w:tc>
        <w:tc>
          <w:tcPr>
            <w:tcW w:w="803" w:type="dxa"/>
            <w:shd w:val="clear" w:color="auto" w:fill="auto"/>
          </w:tcPr>
          <w:p w:rsidR="0083445B" w:rsidRPr="00EC7070" w:rsidRDefault="0083445B" w:rsidP="0083445B">
            <w:pPr>
              <w:jc w:val="center"/>
              <w:rPr>
                <w:sz w:val="22"/>
                <w:szCs w:val="22"/>
              </w:rPr>
            </w:pPr>
            <w:r w:rsidRPr="00EC7070">
              <w:rPr>
                <w:sz w:val="22"/>
                <w:szCs w:val="22"/>
              </w:rPr>
              <w:t>100</w:t>
            </w:r>
          </w:p>
        </w:tc>
        <w:tc>
          <w:tcPr>
            <w:tcW w:w="810" w:type="dxa"/>
            <w:shd w:val="clear" w:color="auto" w:fill="auto"/>
          </w:tcPr>
          <w:p w:rsidR="0083445B" w:rsidRPr="00EC7070" w:rsidRDefault="0083445B" w:rsidP="0083445B">
            <w:pPr>
              <w:jc w:val="center"/>
              <w:rPr>
                <w:sz w:val="22"/>
                <w:szCs w:val="22"/>
              </w:rPr>
            </w:pPr>
            <w:r w:rsidRPr="00EC7070">
              <w:rPr>
                <w:sz w:val="22"/>
                <w:szCs w:val="22"/>
              </w:rPr>
              <w:t>100</w:t>
            </w:r>
          </w:p>
        </w:tc>
        <w:tc>
          <w:tcPr>
            <w:tcW w:w="789" w:type="dxa"/>
            <w:shd w:val="clear" w:color="auto" w:fill="auto"/>
          </w:tcPr>
          <w:p w:rsidR="0083445B" w:rsidRPr="00EC7070" w:rsidRDefault="0083445B" w:rsidP="0083445B">
            <w:pPr>
              <w:jc w:val="center"/>
              <w:rPr>
                <w:sz w:val="22"/>
                <w:szCs w:val="22"/>
              </w:rPr>
            </w:pPr>
            <w:r w:rsidRPr="00EC7070">
              <w:rPr>
                <w:sz w:val="22"/>
                <w:szCs w:val="22"/>
              </w:rPr>
              <w:t>100</w:t>
            </w:r>
          </w:p>
        </w:tc>
        <w:tc>
          <w:tcPr>
            <w:tcW w:w="761" w:type="dxa"/>
            <w:shd w:val="clear" w:color="auto" w:fill="auto"/>
          </w:tcPr>
          <w:p w:rsidR="0083445B" w:rsidRPr="00EC7070" w:rsidRDefault="0083445B" w:rsidP="0083445B">
            <w:pPr>
              <w:jc w:val="center"/>
              <w:rPr>
                <w:sz w:val="22"/>
                <w:szCs w:val="22"/>
              </w:rPr>
            </w:pPr>
            <w:r w:rsidRPr="00EC7070">
              <w:rPr>
                <w:sz w:val="22"/>
                <w:szCs w:val="22"/>
              </w:rPr>
              <w:t>100</w:t>
            </w:r>
          </w:p>
        </w:tc>
        <w:tc>
          <w:tcPr>
            <w:tcW w:w="803" w:type="dxa"/>
            <w:shd w:val="clear" w:color="auto" w:fill="auto"/>
          </w:tcPr>
          <w:p w:rsidR="0083445B" w:rsidRPr="00EC7070" w:rsidRDefault="0083445B" w:rsidP="0083445B">
            <w:pPr>
              <w:jc w:val="center"/>
              <w:rPr>
                <w:sz w:val="22"/>
                <w:szCs w:val="22"/>
              </w:rPr>
            </w:pPr>
            <w:r w:rsidRPr="00EC7070">
              <w:rPr>
                <w:sz w:val="22"/>
                <w:szCs w:val="22"/>
              </w:rPr>
              <w:t>100</w:t>
            </w:r>
          </w:p>
        </w:tc>
        <w:tc>
          <w:tcPr>
            <w:tcW w:w="761" w:type="dxa"/>
            <w:shd w:val="clear" w:color="auto" w:fill="auto"/>
          </w:tcPr>
          <w:p w:rsidR="0083445B" w:rsidRPr="00EC7070" w:rsidRDefault="0083445B" w:rsidP="0083445B">
            <w:pPr>
              <w:jc w:val="center"/>
              <w:rPr>
                <w:sz w:val="22"/>
                <w:szCs w:val="22"/>
              </w:rPr>
            </w:pPr>
            <w:r w:rsidRPr="00EC7070">
              <w:rPr>
                <w:sz w:val="22"/>
                <w:szCs w:val="22"/>
              </w:rPr>
              <w:t>100</w:t>
            </w:r>
          </w:p>
        </w:tc>
        <w:tc>
          <w:tcPr>
            <w:tcW w:w="1992" w:type="dxa"/>
            <w:shd w:val="clear" w:color="auto" w:fill="auto"/>
          </w:tcPr>
          <w:p w:rsidR="0083445B" w:rsidRPr="00EC7070" w:rsidRDefault="0083445B" w:rsidP="0083445B">
            <w:pPr>
              <w:jc w:val="center"/>
              <w:rPr>
                <w:sz w:val="22"/>
                <w:szCs w:val="22"/>
              </w:rPr>
            </w:pPr>
            <w:r w:rsidRPr="00EC7070">
              <w:rPr>
                <w:sz w:val="22"/>
                <w:szCs w:val="22"/>
              </w:rPr>
              <w:t>100</w:t>
            </w:r>
          </w:p>
        </w:tc>
      </w:tr>
      <w:tr w:rsidR="00946B4E" w:rsidRPr="00EC7070" w:rsidTr="00216FAA">
        <w:trPr>
          <w:jc w:val="center"/>
        </w:trPr>
        <w:tc>
          <w:tcPr>
            <w:tcW w:w="734" w:type="dxa"/>
            <w:shd w:val="clear" w:color="auto" w:fill="auto"/>
          </w:tcPr>
          <w:p w:rsidR="00946B4E" w:rsidRPr="00EC7070" w:rsidRDefault="00946B4E" w:rsidP="0083445B">
            <w:pPr>
              <w:jc w:val="center"/>
              <w:rPr>
                <w:sz w:val="22"/>
                <w:szCs w:val="22"/>
              </w:rPr>
            </w:pPr>
            <w:r w:rsidRPr="00EC7070">
              <w:rPr>
                <w:sz w:val="22"/>
                <w:szCs w:val="22"/>
              </w:rPr>
              <w:t>5</w:t>
            </w:r>
          </w:p>
        </w:tc>
        <w:tc>
          <w:tcPr>
            <w:tcW w:w="6293" w:type="dxa"/>
            <w:shd w:val="clear" w:color="auto" w:fill="auto"/>
          </w:tcPr>
          <w:p w:rsidR="00946B4E" w:rsidRPr="00EC7070" w:rsidRDefault="00946B4E" w:rsidP="0083445B">
            <w:pPr>
              <w:pStyle w:val="ConsPlusCell"/>
              <w:jc w:val="both"/>
              <w:rPr>
                <w:rFonts w:ascii="Times New Roman" w:hAnsi="Times New Roman" w:cs="Times New Roman"/>
                <w:sz w:val="22"/>
                <w:szCs w:val="22"/>
              </w:rPr>
            </w:pPr>
            <w:r w:rsidRPr="00EC7070">
              <w:rPr>
                <w:rFonts w:ascii="Times New Roman" w:hAnsi="Times New Roman" w:cs="Times New Roman"/>
                <w:sz w:val="22"/>
                <w:szCs w:val="22"/>
              </w:rPr>
              <w:t>Среднее время ожидания места для получения дошкольного образования детьми в возрасте от 1,5 до 3 лет, месяцев</w:t>
            </w:r>
          </w:p>
        </w:tc>
        <w:tc>
          <w:tcPr>
            <w:tcW w:w="1801" w:type="dxa"/>
            <w:shd w:val="clear" w:color="auto" w:fill="auto"/>
          </w:tcPr>
          <w:p w:rsidR="00946B4E" w:rsidRPr="00EC7070" w:rsidRDefault="00946B4E" w:rsidP="0083445B">
            <w:pPr>
              <w:pStyle w:val="ConsPlusCell"/>
              <w:jc w:val="center"/>
              <w:rPr>
                <w:rFonts w:ascii="Times New Roman" w:hAnsi="Times New Roman" w:cs="Times New Roman"/>
                <w:sz w:val="22"/>
                <w:szCs w:val="22"/>
              </w:rPr>
            </w:pPr>
            <w:r w:rsidRPr="00EC7070">
              <w:rPr>
                <w:rFonts w:ascii="Times New Roman" w:hAnsi="Times New Roman" w:cs="Times New Roman"/>
                <w:sz w:val="22"/>
                <w:szCs w:val="22"/>
              </w:rPr>
              <w:t>-</w:t>
            </w:r>
          </w:p>
        </w:tc>
        <w:tc>
          <w:tcPr>
            <w:tcW w:w="803" w:type="dxa"/>
            <w:shd w:val="clear" w:color="auto" w:fill="auto"/>
          </w:tcPr>
          <w:p w:rsidR="00946B4E" w:rsidRPr="00EC7070" w:rsidRDefault="00946B4E" w:rsidP="0083445B">
            <w:pPr>
              <w:jc w:val="center"/>
              <w:rPr>
                <w:sz w:val="22"/>
                <w:szCs w:val="22"/>
              </w:rPr>
            </w:pPr>
            <w:r w:rsidRPr="00EC7070">
              <w:rPr>
                <w:sz w:val="22"/>
                <w:szCs w:val="22"/>
              </w:rPr>
              <w:t>-</w:t>
            </w:r>
          </w:p>
        </w:tc>
        <w:tc>
          <w:tcPr>
            <w:tcW w:w="810" w:type="dxa"/>
            <w:shd w:val="clear" w:color="auto" w:fill="auto"/>
          </w:tcPr>
          <w:p w:rsidR="00946B4E" w:rsidRPr="00EC7070" w:rsidRDefault="00946B4E" w:rsidP="0083445B">
            <w:pPr>
              <w:jc w:val="center"/>
              <w:rPr>
                <w:sz w:val="22"/>
                <w:szCs w:val="22"/>
              </w:rPr>
            </w:pPr>
            <w:r w:rsidRPr="00EC7070">
              <w:rPr>
                <w:sz w:val="22"/>
                <w:szCs w:val="22"/>
              </w:rPr>
              <w:t>-</w:t>
            </w:r>
          </w:p>
        </w:tc>
        <w:tc>
          <w:tcPr>
            <w:tcW w:w="789" w:type="dxa"/>
            <w:shd w:val="clear" w:color="auto" w:fill="auto"/>
          </w:tcPr>
          <w:p w:rsidR="00946B4E" w:rsidRPr="00EC7070" w:rsidRDefault="00946B4E" w:rsidP="0083445B">
            <w:pPr>
              <w:jc w:val="center"/>
              <w:rPr>
                <w:sz w:val="22"/>
                <w:szCs w:val="22"/>
              </w:rPr>
            </w:pPr>
            <w:r w:rsidRPr="00EC7070">
              <w:rPr>
                <w:sz w:val="22"/>
                <w:szCs w:val="22"/>
              </w:rPr>
              <w:t>-</w:t>
            </w:r>
          </w:p>
        </w:tc>
        <w:tc>
          <w:tcPr>
            <w:tcW w:w="761" w:type="dxa"/>
            <w:shd w:val="clear" w:color="auto" w:fill="auto"/>
          </w:tcPr>
          <w:p w:rsidR="00946B4E" w:rsidRPr="00EC7070" w:rsidRDefault="00946B4E" w:rsidP="0083445B">
            <w:pPr>
              <w:jc w:val="center"/>
              <w:rPr>
                <w:sz w:val="22"/>
                <w:szCs w:val="22"/>
              </w:rPr>
            </w:pPr>
            <w:r w:rsidRPr="00EC7070">
              <w:rPr>
                <w:sz w:val="22"/>
                <w:szCs w:val="22"/>
              </w:rPr>
              <w:t>1,3</w:t>
            </w:r>
          </w:p>
        </w:tc>
        <w:tc>
          <w:tcPr>
            <w:tcW w:w="803" w:type="dxa"/>
            <w:shd w:val="clear" w:color="auto" w:fill="auto"/>
          </w:tcPr>
          <w:p w:rsidR="00946B4E" w:rsidRPr="00EC7070" w:rsidRDefault="00946B4E" w:rsidP="0083445B">
            <w:pPr>
              <w:jc w:val="center"/>
              <w:rPr>
                <w:sz w:val="22"/>
                <w:szCs w:val="22"/>
              </w:rPr>
            </w:pPr>
            <w:r w:rsidRPr="00EC7070">
              <w:rPr>
                <w:sz w:val="22"/>
                <w:szCs w:val="22"/>
              </w:rPr>
              <w:t>1,3</w:t>
            </w:r>
          </w:p>
        </w:tc>
        <w:tc>
          <w:tcPr>
            <w:tcW w:w="761" w:type="dxa"/>
            <w:shd w:val="clear" w:color="auto" w:fill="auto"/>
          </w:tcPr>
          <w:p w:rsidR="00946B4E" w:rsidRPr="00EC7070" w:rsidRDefault="00164BD9" w:rsidP="0083445B">
            <w:pPr>
              <w:jc w:val="center"/>
              <w:rPr>
                <w:sz w:val="22"/>
                <w:szCs w:val="22"/>
              </w:rPr>
            </w:pPr>
            <w:r w:rsidRPr="00EC7070">
              <w:rPr>
                <w:sz w:val="22"/>
                <w:szCs w:val="22"/>
              </w:rPr>
              <w:t>1,3</w:t>
            </w:r>
          </w:p>
        </w:tc>
        <w:tc>
          <w:tcPr>
            <w:tcW w:w="1992" w:type="dxa"/>
            <w:shd w:val="clear" w:color="auto" w:fill="auto"/>
          </w:tcPr>
          <w:p w:rsidR="00946B4E" w:rsidRPr="00EC7070" w:rsidRDefault="00164BD9" w:rsidP="0083445B">
            <w:pPr>
              <w:jc w:val="center"/>
              <w:rPr>
                <w:sz w:val="22"/>
                <w:szCs w:val="22"/>
              </w:rPr>
            </w:pPr>
            <w:r w:rsidRPr="00EC7070">
              <w:rPr>
                <w:sz w:val="22"/>
                <w:szCs w:val="22"/>
              </w:rPr>
              <w:t>1,3</w:t>
            </w:r>
          </w:p>
        </w:tc>
      </w:tr>
      <w:tr w:rsidR="0083445B" w:rsidRPr="00EC7070" w:rsidTr="00216FAA">
        <w:trPr>
          <w:jc w:val="center"/>
        </w:trPr>
        <w:tc>
          <w:tcPr>
            <w:tcW w:w="734" w:type="dxa"/>
            <w:shd w:val="clear" w:color="auto" w:fill="auto"/>
          </w:tcPr>
          <w:p w:rsidR="0083445B" w:rsidRPr="00EC7070" w:rsidRDefault="00641AA6" w:rsidP="0083445B">
            <w:pPr>
              <w:jc w:val="center"/>
              <w:rPr>
                <w:sz w:val="22"/>
                <w:szCs w:val="22"/>
              </w:rPr>
            </w:pPr>
            <w:r w:rsidRPr="00EC7070">
              <w:rPr>
                <w:sz w:val="22"/>
                <w:szCs w:val="22"/>
              </w:rPr>
              <w:t>6</w:t>
            </w:r>
          </w:p>
        </w:tc>
        <w:tc>
          <w:tcPr>
            <w:tcW w:w="6293" w:type="dxa"/>
            <w:shd w:val="clear" w:color="auto" w:fill="auto"/>
          </w:tcPr>
          <w:p w:rsidR="0083445B" w:rsidRPr="00EC7070" w:rsidRDefault="0083445B" w:rsidP="0083445B">
            <w:pPr>
              <w:pStyle w:val="ConsPlusCell"/>
              <w:jc w:val="both"/>
              <w:rPr>
                <w:rFonts w:ascii="Times New Roman" w:hAnsi="Times New Roman" w:cs="Times New Roman"/>
                <w:sz w:val="22"/>
                <w:szCs w:val="22"/>
              </w:rPr>
            </w:pPr>
            <w:r w:rsidRPr="00EC7070">
              <w:rPr>
                <w:rFonts w:ascii="Times New Roman" w:hAnsi="Times New Roman" w:cs="Times New Roman"/>
                <w:sz w:val="22"/>
                <w:szCs w:val="22"/>
              </w:rPr>
              <w:t xml:space="preserve">Численность обучающихся в возрасте 15 - 21 года по основным </w:t>
            </w:r>
            <w:r w:rsidR="00641AA6" w:rsidRPr="00EC7070">
              <w:rPr>
                <w:rFonts w:ascii="Times New Roman" w:hAnsi="Times New Roman" w:cs="Times New Roman"/>
                <w:sz w:val="22"/>
                <w:szCs w:val="22"/>
              </w:rPr>
              <w:t xml:space="preserve">общеобразовательным программам, </w:t>
            </w:r>
            <w:r w:rsidRPr="00EC7070">
              <w:rPr>
                <w:rFonts w:ascii="Times New Roman" w:hAnsi="Times New Roman" w:cs="Times New Roman"/>
                <w:sz w:val="22"/>
                <w:szCs w:val="22"/>
              </w:rPr>
              <w:t>человек</w:t>
            </w:r>
          </w:p>
        </w:tc>
        <w:tc>
          <w:tcPr>
            <w:tcW w:w="1801" w:type="dxa"/>
            <w:shd w:val="clear" w:color="auto" w:fill="auto"/>
          </w:tcPr>
          <w:p w:rsidR="0083445B" w:rsidRPr="00EC7070" w:rsidRDefault="0083445B" w:rsidP="0083445B">
            <w:pPr>
              <w:pStyle w:val="ConsPlusCell"/>
              <w:jc w:val="center"/>
              <w:rPr>
                <w:rFonts w:ascii="Times New Roman" w:hAnsi="Times New Roman" w:cs="Times New Roman"/>
                <w:sz w:val="22"/>
                <w:szCs w:val="22"/>
              </w:rPr>
            </w:pPr>
            <w:r w:rsidRPr="00EC7070">
              <w:rPr>
                <w:rFonts w:ascii="Times New Roman" w:hAnsi="Times New Roman" w:cs="Times New Roman"/>
                <w:sz w:val="22"/>
                <w:szCs w:val="22"/>
              </w:rPr>
              <w:t>-</w:t>
            </w:r>
          </w:p>
        </w:tc>
        <w:tc>
          <w:tcPr>
            <w:tcW w:w="803" w:type="dxa"/>
            <w:shd w:val="clear" w:color="auto" w:fill="auto"/>
          </w:tcPr>
          <w:p w:rsidR="0083445B" w:rsidRPr="00EC7070" w:rsidRDefault="0083445B" w:rsidP="0083445B">
            <w:pPr>
              <w:jc w:val="center"/>
              <w:rPr>
                <w:sz w:val="22"/>
                <w:szCs w:val="22"/>
              </w:rPr>
            </w:pPr>
            <w:r w:rsidRPr="00EC7070">
              <w:rPr>
                <w:sz w:val="22"/>
                <w:szCs w:val="22"/>
              </w:rPr>
              <w:t>-</w:t>
            </w:r>
          </w:p>
        </w:tc>
        <w:tc>
          <w:tcPr>
            <w:tcW w:w="810" w:type="dxa"/>
            <w:shd w:val="clear" w:color="auto" w:fill="auto"/>
          </w:tcPr>
          <w:p w:rsidR="0083445B" w:rsidRPr="00EC7070" w:rsidRDefault="0083445B" w:rsidP="0083445B">
            <w:pPr>
              <w:jc w:val="center"/>
              <w:rPr>
                <w:sz w:val="22"/>
                <w:szCs w:val="22"/>
              </w:rPr>
            </w:pPr>
            <w:r w:rsidRPr="00EC7070">
              <w:rPr>
                <w:sz w:val="22"/>
                <w:szCs w:val="22"/>
              </w:rPr>
              <w:t>-</w:t>
            </w:r>
          </w:p>
        </w:tc>
        <w:tc>
          <w:tcPr>
            <w:tcW w:w="789" w:type="dxa"/>
            <w:shd w:val="clear" w:color="auto" w:fill="auto"/>
          </w:tcPr>
          <w:p w:rsidR="0083445B" w:rsidRPr="00EC7070" w:rsidRDefault="0083445B" w:rsidP="0083445B">
            <w:pPr>
              <w:jc w:val="center"/>
              <w:rPr>
                <w:sz w:val="22"/>
                <w:szCs w:val="22"/>
              </w:rPr>
            </w:pPr>
            <w:r w:rsidRPr="00EC7070">
              <w:rPr>
                <w:sz w:val="22"/>
                <w:szCs w:val="22"/>
              </w:rPr>
              <w:t>-</w:t>
            </w:r>
          </w:p>
        </w:tc>
        <w:tc>
          <w:tcPr>
            <w:tcW w:w="761" w:type="dxa"/>
            <w:shd w:val="clear" w:color="auto" w:fill="auto"/>
          </w:tcPr>
          <w:p w:rsidR="0083445B" w:rsidRPr="00EC7070" w:rsidRDefault="0083445B" w:rsidP="0083445B">
            <w:pPr>
              <w:jc w:val="center"/>
              <w:rPr>
                <w:sz w:val="22"/>
                <w:szCs w:val="22"/>
              </w:rPr>
            </w:pPr>
            <w:r w:rsidRPr="00EC7070">
              <w:rPr>
                <w:sz w:val="22"/>
                <w:szCs w:val="22"/>
              </w:rPr>
              <w:t>829</w:t>
            </w:r>
          </w:p>
        </w:tc>
        <w:tc>
          <w:tcPr>
            <w:tcW w:w="803" w:type="dxa"/>
            <w:shd w:val="clear" w:color="auto" w:fill="auto"/>
          </w:tcPr>
          <w:p w:rsidR="0083445B" w:rsidRPr="00EC7070" w:rsidRDefault="0083445B" w:rsidP="0083445B">
            <w:pPr>
              <w:jc w:val="center"/>
              <w:rPr>
                <w:sz w:val="22"/>
                <w:szCs w:val="22"/>
              </w:rPr>
            </w:pPr>
            <w:r w:rsidRPr="00EC7070">
              <w:rPr>
                <w:sz w:val="22"/>
                <w:szCs w:val="22"/>
              </w:rPr>
              <w:t>902</w:t>
            </w:r>
          </w:p>
        </w:tc>
        <w:tc>
          <w:tcPr>
            <w:tcW w:w="761" w:type="dxa"/>
            <w:shd w:val="clear" w:color="auto" w:fill="auto"/>
          </w:tcPr>
          <w:p w:rsidR="0083445B" w:rsidRPr="00EC7070" w:rsidRDefault="0083445B" w:rsidP="0083445B">
            <w:pPr>
              <w:jc w:val="center"/>
              <w:rPr>
                <w:sz w:val="22"/>
                <w:szCs w:val="22"/>
              </w:rPr>
            </w:pPr>
            <w:r w:rsidRPr="00EC7070">
              <w:rPr>
                <w:sz w:val="22"/>
                <w:szCs w:val="22"/>
              </w:rPr>
              <w:t>937</w:t>
            </w:r>
          </w:p>
        </w:tc>
        <w:tc>
          <w:tcPr>
            <w:tcW w:w="1992" w:type="dxa"/>
            <w:shd w:val="clear" w:color="auto" w:fill="auto"/>
          </w:tcPr>
          <w:p w:rsidR="0083445B" w:rsidRPr="00EC7070" w:rsidRDefault="0083445B" w:rsidP="0083445B">
            <w:pPr>
              <w:jc w:val="center"/>
              <w:rPr>
                <w:sz w:val="22"/>
                <w:szCs w:val="22"/>
              </w:rPr>
            </w:pPr>
            <w:r w:rsidRPr="00EC7070">
              <w:rPr>
                <w:sz w:val="22"/>
                <w:szCs w:val="22"/>
              </w:rPr>
              <w:t>937</w:t>
            </w:r>
          </w:p>
        </w:tc>
      </w:tr>
      <w:tr w:rsidR="0083445B" w:rsidRPr="00EC7070" w:rsidTr="00216FAA">
        <w:trPr>
          <w:jc w:val="center"/>
        </w:trPr>
        <w:tc>
          <w:tcPr>
            <w:tcW w:w="734" w:type="dxa"/>
            <w:shd w:val="clear" w:color="auto" w:fill="auto"/>
          </w:tcPr>
          <w:p w:rsidR="0083445B" w:rsidRPr="00EC7070" w:rsidRDefault="00641AA6" w:rsidP="0083445B">
            <w:pPr>
              <w:jc w:val="center"/>
              <w:rPr>
                <w:sz w:val="22"/>
                <w:szCs w:val="22"/>
              </w:rPr>
            </w:pPr>
            <w:r w:rsidRPr="00EC7070">
              <w:rPr>
                <w:sz w:val="22"/>
                <w:szCs w:val="22"/>
              </w:rPr>
              <w:t>7</w:t>
            </w:r>
          </w:p>
        </w:tc>
        <w:tc>
          <w:tcPr>
            <w:tcW w:w="6293" w:type="dxa"/>
            <w:shd w:val="clear" w:color="auto" w:fill="auto"/>
          </w:tcPr>
          <w:p w:rsidR="0083445B" w:rsidRPr="00EC7070" w:rsidRDefault="0083445B" w:rsidP="0083445B">
            <w:pPr>
              <w:tabs>
                <w:tab w:val="num" w:pos="0"/>
                <w:tab w:val="left" w:pos="276"/>
              </w:tabs>
              <w:jc w:val="both"/>
              <w:rPr>
                <w:sz w:val="22"/>
                <w:szCs w:val="22"/>
              </w:rPr>
            </w:pPr>
            <w:r w:rsidRPr="00EC7070">
              <w:rPr>
                <w:sz w:val="22"/>
                <w:szCs w:val="22"/>
              </w:rPr>
              <w:t>Доля населения в возрасте 7 – 18 лет, охваченных образованием с учетом образовательных потребностей и запросов учащихся, в том числе имеющих ограниченные возможности здоровья</w:t>
            </w:r>
            <w:r w:rsidR="00641AA6" w:rsidRPr="00EC7070">
              <w:rPr>
                <w:sz w:val="22"/>
                <w:szCs w:val="22"/>
              </w:rPr>
              <w:t xml:space="preserve">       </w:t>
            </w:r>
            <w:r w:rsidRPr="00EC7070">
              <w:rPr>
                <w:sz w:val="22"/>
                <w:szCs w:val="22"/>
              </w:rPr>
              <w:t>(в общей численности насе</w:t>
            </w:r>
            <w:r w:rsidR="00641AA6" w:rsidRPr="00EC7070">
              <w:rPr>
                <w:sz w:val="22"/>
                <w:szCs w:val="22"/>
              </w:rPr>
              <w:t>ления в возрасте 7 – 18 лет), %</w:t>
            </w:r>
          </w:p>
        </w:tc>
        <w:tc>
          <w:tcPr>
            <w:tcW w:w="1801" w:type="dxa"/>
            <w:shd w:val="clear" w:color="auto" w:fill="auto"/>
          </w:tcPr>
          <w:p w:rsidR="0083445B" w:rsidRPr="00EC7070" w:rsidRDefault="0083445B" w:rsidP="0083445B">
            <w:pPr>
              <w:pStyle w:val="ConsPlusCell"/>
              <w:jc w:val="center"/>
              <w:rPr>
                <w:rFonts w:ascii="Times New Roman" w:hAnsi="Times New Roman" w:cs="Times New Roman"/>
                <w:sz w:val="22"/>
                <w:szCs w:val="22"/>
              </w:rPr>
            </w:pPr>
            <w:r w:rsidRPr="00EC7070">
              <w:rPr>
                <w:rFonts w:ascii="Times New Roman" w:hAnsi="Times New Roman" w:cs="Times New Roman"/>
                <w:sz w:val="22"/>
                <w:szCs w:val="22"/>
              </w:rPr>
              <w:t>99</w:t>
            </w:r>
          </w:p>
        </w:tc>
        <w:tc>
          <w:tcPr>
            <w:tcW w:w="803" w:type="dxa"/>
            <w:shd w:val="clear" w:color="auto" w:fill="auto"/>
          </w:tcPr>
          <w:p w:rsidR="0083445B" w:rsidRPr="00EC7070" w:rsidRDefault="0083445B" w:rsidP="0083445B">
            <w:pPr>
              <w:jc w:val="center"/>
              <w:rPr>
                <w:sz w:val="22"/>
                <w:szCs w:val="22"/>
              </w:rPr>
            </w:pPr>
            <w:r w:rsidRPr="00EC7070">
              <w:rPr>
                <w:sz w:val="22"/>
                <w:szCs w:val="22"/>
              </w:rPr>
              <w:t>99</w:t>
            </w:r>
          </w:p>
        </w:tc>
        <w:tc>
          <w:tcPr>
            <w:tcW w:w="810" w:type="dxa"/>
            <w:shd w:val="clear" w:color="auto" w:fill="auto"/>
          </w:tcPr>
          <w:p w:rsidR="0083445B" w:rsidRPr="00EC7070" w:rsidRDefault="0083445B" w:rsidP="0083445B">
            <w:pPr>
              <w:jc w:val="center"/>
              <w:rPr>
                <w:sz w:val="22"/>
                <w:szCs w:val="22"/>
              </w:rPr>
            </w:pPr>
            <w:r w:rsidRPr="00EC7070">
              <w:rPr>
                <w:sz w:val="22"/>
                <w:szCs w:val="22"/>
              </w:rPr>
              <w:t>99</w:t>
            </w:r>
          </w:p>
        </w:tc>
        <w:tc>
          <w:tcPr>
            <w:tcW w:w="789" w:type="dxa"/>
            <w:shd w:val="clear" w:color="auto" w:fill="auto"/>
          </w:tcPr>
          <w:p w:rsidR="0083445B" w:rsidRPr="00EC7070" w:rsidRDefault="0083445B" w:rsidP="0083445B">
            <w:pPr>
              <w:jc w:val="center"/>
              <w:rPr>
                <w:sz w:val="22"/>
                <w:szCs w:val="22"/>
              </w:rPr>
            </w:pPr>
            <w:r w:rsidRPr="00EC7070">
              <w:rPr>
                <w:sz w:val="22"/>
                <w:szCs w:val="22"/>
              </w:rPr>
              <w:t>99</w:t>
            </w:r>
          </w:p>
        </w:tc>
        <w:tc>
          <w:tcPr>
            <w:tcW w:w="761" w:type="dxa"/>
            <w:shd w:val="clear" w:color="auto" w:fill="auto"/>
          </w:tcPr>
          <w:p w:rsidR="0083445B" w:rsidRPr="00EC7070" w:rsidRDefault="0083445B" w:rsidP="0083445B">
            <w:pPr>
              <w:jc w:val="center"/>
              <w:rPr>
                <w:sz w:val="22"/>
                <w:szCs w:val="22"/>
              </w:rPr>
            </w:pPr>
            <w:r w:rsidRPr="00EC7070">
              <w:rPr>
                <w:sz w:val="22"/>
                <w:szCs w:val="22"/>
              </w:rPr>
              <w:t>99</w:t>
            </w:r>
          </w:p>
        </w:tc>
        <w:tc>
          <w:tcPr>
            <w:tcW w:w="803" w:type="dxa"/>
            <w:shd w:val="clear" w:color="auto" w:fill="auto"/>
          </w:tcPr>
          <w:p w:rsidR="0083445B" w:rsidRPr="00EC7070" w:rsidRDefault="0083445B" w:rsidP="0083445B">
            <w:pPr>
              <w:jc w:val="center"/>
              <w:rPr>
                <w:sz w:val="22"/>
                <w:szCs w:val="22"/>
              </w:rPr>
            </w:pPr>
            <w:r w:rsidRPr="00EC7070">
              <w:rPr>
                <w:sz w:val="22"/>
                <w:szCs w:val="22"/>
              </w:rPr>
              <w:t>99</w:t>
            </w:r>
          </w:p>
        </w:tc>
        <w:tc>
          <w:tcPr>
            <w:tcW w:w="761" w:type="dxa"/>
            <w:shd w:val="clear" w:color="auto" w:fill="auto"/>
          </w:tcPr>
          <w:p w:rsidR="0083445B" w:rsidRPr="00EC7070" w:rsidRDefault="0083445B" w:rsidP="0083445B">
            <w:pPr>
              <w:jc w:val="center"/>
              <w:rPr>
                <w:sz w:val="22"/>
                <w:szCs w:val="22"/>
              </w:rPr>
            </w:pPr>
            <w:r w:rsidRPr="00EC7070">
              <w:rPr>
                <w:sz w:val="22"/>
                <w:szCs w:val="22"/>
              </w:rPr>
              <w:t>99</w:t>
            </w:r>
          </w:p>
        </w:tc>
        <w:tc>
          <w:tcPr>
            <w:tcW w:w="1992" w:type="dxa"/>
            <w:shd w:val="clear" w:color="auto" w:fill="auto"/>
          </w:tcPr>
          <w:p w:rsidR="0083445B" w:rsidRPr="00EC7070" w:rsidRDefault="0083445B" w:rsidP="0083445B">
            <w:pPr>
              <w:jc w:val="center"/>
              <w:rPr>
                <w:sz w:val="22"/>
                <w:szCs w:val="22"/>
              </w:rPr>
            </w:pPr>
            <w:r w:rsidRPr="00EC7070">
              <w:rPr>
                <w:sz w:val="22"/>
                <w:szCs w:val="22"/>
              </w:rPr>
              <w:t>99</w:t>
            </w:r>
          </w:p>
        </w:tc>
      </w:tr>
      <w:tr w:rsidR="0083445B" w:rsidRPr="00EC7070" w:rsidTr="00216FAA">
        <w:trPr>
          <w:jc w:val="center"/>
        </w:trPr>
        <w:tc>
          <w:tcPr>
            <w:tcW w:w="734" w:type="dxa"/>
            <w:shd w:val="clear" w:color="auto" w:fill="auto"/>
          </w:tcPr>
          <w:p w:rsidR="0083445B" w:rsidRPr="00EC7070" w:rsidRDefault="00641AA6" w:rsidP="0083445B">
            <w:pPr>
              <w:jc w:val="center"/>
              <w:rPr>
                <w:sz w:val="22"/>
                <w:szCs w:val="22"/>
              </w:rPr>
            </w:pPr>
            <w:r w:rsidRPr="00EC7070">
              <w:rPr>
                <w:sz w:val="22"/>
                <w:szCs w:val="22"/>
              </w:rPr>
              <w:t>8</w:t>
            </w:r>
          </w:p>
        </w:tc>
        <w:tc>
          <w:tcPr>
            <w:tcW w:w="6293" w:type="dxa"/>
            <w:shd w:val="clear" w:color="auto" w:fill="auto"/>
          </w:tcPr>
          <w:p w:rsidR="0083445B" w:rsidRPr="00EC7070" w:rsidRDefault="0083445B" w:rsidP="0083445B">
            <w:pPr>
              <w:tabs>
                <w:tab w:val="num" w:pos="0"/>
                <w:tab w:val="left" w:pos="276"/>
              </w:tabs>
              <w:jc w:val="both"/>
              <w:rPr>
                <w:sz w:val="22"/>
                <w:szCs w:val="22"/>
              </w:rPr>
            </w:pPr>
            <w:r w:rsidRPr="00EC7070">
              <w:rPr>
                <w:sz w:val="22"/>
                <w:szCs w:val="22"/>
              </w:rPr>
              <w:t xml:space="preserve">Отношение среднемесячной заработной платы педагогических работников общеобразовательных учреждений к среднемесячной заработной плате </w:t>
            </w:r>
            <w:proofErr w:type="gramStart"/>
            <w:r w:rsidRPr="00EC7070">
              <w:rPr>
                <w:sz w:val="22"/>
                <w:szCs w:val="22"/>
              </w:rPr>
              <w:t>в</w:t>
            </w:r>
            <w:proofErr w:type="gramEnd"/>
            <w:r w:rsidRPr="00EC7070">
              <w:rPr>
                <w:sz w:val="22"/>
                <w:szCs w:val="22"/>
              </w:rPr>
              <w:t xml:space="preserve"> </w:t>
            </w:r>
            <w:proofErr w:type="gramStart"/>
            <w:r w:rsidRPr="00EC7070">
              <w:rPr>
                <w:sz w:val="22"/>
                <w:szCs w:val="22"/>
              </w:rPr>
              <w:t>Ханты-Мансийск</w:t>
            </w:r>
            <w:r w:rsidR="00641AA6" w:rsidRPr="00EC7070">
              <w:rPr>
                <w:sz w:val="22"/>
                <w:szCs w:val="22"/>
              </w:rPr>
              <w:t>ом</w:t>
            </w:r>
            <w:proofErr w:type="gramEnd"/>
            <w:r w:rsidR="00641AA6" w:rsidRPr="00EC7070">
              <w:rPr>
                <w:sz w:val="22"/>
                <w:szCs w:val="22"/>
              </w:rPr>
              <w:t xml:space="preserve"> автономном округе – Югре, %</w:t>
            </w:r>
          </w:p>
        </w:tc>
        <w:tc>
          <w:tcPr>
            <w:tcW w:w="1801" w:type="dxa"/>
            <w:shd w:val="clear" w:color="auto" w:fill="auto"/>
          </w:tcPr>
          <w:p w:rsidR="0083445B" w:rsidRPr="00EC7070" w:rsidRDefault="0083445B" w:rsidP="0083445B">
            <w:pPr>
              <w:pStyle w:val="ConsPlusCell"/>
              <w:jc w:val="center"/>
              <w:rPr>
                <w:rFonts w:ascii="Times New Roman" w:hAnsi="Times New Roman" w:cs="Times New Roman"/>
                <w:sz w:val="22"/>
                <w:szCs w:val="22"/>
              </w:rPr>
            </w:pPr>
            <w:r w:rsidRPr="00EC7070">
              <w:rPr>
                <w:rFonts w:ascii="Times New Roman" w:hAnsi="Times New Roman" w:cs="Times New Roman"/>
                <w:sz w:val="22"/>
                <w:szCs w:val="22"/>
              </w:rPr>
              <w:t>100</w:t>
            </w:r>
          </w:p>
        </w:tc>
        <w:tc>
          <w:tcPr>
            <w:tcW w:w="803" w:type="dxa"/>
            <w:shd w:val="clear" w:color="auto" w:fill="auto"/>
          </w:tcPr>
          <w:p w:rsidR="0083445B" w:rsidRPr="00EC7070" w:rsidRDefault="0083445B" w:rsidP="0083445B">
            <w:pPr>
              <w:jc w:val="center"/>
              <w:rPr>
                <w:sz w:val="22"/>
                <w:szCs w:val="22"/>
              </w:rPr>
            </w:pPr>
            <w:r w:rsidRPr="00EC7070">
              <w:rPr>
                <w:sz w:val="22"/>
                <w:szCs w:val="22"/>
              </w:rPr>
              <w:t>100</w:t>
            </w:r>
          </w:p>
        </w:tc>
        <w:tc>
          <w:tcPr>
            <w:tcW w:w="810" w:type="dxa"/>
            <w:shd w:val="clear" w:color="auto" w:fill="auto"/>
          </w:tcPr>
          <w:p w:rsidR="0083445B" w:rsidRPr="00EC7070" w:rsidRDefault="0083445B" w:rsidP="0083445B">
            <w:pPr>
              <w:jc w:val="center"/>
              <w:rPr>
                <w:sz w:val="22"/>
                <w:szCs w:val="22"/>
              </w:rPr>
            </w:pPr>
            <w:r w:rsidRPr="00EC7070">
              <w:rPr>
                <w:sz w:val="22"/>
                <w:szCs w:val="22"/>
              </w:rPr>
              <w:t>100</w:t>
            </w:r>
          </w:p>
        </w:tc>
        <w:tc>
          <w:tcPr>
            <w:tcW w:w="789" w:type="dxa"/>
            <w:shd w:val="clear" w:color="auto" w:fill="auto"/>
          </w:tcPr>
          <w:p w:rsidR="0083445B" w:rsidRPr="00EC7070" w:rsidRDefault="0083445B" w:rsidP="0083445B">
            <w:pPr>
              <w:jc w:val="center"/>
              <w:rPr>
                <w:sz w:val="22"/>
                <w:szCs w:val="22"/>
              </w:rPr>
            </w:pPr>
            <w:r w:rsidRPr="00EC7070">
              <w:rPr>
                <w:sz w:val="22"/>
                <w:szCs w:val="22"/>
              </w:rPr>
              <w:t>100</w:t>
            </w:r>
          </w:p>
        </w:tc>
        <w:tc>
          <w:tcPr>
            <w:tcW w:w="761" w:type="dxa"/>
            <w:shd w:val="clear" w:color="auto" w:fill="auto"/>
          </w:tcPr>
          <w:p w:rsidR="0083445B" w:rsidRPr="00EC7070" w:rsidRDefault="0083445B" w:rsidP="0083445B">
            <w:pPr>
              <w:jc w:val="center"/>
              <w:rPr>
                <w:sz w:val="22"/>
                <w:szCs w:val="22"/>
              </w:rPr>
            </w:pPr>
            <w:r w:rsidRPr="00EC7070">
              <w:rPr>
                <w:sz w:val="22"/>
                <w:szCs w:val="22"/>
              </w:rPr>
              <w:t>100</w:t>
            </w:r>
          </w:p>
        </w:tc>
        <w:tc>
          <w:tcPr>
            <w:tcW w:w="803" w:type="dxa"/>
            <w:shd w:val="clear" w:color="auto" w:fill="auto"/>
          </w:tcPr>
          <w:p w:rsidR="0083445B" w:rsidRPr="00EC7070" w:rsidRDefault="0083445B" w:rsidP="0083445B">
            <w:pPr>
              <w:jc w:val="center"/>
              <w:rPr>
                <w:sz w:val="22"/>
                <w:szCs w:val="22"/>
              </w:rPr>
            </w:pPr>
            <w:r w:rsidRPr="00EC7070">
              <w:rPr>
                <w:sz w:val="22"/>
                <w:szCs w:val="22"/>
              </w:rPr>
              <w:t>100</w:t>
            </w:r>
          </w:p>
        </w:tc>
        <w:tc>
          <w:tcPr>
            <w:tcW w:w="761" w:type="dxa"/>
            <w:shd w:val="clear" w:color="auto" w:fill="auto"/>
          </w:tcPr>
          <w:p w:rsidR="0083445B" w:rsidRPr="00EC7070" w:rsidRDefault="0083445B" w:rsidP="0083445B">
            <w:pPr>
              <w:jc w:val="center"/>
              <w:rPr>
                <w:sz w:val="22"/>
                <w:szCs w:val="22"/>
              </w:rPr>
            </w:pPr>
            <w:r w:rsidRPr="00EC7070">
              <w:rPr>
                <w:sz w:val="22"/>
                <w:szCs w:val="22"/>
              </w:rPr>
              <w:t>100</w:t>
            </w:r>
          </w:p>
        </w:tc>
        <w:tc>
          <w:tcPr>
            <w:tcW w:w="1992" w:type="dxa"/>
            <w:shd w:val="clear" w:color="auto" w:fill="auto"/>
          </w:tcPr>
          <w:p w:rsidR="0083445B" w:rsidRPr="00EC7070" w:rsidRDefault="0083445B" w:rsidP="0083445B">
            <w:pPr>
              <w:jc w:val="center"/>
              <w:rPr>
                <w:sz w:val="22"/>
                <w:szCs w:val="22"/>
              </w:rPr>
            </w:pPr>
            <w:r w:rsidRPr="00EC7070">
              <w:rPr>
                <w:sz w:val="22"/>
                <w:szCs w:val="22"/>
              </w:rPr>
              <w:t>100</w:t>
            </w:r>
          </w:p>
        </w:tc>
      </w:tr>
      <w:tr w:rsidR="0083445B" w:rsidRPr="00EC7070" w:rsidTr="00216FAA">
        <w:trPr>
          <w:jc w:val="center"/>
        </w:trPr>
        <w:tc>
          <w:tcPr>
            <w:tcW w:w="734" w:type="dxa"/>
            <w:shd w:val="clear" w:color="auto" w:fill="auto"/>
          </w:tcPr>
          <w:p w:rsidR="0083445B" w:rsidRPr="00EC7070" w:rsidRDefault="00641AA6" w:rsidP="0083445B">
            <w:pPr>
              <w:jc w:val="center"/>
              <w:rPr>
                <w:sz w:val="22"/>
                <w:szCs w:val="22"/>
              </w:rPr>
            </w:pPr>
            <w:r w:rsidRPr="00EC7070">
              <w:rPr>
                <w:sz w:val="22"/>
                <w:szCs w:val="22"/>
              </w:rPr>
              <w:t>9</w:t>
            </w:r>
          </w:p>
        </w:tc>
        <w:tc>
          <w:tcPr>
            <w:tcW w:w="6293" w:type="dxa"/>
            <w:shd w:val="clear" w:color="auto" w:fill="auto"/>
          </w:tcPr>
          <w:p w:rsidR="0083445B" w:rsidRPr="00EC7070" w:rsidRDefault="0083445B" w:rsidP="0083445B">
            <w:pPr>
              <w:jc w:val="both"/>
              <w:rPr>
                <w:sz w:val="22"/>
                <w:szCs w:val="22"/>
              </w:rPr>
            </w:pPr>
            <w:r w:rsidRPr="00EC7070">
              <w:rPr>
                <w:sz w:val="22"/>
                <w:szCs w:val="22"/>
              </w:rPr>
              <w:t>Доля детей в возрасте от 5 до 18 лет, охваченных</w:t>
            </w:r>
            <w:r w:rsidR="00641AA6" w:rsidRPr="00EC7070">
              <w:rPr>
                <w:sz w:val="22"/>
                <w:szCs w:val="22"/>
              </w:rPr>
              <w:t xml:space="preserve"> дополнительным образованием, %</w:t>
            </w:r>
          </w:p>
        </w:tc>
        <w:tc>
          <w:tcPr>
            <w:tcW w:w="1801" w:type="dxa"/>
            <w:shd w:val="clear" w:color="auto" w:fill="auto"/>
          </w:tcPr>
          <w:p w:rsidR="0083445B" w:rsidRPr="00EC7070" w:rsidRDefault="0083445B" w:rsidP="0083445B">
            <w:pPr>
              <w:jc w:val="center"/>
              <w:rPr>
                <w:sz w:val="22"/>
                <w:szCs w:val="22"/>
              </w:rPr>
            </w:pPr>
            <w:r w:rsidRPr="00EC7070">
              <w:rPr>
                <w:sz w:val="22"/>
                <w:szCs w:val="22"/>
              </w:rPr>
              <w:t>72,3</w:t>
            </w:r>
          </w:p>
        </w:tc>
        <w:tc>
          <w:tcPr>
            <w:tcW w:w="803" w:type="dxa"/>
            <w:shd w:val="clear" w:color="auto" w:fill="auto"/>
          </w:tcPr>
          <w:p w:rsidR="0083445B" w:rsidRPr="00EC7070" w:rsidRDefault="0083445B" w:rsidP="0083445B">
            <w:pPr>
              <w:jc w:val="center"/>
              <w:rPr>
                <w:sz w:val="22"/>
                <w:szCs w:val="22"/>
              </w:rPr>
            </w:pPr>
            <w:r w:rsidRPr="00EC7070">
              <w:rPr>
                <w:sz w:val="22"/>
                <w:szCs w:val="22"/>
              </w:rPr>
              <w:t>80</w:t>
            </w:r>
          </w:p>
        </w:tc>
        <w:tc>
          <w:tcPr>
            <w:tcW w:w="810" w:type="dxa"/>
            <w:shd w:val="clear" w:color="auto" w:fill="auto"/>
          </w:tcPr>
          <w:p w:rsidR="0083445B" w:rsidRPr="00EC7070" w:rsidRDefault="0083445B" w:rsidP="0083445B">
            <w:pPr>
              <w:jc w:val="center"/>
              <w:rPr>
                <w:sz w:val="22"/>
                <w:szCs w:val="22"/>
              </w:rPr>
            </w:pPr>
            <w:r w:rsidRPr="00EC7070">
              <w:rPr>
                <w:sz w:val="22"/>
                <w:szCs w:val="22"/>
              </w:rPr>
              <w:t>80</w:t>
            </w:r>
          </w:p>
        </w:tc>
        <w:tc>
          <w:tcPr>
            <w:tcW w:w="789" w:type="dxa"/>
            <w:shd w:val="clear" w:color="auto" w:fill="auto"/>
          </w:tcPr>
          <w:p w:rsidR="0083445B" w:rsidRPr="00EC7070" w:rsidRDefault="0083445B" w:rsidP="0083445B">
            <w:pPr>
              <w:jc w:val="center"/>
              <w:rPr>
                <w:sz w:val="22"/>
                <w:szCs w:val="22"/>
              </w:rPr>
            </w:pPr>
            <w:r w:rsidRPr="00EC7070">
              <w:rPr>
                <w:sz w:val="22"/>
                <w:szCs w:val="22"/>
              </w:rPr>
              <w:t>81</w:t>
            </w:r>
          </w:p>
        </w:tc>
        <w:tc>
          <w:tcPr>
            <w:tcW w:w="761" w:type="dxa"/>
            <w:shd w:val="clear" w:color="auto" w:fill="auto"/>
          </w:tcPr>
          <w:p w:rsidR="0083445B" w:rsidRPr="00EC7070" w:rsidRDefault="0083445B" w:rsidP="0083445B">
            <w:pPr>
              <w:jc w:val="center"/>
              <w:rPr>
                <w:sz w:val="22"/>
                <w:szCs w:val="22"/>
              </w:rPr>
            </w:pPr>
            <w:r w:rsidRPr="00EC7070">
              <w:rPr>
                <w:sz w:val="22"/>
                <w:szCs w:val="22"/>
              </w:rPr>
              <w:t>82</w:t>
            </w:r>
          </w:p>
        </w:tc>
        <w:tc>
          <w:tcPr>
            <w:tcW w:w="803" w:type="dxa"/>
            <w:shd w:val="clear" w:color="auto" w:fill="auto"/>
          </w:tcPr>
          <w:p w:rsidR="0083445B" w:rsidRPr="00EC7070" w:rsidRDefault="0083445B" w:rsidP="0083445B">
            <w:pPr>
              <w:jc w:val="center"/>
              <w:rPr>
                <w:sz w:val="22"/>
                <w:szCs w:val="22"/>
              </w:rPr>
            </w:pPr>
            <w:r w:rsidRPr="00EC7070">
              <w:rPr>
                <w:sz w:val="22"/>
                <w:szCs w:val="22"/>
              </w:rPr>
              <w:t>83</w:t>
            </w:r>
          </w:p>
        </w:tc>
        <w:tc>
          <w:tcPr>
            <w:tcW w:w="761" w:type="dxa"/>
            <w:shd w:val="clear" w:color="auto" w:fill="auto"/>
          </w:tcPr>
          <w:p w:rsidR="0083445B" w:rsidRPr="00EC7070" w:rsidRDefault="0083445B" w:rsidP="0083445B">
            <w:pPr>
              <w:jc w:val="center"/>
              <w:rPr>
                <w:sz w:val="22"/>
                <w:szCs w:val="22"/>
              </w:rPr>
            </w:pPr>
            <w:r w:rsidRPr="00EC7070">
              <w:rPr>
                <w:sz w:val="22"/>
                <w:szCs w:val="22"/>
              </w:rPr>
              <w:t>84</w:t>
            </w:r>
          </w:p>
        </w:tc>
        <w:tc>
          <w:tcPr>
            <w:tcW w:w="1992" w:type="dxa"/>
            <w:shd w:val="clear" w:color="auto" w:fill="auto"/>
          </w:tcPr>
          <w:p w:rsidR="0083445B" w:rsidRPr="00EC7070" w:rsidRDefault="0083445B" w:rsidP="0083445B">
            <w:pPr>
              <w:jc w:val="center"/>
              <w:rPr>
                <w:sz w:val="22"/>
                <w:szCs w:val="22"/>
              </w:rPr>
            </w:pPr>
            <w:r w:rsidRPr="00EC7070">
              <w:rPr>
                <w:sz w:val="22"/>
                <w:szCs w:val="22"/>
              </w:rPr>
              <w:t>84</w:t>
            </w:r>
          </w:p>
        </w:tc>
      </w:tr>
      <w:tr w:rsidR="0083445B" w:rsidRPr="00EC7070" w:rsidTr="00216FAA">
        <w:trPr>
          <w:trHeight w:val="664"/>
          <w:jc w:val="center"/>
        </w:trPr>
        <w:tc>
          <w:tcPr>
            <w:tcW w:w="734" w:type="dxa"/>
            <w:shd w:val="clear" w:color="auto" w:fill="auto"/>
          </w:tcPr>
          <w:p w:rsidR="0083445B" w:rsidRPr="00EC7070" w:rsidRDefault="006151B7" w:rsidP="0083445B">
            <w:pPr>
              <w:jc w:val="center"/>
              <w:rPr>
                <w:sz w:val="22"/>
                <w:szCs w:val="22"/>
              </w:rPr>
            </w:pPr>
            <w:r w:rsidRPr="00EC7070">
              <w:rPr>
                <w:sz w:val="22"/>
                <w:szCs w:val="22"/>
              </w:rPr>
              <w:lastRenderedPageBreak/>
              <w:t>1</w:t>
            </w:r>
            <w:r w:rsidR="00216FAA" w:rsidRPr="00EC7070">
              <w:rPr>
                <w:sz w:val="22"/>
                <w:szCs w:val="22"/>
              </w:rPr>
              <w:t>0</w:t>
            </w:r>
          </w:p>
        </w:tc>
        <w:tc>
          <w:tcPr>
            <w:tcW w:w="6293" w:type="dxa"/>
            <w:shd w:val="clear" w:color="auto" w:fill="auto"/>
          </w:tcPr>
          <w:p w:rsidR="0083445B" w:rsidRPr="00EC7070" w:rsidRDefault="0083445B" w:rsidP="0083445B">
            <w:pPr>
              <w:tabs>
                <w:tab w:val="left" w:pos="-1260"/>
                <w:tab w:val="left" w:pos="5220"/>
              </w:tabs>
              <w:jc w:val="both"/>
              <w:rPr>
                <w:sz w:val="22"/>
                <w:szCs w:val="22"/>
              </w:rPr>
            </w:pPr>
            <w:r w:rsidRPr="00EC7070">
              <w:rPr>
                <w:sz w:val="22"/>
                <w:szCs w:val="22"/>
              </w:rPr>
              <w:t xml:space="preserve">Охват </w:t>
            </w:r>
            <w:r w:rsidR="00D3547F" w:rsidRPr="00EC7070">
              <w:rPr>
                <w:sz w:val="22"/>
                <w:szCs w:val="22"/>
              </w:rPr>
              <w:t>детей деятельностью регионального центра</w:t>
            </w:r>
            <w:r w:rsidRPr="00EC7070">
              <w:rPr>
                <w:sz w:val="22"/>
                <w:szCs w:val="22"/>
              </w:rPr>
              <w:t xml:space="preserve"> выявления, поддержки и развития способностей и талантов у детей, молодежи, техноп</w:t>
            </w:r>
            <w:r w:rsidR="00D3547F" w:rsidRPr="00EC7070">
              <w:rPr>
                <w:sz w:val="22"/>
                <w:szCs w:val="22"/>
              </w:rPr>
              <w:t>арков «</w:t>
            </w:r>
            <w:proofErr w:type="spellStart"/>
            <w:r w:rsidR="00D3547F" w:rsidRPr="00EC7070">
              <w:rPr>
                <w:sz w:val="22"/>
                <w:szCs w:val="22"/>
              </w:rPr>
              <w:t>Кванториум</w:t>
            </w:r>
            <w:proofErr w:type="spellEnd"/>
            <w:r w:rsidR="00D3547F" w:rsidRPr="00EC7070">
              <w:rPr>
                <w:sz w:val="22"/>
                <w:szCs w:val="22"/>
              </w:rPr>
              <w:t xml:space="preserve">», «IT-куб», </w:t>
            </w:r>
            <w:r w:rsidR="00641AA6" w:rsidRPr="00EC7070">
              <w:rPr>
                <w:sz w:val="22"/>
                <w:szCs w:val="22"/>
              </w:rPr>
              <w:t>%</w:t>
            </w:r>
          </w:p>
        </w:tc>
        <w:tc>
          <w:tcPr>
            <w:tcW w:w="1801" w:type="dxa"/>
            <w:shd w:val="clear" w:color="auto" w:fill="auto"/>
          </w:tcPr>
          <w:p w:rsidR="0083445B" w:rsidRPr="00EC7070" w:rsidRDefault="0083445B" w:rsidP="0083445B">
            <w:pPr>
              <w:jc w:val="center"/>
              <w:rPr>
                <w:sz w:val="22"/>
                <w:szCs w:val="22"/>
              </w:rPr>
            </w:pPr>
            <w:r w:rsidRPr="00EC7070">
              <w:rPr>
                <w:sz w:val="22"/>
                <w:szCs w:val="22"/>
              </w:rPr>
              <w:t>-</w:t>
            </w:r>
          </w:p>
        </w:tc>
        <w:tc>
          <w:tcPr>
            <w:tcW w:w="803" w:type="dxa"/>
            <w:shd w:val="clear" w:color="auto" w:fill="auto"/>
          </w:tcPr>
          <w:p w:rsidR="0083445B" w:rsidRPr="00EC7070" w:rsidRDefault="0083445B" w:rsidP="0083445B">
            <w:pPr>
              <w:jc w:val="center"/>
              <w:rPr>
                <w:sz w:val="22"/>
                <w:szCs w:val="22"/>
              </w:rPr>
            </w:pPr>
            <w:r w:rsidRPr="00EC7070">
              <w:rPr>
                <w:sz w:val="22"/>
                <w:szCs w:val="22"/>
              </w:rPr>
              <w:t>-</w:t>
            </w:r>
          </w:p>
        </w:tc>
        <w:tc>
          <w:tcPr>
            <w:tcW w:w="810" w:type="dxa"/>
            <w:shd w:val="clear" w:color="auto" w:fill="auto"/>
          </w:tcPr>
          <w:p w:rsidR="0083445B" w:rsidRPr="00EC7070" w:rsidRDefault="0083445B" w:rsidP="0083445B">
            <w:pPr>
              <w:jc w:val="center"/>
              <w:rPr>
                <w:sz w:val="22"/>
                <w:szCs w:val="22"/>
              </w:rPr>
            </w:pPr>
            <w:r w:rsidRPr="00EC7070">
              <w:rPr>
                <w:sz w:val="22"/>
                <w:szCs w:val="22"/>
              </w:rPr>
              <w:t>-</w:t>
            </w:r>
          </w:p>
        </w:tc>
        <w:tc>
          <w:tcPr>
            <w:tcW w:w="789" w:type="dxa"/>
            <w:shd w:val="clear" w:color="auto" w:fill="auto"/>
          </w:tcPr>
          <w:p w:rsidR="0083445B" w:rsidRPr="00EC7070" w:rsidRDefault="0083445B" w:rsidP="0083445B">
            <w:pPr>
              <w:jc w:val="center"/>
              <w:rPr>
                <w:sz w:val="22"/>
                <w:szCs w:val="22"/>
              </w:rPr>
            </w:pPr>
            <w:r w:rsidRPr="00EC7070">
              <w:rPr>
                <w:sz w:val="22"/>
                <w:szCs w:val="22"/>
              </w:rPr>
              <w:t>-</w:t>
            </w:r>
          </w:p>
        </w:tc>
        <w:tc>
          <w:tcPr>
            <w:tcW w:w="761" w:type="dxa"/>
            <w:shd w:val="clear" w:color="auto" w:fill="auto"/>
          </w:tcPr>
          <w:p w:rsidR="0083445B" w:rsidRPr="00EC7070" w:rsidRDefault="0083445B" w:rsidP="0083445B">
            <w:pPr>
              <w:jc w:val="center"/>
              <w:rPr>
                <w:sz w:val="22"/>
                <w:szCs w:val="22"/>
              </w:rPr>
            </w:pPr>
            <w:r w:rsidRPr="00EC7070">
              <w:rPr>
                <w:sz w:val="22"/>
                <w:szCs w:val="22"/>
              </w:rPr>
              <w:t>10</w:t>
            </w:r>
          </w:p>
        </w:tc>
        <w:tc>
          <w:tcPr>
            <w:tcW w:w="803" w:type="dxa"/>
            <w:shd w:val="clear" w:color="auto" w:fill="auto"/>
          </w:tcPr>
          <w:p w:rsidR="0083445B" w:rsidRPr="00EC7070" w:rsidRDefault="0083445B" w:rsidP="0083445B">
            <w:pPr>
              <w:jc w:val="center"/>
              <w:rPr>
                <w:sz w:val="22"/>
                <w:szCs w:val="22"/>
              </w:rPr>
            </w:pPr>
            <w:r w:rsidRPr="00EC7070">
              <w:rPr>
                <w:sz w:val="22"/>
                <w:szCs w:val="22"/>
              </w:rPr>
              <w:t>10</w:t>
            </w:r>
          </w:p>
        </w:tc>
        <w:tc>
          <w:tcPr>
            <w:tcW w:w="761" w:type="dxa"/>
            <w:shd w:val="clear" w:color="auto" w:fill="auto"/>
          </w:tcPr>
          <w:p w:rsidR="0083445B" w:rsidRPr="00EC7070" w:rsidRDefault="0083445B" w:rsidP="0083445B">
            <w:pPr>
              <w:jc w:val="center"/>
              <w:rPr>
                <w:sz w:val="22"/>
                <w:szCs w:val="22"/>
              </w:rPr>
            </w:pPr>
            <w:r w:rsidRPr="00EC7070">
              <w:rPr>
                <w:sz w:val="22"/>
                <w:szCs w:val="22"/>
              </w:rPr>
              <w:t>12</w:t>
            </w:r>
          </w:p>
        </w:tc>
        <w:tc>
          <w:tcPr>
            <w:tcW w:w="1992" w:type="dxa"/>
            <w:shd w:val="clear" w:color="auto" w:fill="auto"/>
          </w:tcPr>
          <w:p w:rsidR="0083445B" w:rsidRPr="00EC7070" w:rsidRDefault="0083445B" w:rsidP="0083445B">
            <w:pPr>
              <w:jc w:val="center"/>
              <w:rPr>
                <w:sz w:val="22"/>
                <w:szCs w:val="22"/>
              </w:rPr>
            </w:pPr>
            <w:r w:rsidRPr="00EC7070">
              <w:rPr>
                <w:sz w:val="22"/>
                <w:szCs w:val="22"/>
              </w:rPr>
              <w:t>12</w:t>
            </w:r>
          </w:p>
        </w:tc>
      </w:tr>
      <w:tr w:rsidR="0083445B" w:rsidRPr="00EC7070" w:rsidTr="00216FAA">
        <w:trPr>
          <w:trHeight w:val="1097"/>
          <w:jc w:val="center"/>
        </w:trPr>
        <w:tc>
          <w:tcPr>
            <w:tcW w:w="734" w:type="dxa"/>
            <w:shd w:val="clear" w:color="auto" w:fill="auto"/>
          </w:tcPr>
          <w:p w:rsidR="0083445B" w:rsidRPr="00EC7070" w:rsidRDefault="006151B7" w:rsidP="0083445B">
            <w:pPr>
              <w:jc w:val="center"/>
              <w:rPr>
                <w:sz w:val="22"/>
                <w:szCs w:val="22"/>
              </w:rPr>
            </w:pPr>
            <w:r w:rsidRPr="00EC7070">
              <w:rPr>
                <w:sz w:val="22"/>
                <w:szCs w:val="22"/>
              </w:rPr>
              <w:t>1</w:t>
            </w:r>
            <w:r w:rsidR="00216FAA" w:rsidRPr="00EC7070">
              <w:rPr>
                <w:sz w:val="22"/>
                <w:szCs w:val="22"/>
              </w:rPr>
              <w:t>1</w:t>
            </w:r>
          </w:p>
        </w:tc>
        <w:tc>
          <w:tcPr>
            <w:tcW w:w="6293" w:type="dxa"/>
            <w:shd w:val="clear" w:color="auto" w:fill="auto"/>
          </w:tcPr>
          <w:p w:rsidR="0083445B" w:rsidRPr="00EC7070" w:rsidRDefault="0083445B" w:rsidP="0083445B">
            <w:pPr>
              <w:tabs>
                <w:tab w:val="left" w:pos="-1260"/>
                <w:tab w:val="left" w:pos="5220"/>
              </w:tabs>
              <w:jc w:val="both"/>
              <w:rPr>
                <w:sz w:val="22"/>
                <w:szCs w:val="22"/>
              </w:rPr>
            </w:pPr>
            <w:proofErr w:type="gramStart"/>
            <w:r w:rsidRPr="00EC7070">
              <w:rPr>
                <w:sz w:val="22"/>
                <w:szCs w:val="22"/>
              </w:rPr>
              <w:t>Доля обучающихся по программам основного и среднего общего образования, охваченных мероприятиями, направленным на раннюю профессиональную ориентацию, в том числе в рамках программы «Билет в будущее»</w:t>
            </w:r>
            <w:r w:rsidR="00641AA6" w:rsidRPr="00EC7070">
              <w:rPr>
                <w:sz w:val="22"/>
                <w:szCs w:val="22"/>
              </w:rPr>
              <w:t xml:space="preserve">, </w:t>
            </w:r>
            <w:r w:rsidRPr="00EC7070">
              <w:rPr>
                <w:sz w:val="22"/>
                <w:szCs w:val="22"/>
              </w:rPr>
              <w:t>%</w:t>
            </w:r>
            <w:proofErr w:type="gramEnd"/>
          </w:p>
        </w:tc>
        <w:tc>
          <w:tcPr>
            <w:tcW w:w="1801" w:type="dxa"/>
            <w:shd w:val="clear" w:color="auto" w:fill="auto"/>
          </w:tcPr>
          <w:p w:rsidR="0083445B" w:rsidRPr="00EC7070" w:rsidRDefault="0083445B" w:rsidP="0083445B">
            <w:pPr>
              <w:jc w:val="center"/>
              <w:rPr>
                <w:sz w:val="22"/>
                <w:szCs w:val="22"/>
              </w:rPr>
            </w:pPr>
            <w:r w:rsidRPr="00EC7070">
              <w:rPr>
                <w:sz w:val="22"/>
                <w:szCs w:val="22"/>
              </w:rPr>
              <w:t>-</w:t>
            </w:r>
          </w:p>
        </w:tc>
        <w:tc>
          <w:tcPr>
            <w:tcW w:w="803" w:type="dxa"/>
            <w:shd w:val="clear" w:color="auto" w:fill="auto"/>
          </w:tcPr>
          <w:p w:rsidR="0083445B" w:rsidRPr="00EC7070" w:rsidRDefault="0083445B" w:rsidP="0083445B">
            <w:pPr>
              <w:jc w:val="center"/>
              <w:rPr>
                <w:sz w:val="22"/>
                <w:szCs w:val="22"/>
              </w:rPr>
            </w:pPr>
            <w:r w:rsidRPr="00EC7070">
              <w:rPr>
                <w:sz w:val="22"/>
                <w:szCs w:val="22"/>
              </w:rPr>
              <w:t>-</w:t>
            </w:r>
          </w:p>
        </w:tc>
        <w:tc>
          <w:tcPr>
            <w:tcW w:w="810" w:type="dxa"/>
            <w:shd w:val="clear" w:color="auto" w:fill="auto"/>
          </w:tcPr>
          <w:p w:rsidR="0083445B" w:rsidRPr="00EC7070" w:rsidRDefault="0083445B" w:rsidP="0083445B">
            <w:pPr>
              <w:jc w:val="center"/>
              <w:rPr>
                <w:sz w:val="22"/>
                <w:szCs w:val="22"/>
              </w:rPr>
            </w:pPr>
            <w:r w:rsidRPr="00EC7070">
              <w:rPr>
                <w:sz w:val="22"/>
                <w:szCs w:val="22"/>
              </w:rPr>
              <w:t>-</w:t>
            </w:r>
          </w:p>
        </w:tc>
        <w:tc>
          <w:tcPr>
            <w:tcW w:w="789" w:type="dxa"/>
            <w:shd w:val="clear" w:color="auto" w:fill="auto"/>
          </w:tcPr>
          <w:p w:rsidR="0083445B" w:rsidRPr="00EC7070" w:rsidRDefault="0083445B" w:rsidP="0083445B">
            <w:pPr>
              <w:jc w:val="center"/>
              <w:rPr>
                <w:sz w:val="22"/>
                <w:szCs w:val="22"/>
              </w:rPr>
            </w:pPr>
            <w:r w:rsidRPr="00EC7070">
              <w:rPr>
                <w:sz w:val="22"/>
                <w:szCs w:val="22"/>
              </w:rPr>
              <w:t>-</w:t>
            </w:r>
          </w:p>
        </w:tc>
        <w:tc>
          <w:tcPr>
            <w:tcW w:w="761" w:type="dxa"/>
            <w:shd w:val="clear" w:color="auto" w:fill="auto"/>
          </w:tcPr>
          <w:p w:rsidR="0083445B" w:rsidRPr="00EC7070" w:rsidRDefault="0083445B" w:rsidP="0083445B">
            <w:pPr>
              <w:jc w:val="center"/>
              <w:rPr>
                <w:sz w:val="22"/>
                <w:szCs w:val="22"/>
              </w:rPr>
            </w:pPr>
            <w:r w:rsidRPr="00EC7070">
              <w:rPr>
                <w:sz w:val="22"/>
                <w:szCs w:val="22"/>
              </w:rPr>
              <w:t>30</w:t>
            </w:r>
          </w:p>
        </w:tc>
        <w:tc>
          <w:tcPr>
            <w:tcW w:w="803" w:type="dxa"/>
            <w:shd w:val="clear" w:color="auto" w:fill="auto"/>
          </w:tcPr>
          <w:p w:rsidR="0083445B" w:rsidRPr="00EC7070" w:rsidRDefault="0083445B" w:rsidP="0083445B">
            <w:pPr>
              <w:jc w:val="center"/>
              <w:rPr>
                <w:sz w:val="22"/>
                <w:szCs w:val="22"/>
              </w:rPr>
            </w:pPr>
            <w:r w:rsidRPr="00EC7070">
              <w:rPr>
                <w:sz w:val="22"/>
                <w:szCs w:val="22"/>
              </w:rPr>
              <w:t>30</w:t>
            </w:r>
          </w:p>
        </w:tc>
        <w:tc>
          <w:tcPr>
            <w:tcW w:w="761" w:type="dxa"/>
            <w:shd w:val="clear" w:color="auto" w:fill="auto"/>
          </w:tcPr>
          <w:p w:rsidR="0083445B" w:rsidRPr="00EC7070" w:rsidRDefault="0083445B" w:rsidP="0083445B">
            <w:pPr>
              <w:jc w:val="center"/>
              <w:rPr>
                <w:sz w:val="22"/>
                <w:szCs w:val="22"/>
              </w:rPr>
            </w:pPr>
            <w:r w:rsidRPr="00EC7070">
              <w:rPr>
                <w:sz w:val="22"/>
                <w:szCs w:val="22"/>
              </w:rPr>
              <w:t>37</w:t>
            </w:r>
          </w:p>
        </w:tc>
        <w:tc>
          <w:tcPr>
            <w:tcW w:w="1992" w:type="dxa"/>
            <w:shd w:val="clear" w:color="auto" w:fill="auto"/>
          </w:tcPr>
          <w:p w:rsidR="0083445B" w:rsidRPr="00EC7070" w:rsidRDefault="0083445B" w:rsidP="0083445B">
            <w:pPr>
              <w:jc w:val="center"/>
              <w:rPr>
                <w:sz w:val="22"/>
                <w:szCs w:val="22"/>
              </w:rPr>
            </w:pPr>
            <w:r w:rsidRPr="00EC7070">
              <w:rPr>
                <w:sz w:val="22"/>
                <w:szCs w:val="22"/>
              </w:rPr>
              <w:t>37</w:t>
            </w:r>
          </w:p>
        </w:tc>
      </w:tr>
      <w:tr w:rsidR="0083445B" w:rsidRPr="00EC7070" w:rsidTr="00216FAA">
        <w:trPr>
          <w:trHeight w:val="1046"/>
          <w:jc w:val="center"/>
        </w:trPr>
        <w:tc>
          <w:tcPr>
            <w:tcW w:w="734" w:type="dxa"/>
            <w:shd w:val="clear" w:color="auto" w:fill="auto"/>
          </w:tcPr>
          <w:p w:rsidR="0083445B" w:rsidRPr="00EC7070" w:rsidRDefault="000D16C3" w:rsidP="0083445B">
            <w:pPr>
              <w:jc w:val="center"/>
              <w:rPr>
                <w:sz w:val="22"/>
                <w:szCs w:val="22"/>
              </w:rPr>
            </w:pPr>
            <w:r w:rsidRPr="00EC7070">
              <w:rPr>
                <w:sz w:val="22"/>
                <w:szCs w:val="22"/>
              </w:rPr>
              <w:t>1</w:t>
            </w:r>
            <w:r w:rsidR="00216FAA" w:rsidRPr="00EC7070">
              <w:rPr>
                <w:sz w:val="22"/>
                <w:szCs w:val="22"/>
              </w:rPr>
              <w:t>2</w:t>
            </w:r>
          </w:p>
        </w:tc>
        <w:tc>
          <w:tcPr>
            <w:tcW w:w="6293" w:type="dxa"/>
            <w:shd w:val="clear" w:color="auto" w:fill="auto"/>
          </w:tcPr>
          <w:p w:rsidR="0083445B" w:rsidRPr="00EC7070" w:rsidRDefault="0083445B" w:rsidP="00641AA6">
            <w:pPr>
              <w:tabs>
                <w:tab w:val="left" w:pos="-1260"/>
                <w:tab w:val="left" w:pos="5220"/>
              </w:tabs>
              <w:jc w:val="both"/>
              <w:rPr>
                <w:sz w:val="22"/>
                <w:szCs w:val="22"/>
              </w:rPr>
            </w:pPr>
            <w:r w:rsidRPr="00EC7070">
              <w:rPr>
                <w:sz w:val="22"/>
                <w:szCs w:val="22"/>
              </w:rPr>
              <w:t xml:space="preserve">Количество </w:t>
            </w:r>
            <w:r w:rsidR="00641AA6" w:rsidRPr="00EC7070">
              <w:rPr>
                <w:sz w:val="22"/>
                <w:szCs w:val="22"/>
              </w:rPr>
              <w:t>учреждений</w:t>
            </w:r>
            <w:r w:rsidRPr="00EC7070">
              <w:rPr>
                <w:sz w:val="22"/>
                <w:szCs w:val="22"/>
              </w:rPr>
              <w:t>, выдающих сертификаты дополнительного образования в рамках системы персонифицированного финансирования доп</w:t>
            </w:r>
            <w:r w:rsidR="00641AA6" w:rsidRPr="00EC7070">
              <w:rPr>
                <w:sz w:val="22"/>
                <w:szCs w:val="22"/>
              </w:rPr>
              <w:t xml:space="preserve">олнительного образования детей, </w:t>
            </w:r>
            <w:r w:rsidRPr="00EC7070">
              <w:rPr>
                <w:sz w:val="22"/>
                <w:szCs w:val="22"/>
              </w:rPr>
              <w:t>единиц</w:t>
            </w:r>
          </w:p>
        </w:tc>
        <w:tc>
          <w:tcPr>
            <w:tcW w:w="1801" w:type="dxa"/>
            <w:shd w:val="clear" w:color="auto" w:fill="auto"/>
          </w:tcPr>
          <w:p w:rsidR="0083445B" w:rsidRPr="00EC7070" w:rsidRDefault="0083445B" w:rsidP="0083445B">
            <w:pPr>
              <w:jc w:val="center"/>
              <w:rPr>
                <w:sz w:val="22"/>
                <w:szCs w:val="22"/>
              </w:rPr>
            </w:pPr>
            <w:r w:rsidRPr="00EC7070">
              <w:rPr>
                <w:sz w:val="22"/>
                <w:szCs w:val="22"/>
              </w:rPr>
              <w:t>-</w:t>
            </w:r>
          </w:p>
        </w:tc>
        <w:tc>
          <w:tcPr>
            <w:tcW w:w="803" w:type="dxa"/>
            <w:shd w:val="clear" w:color="auto" w:fill="auto"/>
          </w:tcPr>
          <w:p w:rsidR="0083445B" w:rsidRPr="00EC7070" w:rsidRDefault="0083445B" w:rsidP="0083445B">
            <w:pPr>
              <w:jc w:val="center"/>
              <w:rPr>
                <w:sz w:val="22"/>
                <w:szCs w:val="22"/>
              </w:rPr>
            </w:pPr>
            <w:r w:rsidRPr="00EC7070">
              <w:rPr>
                <w:sz w:val="22"/>
                <w:szCs w:val="22"/>
              </w:rPr>
              <w:t>-</w:t>
            </w:r>
          </w:p>
        </w:tc>
        <w:tc>
          <w:tcPr>
            <w:tcW w:w="810" w:type="dxa"/>
            <w:shd w:val="clear" w:color="auto" w:fill="auto"/>
          </w:tcPr>
          <w:p w:rsidR="0083445B" w:rsidRPr="00EC7070" w:rsidRDefault="0083445B" w:rsidP="0083445B">
            <w:pPr>
              <w:jc w:val="center"/>
              <w:rPr>
                <w:sz w:val="22"/>
                <w:szCs w:val="22"/>
              </w:rPr>
            </w:pPr>
            <w:r w:rsidRPr="00EC7070">
              <w:rPr>
                <w:sz w:val="22"/>
                <w:szCs w:val="22"/>
              </w:rPr>
              <w:t>-</w:t>
            </w:r>
          </w:p>
        </w:tc>
        <w:tc>
          <w:tcPr>
            <w:tcW w:w="789" w:type="dxa"/>
            <w:shd w:val="clear" w:color="auto" w:fill="auto"/>
          </w:tcPr>
          <w:p w:rsidR="0083445B" w:rsidRPr="00EC7070" w:rsidRDefault="0083445B" w:rsidP="0083445B">
            <w:pPr>
              <w:jc w:val="center"/>
              <w:rPr>
                <w:sz w:val="22"/>
                <w:szCs w:val="22"/>
              </w:rPr>
            </w:pPr>
            <w:r w:rsidRPr="00EC7070">
              <w:rPr>
                <w:sz w:val="22"/>
                <w:szCs w:val="22"/>
              </w:rPr>
              <w:t>-</w:t>
            </w:r>
          </w:p>
        </w:tc>
        <w:tc>
          <w:tcPr>
            <w:tcW w:w="761" w:type="dxa"/>
            <w:shd w:val="clear" w:color="auto" w:fill="auto"/>
          </w:tcPr>
          <w:p w:rsidR="0083445B" w:rsidRPr="00EC7070" w:rsidRDefault="0083445B" w:rsidP="0083445B">
            <w:pPr>
              <w:jc w:val="center"/>
              <w:rPr>
                <w:sz w:val="22"/>
                <w:szCs w:val="22"/>
              </w:rPr>
            </w:pPr>
            <w:r w:rsidRPr="00EC7070">
              <w:rPr>
                <w:sz w:val="22"/>
                <w:szCs w:val="22"/>
              </w:rPr>
              <w:t>1</w:t>
            </w:r>
          </w:p>
        </w:tc>
        <w:tc>
          <w:tcPr>
            <w:tcW w:w="803" w:type="dxa"/>
            <w:shd w:val="clear" w:color="auto" w:fill="auto"/>
          </w:tcPr>
          <w:p w:rsidR="0083445B" w:rsidRPr="00EC7070" w:rsidRDefault="0083445B" w:rsidP="0083445B">
            <w:pPr>
              <w:jc w:val="center"/>
              <w:rPr>
                <w:sz w:val="22"/>
                <w:szCs w:val="22"/>
              </w:rPr>
            </w:pPr>
            <w:r w:rsidRPr="00EC7070">
              <w:rPr>
                <w:sz w:val="22"/>
                <w:szCs w:val="22"/>
              </w:rPr>
              <w:t>1</w:t>
            </w:r>
          </w:p>
        </w:tc>
        <w:tc>
          <w:tcPr>
            <w:tcW w:w="761" w:type="dxa"/>
            <w:shd w:val="clear" w:color="auto" w:fill="auto"/>
          </w:tcPr>
          <w:p w:rsidR="0083445B" w:rsidRPr="00EC7070" w:rsidRDefault="0083445B" w:rsidP="0083445B">
            <w:pPr>
              <w:jc w:val="center"/>
              <w:rPr>
                <w:sz w:val="22"/>
                <w:szCs w:val="22"/>
              </w:rPr>
            </w:pPr>
            <w:r w:rsidRPr="00EC7070">
              <w:rPr>
                <w:sz w:val="22"/>
                <w:szCs w:val="22"/>
              </w:rPr>
              <w:t>1</w:t>
            </w:r>
          </w:p>
        </w:tc>
        <w:tc>
          <w:tcPr>
            <w:tcW w:w="1992" w:type="dxa"/>
            <w:shd w:val="clear" w:color="auto" w:fill="auto"/>
          </w:tcPr>
          <w:p w:rsidR="0083445B" w:rsidRPr="00EC7070" w:rsidRDefault="0083445B" w:rsidP="0083445B">
            <w:pPr>
              <w:jc w:val="center"/>
              <w:rPr>
                <w:sz w:val="22"/>
                <w:szCs w:val="22"/>
              </w:rPr>
            </w:pPr>
            <w:r w:rsidRPr="00EC7070">
              <w:rPr>
                <w:sz w:val="22"/>
                <w:szCs w:val="22"/>
              </w:rPr>
              <w:t>1</w:t>
            </w:r>
          </w:p>
        </w:tc>
      </w:tr>
      <w:tr w:rsidR="0083445B" w:rsidRPr="00EC7070" w:rsidTr="00216FAA">
        <w:trPr>
          <w:trHeight w:val="1325"/>
          <w:jc w:val="center"/>
        </w:trPr>
        <w:tc>
          <w:tcPr>
            <w:tcW w:w="734" w:type="dxa"/>
            <w:shd w:val="clear" w:color="auto" w:fill="auto"/>
          </w:tcPr>
          <w:p w:rsidR="0083445B" w:rsidRPr="00EC7070" w:rsidRDefault="000D16C3" w:rsidP="0083445B">
            <w:pPr>
              <w:jc w:val="center"/>
              <w:rPr>
                <w:sz w:val="22"/>
                <w:szCs w:val="22"/>
              </w:rPr>
            </w:pPr>
            <w:r w:rsidRPr="00EC7070">
              <w:rPr>
                <w:sz w:val="22"/>
                <w:szCs w:val="22"/>
              </w:rPr>
              <w:t>1</w:t>
            </w:r>
            <w:r w:rsidR="00216FAA" w:rsidRPr="00EC7070">
              <w:rPr>
                <w:sz w:val="22"/>
                <w:szCs w:val="22"/>
              </w:rPr>
              <w:t>3</w:t>
            </w:r>
          </w:p>
        </w:tc>
        <w:tc>
          <w:tcPr>
            <w:tcW w:w="6293" w:type="dxa"/>
            <w:shd w:val="clear" w:color="auto" w:fill="auto"/>
          </w:tcPr>
          <w:p w:rsidR="0083445B" w:rsidRPr="00EC7070" w:rsidRDefault="0083445B" w:rsidP="0083445B">
            <w:pPr>
              <w:tabs>
                <w:tab w:val="num" w:pos="0"/>
                <w:tab w:val="left" w:pos="276"/>
              </w:tabs>
              <w:jc w:val="both"/>
              <w:rPr>
                <w:sz w:val="22"/>
                <w:szCs w:val="22"/>
              </w:rPr>
            </w:pPr>
            <w:r w:rsidRPr="00EC7070">
              <w:rPr>
                <w:sz w:val="22"/>
                <w:szCs w:val="22"/>
              </w:rPr>
              <w:t xml:space="preserve">Отношение среднемесячной заработной платы педагогических работников учреждений дополнительного образования к среднемесячной заработной плате учителей общеобразовательных учреждений </w:t>
            </w:r>
            <w:proofErr w:type="gramStart"/>
            <w:r w:rsidRPr="00EC7070">
              <w:rPr>
                <w:sz w:val="22"/>
                <w:szCs w:val="22"/>
              </w:rPr>
              <w:t>в</w:t>
            </w:r>
            <w:proofErr w:type="gramEnd"/>
            <w:r w:rsidRPr="00EC7070">
              <w:rPr>
                <w:sz w:val="22"/>
                <w:szCs w:val="22"/>
              </w:rPr>
              <w:t xml:space="preserve"> </w:t>
            </w:r>
            <w:proofErr w:type="gramStart"/>
            <w:r w:rsidRPr="00EC7070">
              <w:rPr>
                <w:sz w:val="22"/>
                <w:szCs w:val="22"/>
              </w:rPr>
              <w:t>Ханты-Мансий</w:t>
            </w:r>
            <w:r w:rsidR="00641AA6" w:rsidRPr="00EC7070">
              <w:rPr>
                <w:sz w:val="22"/>
                <w:szCs w:val="22"/>
              </w:rPr>
              <w:t>ском</w:t>
            </w:r>
            <w:proofErr w:type="gramEnd"/>
            <w:r w:rsidR="00641AA6" w:rsidRPr="00EC7070">
              <w:rPr>
                <w:sz w:val="22"/>
                <w:szCs w:val="22"/>
              </w:rPr>
              <w:t xml:space="preserve"> автономном округе – Югре, </w:t>
            </w:r>
            <w:r w:rsidRPr="00EC7070">
              <w:rPr>
                <w:sz w:val="22"/>
                <w:szCs w:val="22"/>
              </w:rPr>
              <w:t>%</w:t>
            </w:r>
          </w:p>
        </w:tc>
        <w:tc>
          <w:tcPr>
            <w:tcW w:w="1801" w:type="dxa"/>
            <w:shd w:val="clear" w:color="auto" w:fill="auto"/>
          </w:tcPr>
          <w:p w:rsidR="0083445B" w:rsidRPr="00EC7070" w:rsidRDefault="0083445B" w:rsidP="0083445B">
            <w:pPr>
              <w:pStyle w:val="ConsPlusCell"/>
              <w:jc w:val="center"/>
              <w:rPr>
                <w:rFonts w:ascii="Times New Roman" w:hAnsi="Times New Roman" w:cs="Times New Roman"/>
                <w:sz w:val="22"/>
                <w:szCs w:val="22"/>
              </w:rPr>
            </w:pPr>
            <w:r w:rsidRPr="00EC7070">
              <w:rPr>
                <w:rFonts w:ascii="Times New Roman" w:hAnsi="Times New Roman" w:cs="Times New Roman"/>
                <w:sz w:val="22"/>
                <w:szCs w:val="22"/>
              </w:rPr>
              <w:t>100</w:t>
            </w:r>
          </w:p>
        </w:tc>
        <w:tc>
          <w:tcPr>
            <w:tcW w:w="803" w:type="dxa"/>
            <w:shd w:val="clear" w:color="auto" w:fill="auto"/>
          </w:tcPr>
          <w:p w:rsidR="0083445B" w:rsidRPr="00EC7070" w:rsidRDefault="0083445B" w:rsidP="0083445B">
            <w:pPr>
              <w:jc w:val="center"/>
              <w:rPr>
                <w:sz w:val="22"/>
                <w:szCs w:val="22"/>
              </w:rPr>
            </w:pPr>
            <w:r w:rsidRPr="00EC7070">
              <w:rPr>
                <w:sz w:val="22"/>
                <w:szCs w:val="22"/>
              </w:rPr>
              <w:t>100</w:t>
            </w:r>
          </w:p>
        </w:tc>
        <w:tc>
          <w:tcPr>
            <w:tcW w:w="810" w:type="dxa"/>
            <w:shd w:val="clear" w:color="auto" w:fill="auto"/>
          </w:tcPr>
          <w:p w:rsidR="0083445B" w:rsidRPr="00EC7070" w:rsidRDefault="0083445B" w:rsidP="0083445B">
            <w:pPr>
              <w:jc w:val="center"/>
              <w:rPr>
                <w:sz w:val="22"/>
                <w:szCs w:val="22"/>
              </w:rPr>
            </w:pPr>
            <w:r w:rsidRPr="00EC7070">
              <w:rPr>
                <w:sz w:val="22"/>
                <w:szCs w:val="22"/>
              </w:rPr>
              <w:t>100</w:t>
            </w:r>
          </w:p>
        </w:tc>
        <w:tc>
          <w:tcPr>
            <w:tcW w:w="789" w:type="dxa"/>
            <w:shd w:val="clear" w:color="auto" w:fill="auto"/>
          </w:tcPr>
          <w:p w:rsidR="0083445B" w:rsidRPr="00EC7070" w:rsidRDefault="0083445B" w:rsidP="0083445B">
            <w:pPr>
              <w:jc w:val="center"/>
              <w:rPr>
                <w:sz w:val="22"/>
                <w:szCs w:val="22"/>
              </w:rPr>
            </w:pPr>
            <w:r w:rsidRPr="00EC7070">
              <w:rPr>
                <w:sz w:val="22"/>
                <w:szCs w:val="22"/>
              </w:rPr>
              <w:t>100</w:t>
            </w:r>
          </w:p>
        </w:tc>
        <w:tc>
          <w:tcPr>
            <w:tcW w:w="761" w:type="dxa"/>
            <w:shd w:val="clear" w:color="auto" w:fill="auto"/>
          </w:tcPr>
          <w:p w:rsidR="0083445B" w:rsidRPr="00EC7070" w:rsidRDefault="0083445B" w:rsidP="0083445B">
            <w:pPr>
              <w:jc w:val="center"/>
              <w:rPr>
                <w:sz w:val="22"/>
                <w:szCs w:val="22"/>
              </w:rPr>
            </w:pPr>
            <w:r w:rsidRPr="00EC7070">
              <w:rPr>
                <w:sz w:val="22"/>
                <w:szCs w:val="22"/>
              </w:rPr>
              <w:t>100</w:t>
            </w:r>
          </w:p>
        </w:tc>
        <w:tc>
          <w:tcPr>
            <w:tcW w:w="803" w:type="dxa"/>
            <w:shd w:val="clear" w:color="auto" w:fill="auto"/>
          </w:tcPr>
          <w:p w:rsidR="0083445B" w:rsidRPr="00EC7070" w:rsidRDefault="0083445B" w:rsidP="0083445B">
            <w:pPr>
              <w:jc w:val="center"/>
              <w:rPr>
                <w:sz w:val="22"/>
                <w:szCs w:val="22"/>
              </w:rPr>
            </w:pPr>
            <w:r w:rsidRPr="00EC7070">
              <w:rPr>
                <w:sz w:val="22"/>
                <w:szCs w:val="22"/>
              </w:rPr>
              <w:t>100</w:t>
            </w:r>
          </w:p>
        </w:tc>
        <w:tc>
          <w:tcPr>
            <w:tcW w:w="761" w:type="dxa"/>
            <w:shd w:val="clear" w:color="auto" w:fill="auto"/>
          </w:tcPr>
          <w:p w:rsidR="0083445B" w:rsidRPr="00EC7070" w:rsidRDefault="0083445B" w:rsidP="0083445B">
            <w:pPr>
              <w:jc w:val="center"/>
              <w:rPr>
                <w:sz w:val="22"/>
                <w:szCs w:val="22"/>
              </w:rPr>
            </w:pPr>
            <w:r w:rsidRPr="00EC7070">
              <w:rPr>
                <w:sz w:val="22"/>
                <w:szCs w:val="22"/>
              </w:rPr>
              <w:t>100</w:t>
            </w:r>
          </w:p>
        </w:tc>
        <w:tc>
          <w:tcPr>
            <w:tcW w:w="1992" w:type="dxa"/>
            <w:shd w:val="clear" w:color="auto" w:fill="auto"/>
          </w:tcPr>
          <w:p w:rsidR="0083445B" w:rsidRPr="00EC7070" w:rsidRDefault="0083445B" w:rsidP="0083445B">
            <w:pPr>
              <w:jc w:val="center"/>
              <w:rPr>
                <w:sz w:val="22"/>
                <w:szCs w:val="22"/>
              </w:rPr>
            </w:pPr>
            <w:r w:rsidRPr="00EC7070">
              <w:rPr>
                <w:sz w:val="22"/>
                <w:szCs w:val="22"/>
              </w:rPr>
              <w:t>100</w:t>
            </w:r>
          </w:p>
        </w:tc>
      </w:tr>
      <w:tr w:rsidR="0083445B" w:rsidRPr="00EC7070" w:rsidTr="00216FAA">
        <w:trPr>
          <w:trHeight w:val="1045"/>
          <w:jc w:val="center"/>
        </w:trPr>
        <w:tc>
          <w:tcPr>
            <w:tcW w:w="734" w:type="dxa"/>
            <w:shd w:val="clear" w:color="auto" w:fill="auto"/>
          </w:tcPr>
          <w:p w:rsidR="0083445B" w:rsidRPr="00EC7070" w:rsidRDefault="000D16C3" w:rsidP="0083445B">
            <w:pPr>
              <w:jc w:val="center"/>
              <w:rPr>
                <w:sz w:val="22"/>
                <w:szCs w:val="22"/>
              </w:rPr>
            </w:pPr>
            <w:r w:rsidRPr="00EC7070">
              <w:rPr>
                <w:sz w:val="22"/>
                <w:szCs w:val="22"/>
              </w:rPr>
              <w:t>1</w:t>
            </w:r>
            <w:r w:rsidR="00216FAA" w:rsidRPr="00EC7070">
              <w:rPr>
                <w:sz w:val="22"/>
                <w:szCs w:val="22"/>
              </w:rPr>
              <w:t>4</w:t>
            </w:r>
          </w:p>
        </w:tc>
        <w:tc>
          <w:tcPr>
            <w:tcW w:w="6293" w:type="dxa"/>
            <w:shd w:val="clear" w:color="auto" w:fill="auto"/>
          </w:tcPr>
          <w:p w:rsidR="0083445B" w:rsidRPr="00EC7070" w:rsidRDefault="0083445B" w:rsidP="0083445B">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Доля детей в возрасте от 6 до 18 лет, охваченных услугами отдыха в каникулярное время в лагерях с дневным и круглосуточным пребыванием детей на базе муниципальных обр</w:t>
            </w:r>
            <w:r w:rsidR="00641AA6" w:rsidRPr="00EC7070">
              <w:rPr>
                <w:rFonts w:ascii="Times New Roman" w:hAnsi="Times New Roman" w:cs="Times New Roman"/>
                <w:sz w:val="22"/>
                <w:szCs w:val="22"/>
              </w:rPr>
              <w:t xml:space="preserve">азовательных учреждений района, </w:t>
            </w:r>
            <w:r w:rsidRPr="00EC7070">
              <w:rPr>
                <w:rFonts w:ascii="Times New Roman" w:hAnsi="Times New Roman" w:cs="Times New Roman"/>
                <w:sz w:val="22"/>
                <w:szCs w:val="22"/>
              </w:rPr>
              <w:t>%</w:t>
            </w:r>
          </w:p>
        </w:tc>
        <w:tc>
          <w:tcPr>
            <w:tcW w:w="1801" w:type="dxa"/>
            <w:shd w:val="clear" w:color="auto" w:fill="auto"/>
          </w:tcPr>
          <w:p w:rsidR="0083445B" w:rsidRPr="00EC7070" w:rsidRDefault="0083445B" w:rsidP="0083445B">
            <w:pPr>
              <w:pStyle w:val="ConsPlusCell"/>
              <w:jc w:val="center"/>
              <w:rPr>
                <w:rFonts w:ascii="Times New Roman" w:hAnsi="Times New Roman" w:cs="Times New Roman"/>
                <w:sz w:val="22"/>
                <w:szCs w:val="22"/>
              </w:rPr>
            </w:pPr>
            <w:r w:rsidRPr="00EC7070">
              <w:rPr>
                <w:rFonts w:ascii="Times New Roman" w:hAnsi="Times New Roman" w:cs="Times New Roman"/>
                <w:sz w:val="22"/>
                <w:szCs w:val="22"/>
              </w:rPr>
              <w:t>57,4</w:t>
            </w:r>
          </w:p>
        </w:tc>
        <w:tc>
          <w:tcPr>
            <w:tcW w:w="803" w:type="dxa"/>
            <w:shd w:val="clear" w:color="auto" w:fill="auto"/>
          </w:tcPr>
          <w:p w:rsidR="0083445B" w:rsidRPr="00EC7070" w:rsidRDefault="0083445B" w:rsidP="0083445B">
            <w:pPr>
              <w:jc w:val="center"/>
              <w:rPr>
                <w:sz w:val="22"/>
                <w:szCs w:val="22"/>
              </w:rPr>
            </w:pPr>
            <w:r w:rsidRPr="00EC7070">
              <w:rPr>
                <w:sz w:val="22"/>
                <w:szCs w:val="22"/>
              </w:rPr>
              <w:t>57,4</w:t>
            </w:r>
          </w:p>
        </w:tc>
        <w:tc>
          <w:tcPr>
            <w:tcW w:w="810" w:type="dxa"/>
            <w:shd w:val="clear" w:color="auto" w:fill="auto"/>
          </w:tcPr>
          <w:p w:rsidR="0083445B" w:rsidRPr="00EC7070" w:rsidRDefault="0083445B" w:rsidP="0083445B">
            <w:pPr>
              <w:jc w:val="center"/>
              <w:rPr>
                <w:sz w:val="22"/>
                <w:szCs w:val="22"/>
              </w:rPr>
            </w:pPr>
            <w:r w:rsidRPr="00EC7070">
              <w:rPr>
                <w:sz w:val="22"/>
                <w:szCs w:val="22"/>
              </w:rPr>
              <w:t>57,4</w:t>
            </w:r>
          </w:p>
        </w:tc>
        <w:tc>
          <w:tcPr>
            <w:tcW w:w="789" w:type="dxa"/>
            <w:shd w:val="clear" w:color="auto" w:fill="auto"/>
          </w:tcPr>
          <w:p w:rsidR="0083445B" w:rsidRPr="00EC7070" w:rsidRDefault="0083445B" w:rsidP="0083445B">
            <w:pPr>
              <w:jc w:val="center"/>
              <w:rPr>
                <w:sz w:val="22"/>
                <w:szCs w:val="22"/>
              </w:rPr>
            </w:pPr>
            <w:r w:rsidRPr="00EC7070">
              <w:rPr>
                <w:sz w:val="22"/>
                <w:szCs w:val="22"/>
              </w:rPr>
              <w:t>57,4</w:t>
            </w:r>
          </w:p>
        </w:tc>
        <w:tc>
          <w:tcPr>
            <w:tcW w:w="761" w:type="dxa"/>
            <w:shd w:val="clear" w:color="auto" w:fill="auto"/>
          </w:tcPr>
          <w:p w:rsidR="0083445B" w:rsidRPr="00EC7070" w:rsidRDefault="0083445B" w:rsidP="0083445B">
            <w:pPr>
              <w:jc w:val="center"/>
              <w:rPr>
                <w:sz w:val="22"/>
                <w:szCs w:val="22"/>
              </w:rPr>
            </w:pPr>
            <w:r w:rsidRPr="00EC7070">
              <w:rPr>
                <w:sz w:val="22"/>
                <w:szCs w:val="22"/>
              </w:rPr>
              <w:t>57,4</w:t>
            </w:r>
          </w:p>
        </w:tc>
        <w:tc>
          <w:tcPr>
            <w:tcW w:w="803" w:type="dxa"/>
            <w:shd w:val="clear" w:color="auto" w:fill="auto"/>
          </w:tcPr>
          <w:p w:rsidR="0083445B" w:rsidRPr="00EC7070" w:rsidRDefault="0083445B" w:rsidP="0083445B">
            <w:pPr>
              <w:jc w:val="center"/>
              <w:rPr>
                <w:sz w:val="22"/>
                <w:szCs w:val="22"/>
              </w:rPr>
            </w:pPr>
            <w:r w:rsidRPr="00EC7070">
              <w:rPr>
                <w:sz w:val="22"/>
                <w:szCs w:val="22"/>
              </w:rPr>
              <w:t>57,4</w:t>
            </w:r>
          </w:p>
        </w:tc>
        <w:tc>
          <w:tcPr>
            <w:tcW w:w="761" w:type="dxa"/>
            <w:shd w:val="clear" w:color="auto" w:fill="auto"/>
          </w:tcPr>
          <w:p w:rsidR="0083445B" w:rsidRPr="00EC7070" w:rsidRDefault="0083445B" w:rsidP="0083445B">
            <w:pPr>
              <w:jc w:val="center"/>
              <w:rPr>
                <w:sz w:val="22"/>
                <w:szCs w:val="22"/>
              </w:rPr>
            </w:pPr>
            <w:r w:rsidRPr="00EC7070">
              <w:rPr>
                <w:sz w:val="22"/>
                <w:szCs w:val="22"/>
              </w:rPr>
              <w:t>57,4</w:t>
            </w:r>
          </w:p>
        </w:tc>
        <w:tc>
          <w:tcPr>
            <w:tcW w:w="1992" w:type="dxa"/>
            <w:shd w:val="clear" w:color="auto" w:fill="auto"/>
          </w:tcPr>
          <w:p w:rsidR="0083445B" w:rsidRPr="00EC7070" w:rsidRDefault="0083445B" w:rsidP="0083445B">
            <w:pPr>
              <w:jc w:val="center"/>
              <w:rPr>
                <w:sz w:val="22"/>
                <w:szCs w:val="22"/>
              </w:rPr>
            </w:pPr>
            <w:r w:rsidRPr="00EC7070">
              <w:rPr>
                <w:sz w:val="22"/>
                <w:szCs w:val="22"/>
              </w:rPr>
              <w:t>57,4</w:t>
            </w:r>
          </w:p>
        </w:tc>
      </w:tr>
      <w:tr w:rsidR="0083445B" w:rsidRPr="00EC7070" w:rsidTr="00216FAA">
        <w:trPr>
          <w:trHeight w:val="1858"/>
          <w:jc w:val="center"/>
        </w:trPr>
        <w:tc>
          <w:tcPr>
            <w:tcW w:w="734" w:type="dxa"/>
            <w:shd w:val="clear" w:color="auto" w:fill="auto"/>
          </w:tcPr>
          <w:p w:rsidR="0083445B" w:rsidRPr="00EC7070" w:rsidRDefault="000D16C3" w:rsidP="0083445B">
            <w:pPr>
              <w:pStyle w:val="ConsPlusCell"/>
              <w:jc w:val="center"/>
              <w:rPr>
                <w:rFonts w:ascii="Times New Roman" w:hAnsi="Times New Roman" w:cs="Times New Roman"/>
                <w:sz w:val="22"/>
                <w:szCs w:val="22"/>
              </w:rPr>
            </w:pPr>
            <w:r w:rsidRPr="00EC7070">
              <w:rPr>
                <w:rFonts w:ascii="Times New Roman" w:hAnsi="Times New Roman" w:cs="Times New Roman"/>
                <w:sz w:val="22"/>
                <w:szCs w:val="22"/>
              </w:rPr>
              <w:t>1</w:t>
            </w:r>
            <w:r w:rsidR="00216FAA" w:rsidRPr="00EC7070">
              <w:rPr>
                <w:rFonts w:ascii="Times New Roman" w:hAnsi="Times New Roman" w:cs="Times New Roman"/>
                <w:sz w:val="22"/>
                <w:szCs w:val="22"/>
              </w:rPr>
              <w:t>5</w:t>
            </w:r>
          </w:p>
        </w:tc>
        <w:tc>
          <w:tcPr>
            <w:tcW w:w="6293" w:type="dxa"/>
            <w:shd w:val="clear" w:color="auto" w:fill="auto"/>
          </w:tcPr>
          <w:p w:rsidR="0083445B" w:rsidRPr="00EC7070" w:rsidRDefault="0083445B" w:rsidP="0083445B">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Доля средств бюджета Белоярского района, выделяемых немуниципальным  организациям (коммерческим, некоммерческим), в том числе социально ориентированным некоммерческим организациям (далее – НКО), на предоставление услуг (работ), в общем объеме средств бюджета Белоярского района, выделяемых на предоставлени</w:t>
            </w:r>
            <w:r w:rsidR="00641AA6" w:rsidRPr="00EC7070">
              <w:rPr>
                <w:rFonts w:ascii="Times New Roman" w:hAnsi="Times New Roman" w:cs="Times New Roman"/>
                <w:sz w:val="22"/>
                <w:szCs w:val="22"/>
              </w:rPr>
              <w:t>е услуг в сфере образования, %</w:t>
            </w:r>
          </w:p>
        </w:tc>
        <w:tc>
          <w:tcPr>
            <w:tcW w:w="1801" w:type="dxa"/>
            <w:shd w:val="clear" w:color="auto" w:fill="auto"/>
          </w:tcPr>
          <w:p w:rsidR="0083445B" w:rsidRPr="00EC7070" w:rsidRDefault="0083445B" w:rsidP="0083445B">
            <w:pPr>
              <w:pStyle w:val="ConsPlusCell"/>
              <w:jc w:val="center"/>
              <w:rPr>
                <w:rFonts w:ascii="Times New Roman" w:hAnsi="Times New Roman" w:cs="Times New Roman"/>
                <w:sz w:val="22"/>
                <w:szCs w:val="22"/>
              </w:rPr>
            </w:pPr>
            <w:r w:rsidRPr="00EC7070">
              <w:rPr>
                <w:rFonts w:ascii="Times New Roman" w:hAnsi="Times New Roman" w:cs="Times New Roman"/>
                <w:sz w:val="22"/>
                <w:szCs w:val="22"/>
              </w:rPr>
              <w:t>15</w:t>
            </w:r>
          </w:p>
        </w:tc>
        <w:tc>
          <w:tcPr>
            <w:tcW w:w="803" w:type="dxa"/>
            <w:shd w:val="clear" w:color="auto" w:fill="auto"/>
          </w:tcPr>
          <w:p w:rsidR="0083445B" w:rsidRPr="00EC7070" w:rsidRDefault="0083445B" w:rsidP="0083445B">
            <w:pPr>
              <w:jc w:val="center"/>
              <w:rPr>
                <w:sz w:val="22"/>
                <w:szCs w:val="22"/>
              </w:rPr>
            </w:pPr>
            <w:r w:rsidRPr="00EC7070">
              <w:rPr>
                <w:sz w:val="22"/>
                <w:szCs w:val="22"/>
              </w:rPr>
              <w:t>15</w:t>
            </w:r>
          </w:p>
        </w:tc>
        <w:tc>
          <w:tcPr>
            <w:tcW w:w="810" w:type="dxa"/>
            <w:shd w:val="clear" w:color="auto" w:fill="auto"/>
          </w:tcPr>
          <w:p w:rsidR="0083445B" w:rsidRPr="00EC7070" w:rsidRDefault="0083445B" w:rsidP="0083445B">
            <w:pPr>
              <w:jc w:val="center"/>
              <w:rPr>
                <w:sz w:val="22"/>
                <w:szCs w:val="22"/>
              </w:rPr>
            </w:pPr>
            <w:r w:rsidRPr="00EC7070">
              <w:rPr>
                <w:sz w:val="22"/>
                <w:szCs w:val="22"/>
              </w:rPr>
              <w:t>15</w:t>
            </w:r>
          </w:p>
        </w:tc>
        <w:tc>
          <w:tcPr>
            <w:tcW w:w="789" w:type="dxa"/>
            <w:shd w:val="clear" w:color="auto" w:fill="auto"/>
          </w:tcPr>
          <w:p w:rsidR="0083445B" w:rsidRPr="00EC7070" w:rsidRDefault="0083445B" w:rsidP="0083445B">
            <w:pPr>
              <w:jc w:val="center"/>
              <w:rPr>
                <w:sz w:val="22"/>
                <w:szCs w:val="22"/>
              </w:rPr>
            </w:pPr>
            <w:r w:rsidRPr="00EC7070">
              <w:rPr>
                <w:sz w:val="22"/>
                <w:szCs w:val="22"/>
              </w:rPr>
              <w:t>15,3</w:t>
            </w:r>
          </w:p>
        </w:tc>
        <w:tc>
          <w:tcPr>
            <w:tcW w:w="761" w:type="dxa"/>
            <w:shd w:val="clear" w:color="auto" w:fill="auto"/>
          </w:tcPr>
          <w:p w:rsidR="0083445B" w:rsidRPr="00EC7070" w:rsidRDefault="0083445B" w:rsidP="0083445B">
            <w:pPr>
              <w:jc w:val="center"/>
              <w:rPr>
                <w:sz w:val="22"/>
                <w:szCs w:val="22"/>
              </w:rPr>
            </w:pPr>
            <w:r w:rsidRPr="00EC7070">
              <w:rPr>
                <w:sz w:val="22"/>
                <w:szCs w:val="22"/>
              </w:rPr>
              <w:t>15,6</w:t>
            </w:r>
          </w:p>
        </w:tc>
        <w:tc>
          <w:tcPr>
            <w:tcW w:w="803" w:type="dxa"/>
            <w:shd w:val="clear" w:color="auto" w:fill="auto"/>
          </w:tcPr>
          <w:p w:rsidR="0083445B" w:rsidRPr="00EC7070" w:rsidRDefault="0083445B" w:rsidP="0083445B">
            <w:pPr>
              <w:jc w:val="center"/>
              <w:rPr>
                <w:sz w:val="22"/>
                <w:szCs w:val="22"/>
              </w:rPr>
            </w:pPr>
            <w:r w:rsidRPr="00EC7070">
              <w:rPr>
                <w:sz w:val="22"/>
                <w:szCs w:val="22"/>
              </w:rPr>
              <w:t>15,9</w:t>
            </w:r>
          </w:p>
        </w:tc>
        <w:tc>
          <w:tcPr>
            <w:tcW w:w="761" w:type="dxa"/>
            <w:shd w:val="clear" w:color="auto" w:fill="auto"/>
          </w:tcPr>
          <w:p w:rsidR="0083445B" w:rsidRPr="00EC7070" w:rsidRDefault="0083445B" w:rsidP="0083445B">
            <w:pPr>
              <w:jc w:val="center"/>
              <w:rPr>
                <w:sz w:val="22"/>
                <w:szCs w:val="22"/>
              </w:rPr>
            </w:pPr>
            <w:r w:rsidRPr="00EC7070">
              <w:rPr>
                <w:sz w:val="22"/>
                <w:szCs w:val="22"/>
              </w:rPr>
              <w:t>16,2</w:t>
            </w:r>
          </w:p>
        </w:tc>
        <w:tc>
          <w:tcPr>
            <w:tcW w:w="1992" w:type="dxa"/>
            <w:shd w:val="clear" w:color="auto" w:fill="auto"/>
          </w:tcPr>
          <w:p w:rsidR="0083445B" w:rsidRPr="00EC7070" w:rsidRDefault="0083445B" w:rsidP="0083445B">
            <w:pPr>
              <w:jc w:val="center"/>
              <w:rPr>
                <w:sz w:val="22"/>
                <w:szCs w:val="22"/>
              </w:rPr>
            </w:pPr>
            <w:r w:rsidRPr="00EC7070">
              <w:rPr>
                <w:sz w:val="22"/>
                <w:szCs w:val="22"/>
              </w:rPr>
              <w:t>16,2</w:t>
            </w:r>
          </w:p>
        </w:tc>
      </w:tr>
      <w:tr w:rsidR="0083445B" w:rsidRPr="00EC7070" w:rsidTr="00216FAA">
        <w:trPr>
          <w:jc w:val="center"/>
        </w:trPr>
        <w:tc>
          <w:tcPr>
            <w:tcW w:w="15547" w:type="dxa"/>
            <w:gridSpan w:val="10"/>
            <w:shd w:val="clear" w:color="auto" w:fill="auto"/>
          </w:tcPr>
          <w:p w:rsidR="0083445B" w:rsidRPr="00EC7070" w:rsidRDefault="0083445B" w:rsidP="0083445B">
            <w:pPr>
              <w:jc w:val="center"/>
              <w:rPr>
                <w:sz w:val="22"/>
                <w:szCs w:val="22"/>
              </w:rPr>
            </w:pPr>
            <w:r w:rsidRPr="00EC7070">
              <w:rPr>
                <w:b/>
                <w:sz w:val="22"/>
                <w:szCs w:val="22"/>
              </w:rPr>
              <w:t>Подпрограмма 2 «Система оценки качества образования и информационная прозрачность системы образования»</w:t>
            </w:r>
          </w:p>
        </w:tc>
      </w:tr>
      <w:tr w:rsidR="0083445B" w:rsidRPr="00EC7070" w:rsidTr="00216FAA">
        <w:trPr>
          <w:jc w:val="center"/>
        </w:trPr>
        <w:tc>
          <w:tcPr>
            <w:tcW w:w="734" w:type="dxa"/>
            <w:shd w:val="clear" w:color="auto" w:fill="auto"/>
          </w:tcPr>
          <w:p w:rsidR="0083445B" w:rsidRPr="00EC7070" w:rsidRDefault="000D16C3" w:rsidP="0083445B">
            <w:pPr>
              <w:jc w:val="center"/>
              <w:rPr>
                <w:sz w:val="22"/>
                <w:szCs w:val="22"/>
              </w:rPr>
            </w:pPr>
            <w:r w:rsidRPr="00EC7070">
              <w:rPr>
                <w:sz w:val="22"/>
                <w:szCs w:val="22"/>
              </w:rPr>
              <w:t>1</w:t>
            </w:r>
            <w:r w:rsidR="00216FAA" w:rsidRPr="00EC7070">
              <w:rPr>
                <w:sz w:val="22"/>
                <w:szCs w:val="22"/>
              </w:rPr>
              <w:t>6</w:t>
            </w:r>
          </w:p>
        </w:tc>
        <w:tc>
          <w:tcPr>
            <w:tcW w:w="6293" w:type="dxa"/>
            <w:shd w:val="clear" w:color="auto" w:fill="auto"/>
          </w:tcPr>
          <w:p w:rsidR="0083445B" w:rsidRPr="00EC7070" w:rsidRDefault="0083445B" w:rsidP="0083445B">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Доля образовательных организаций, использующих сервисы федеральной информационно-сервисной платформы цифровой образовательной среды при реализации программ основного общего образовани</w:t>
            </w:r>
            <w:r w:rsidR="005A45B0" w:rsidRPr="00EC7070">
              <w:rPr>
                <w:rFonts w:ascii="Times New Roman" w:hAnsi="Times New Roman" w:cs="Times New Roman"/>
                <w:sz w:val="22"/>
                <w:szCs w:val="22"/>
              </w:rPr>
              <w:t xml:space="preserve">я, </w:t>
            </w:r>
            <w:r w:rsidRPr="00EC7070">
              <w:rPr>
                <w:rFonts w:ascii="Times New Roman" w:hAnsi="Times New Roman" w:cs="Times New Roman"/>
                <w:sz w:val="22"/>
                <w:szCs w:val="22"/>
              </w:rPr>
              <w:t>%</w:t>
            </w:r>
          </w:p>
        </w:tc>
        <w:tc>
          <w:tcPr>
            <w:tcW w:w="1801" w:type="dxa"/>
            <w:shd w:val="clear" w:color="auto" w:fill="auto"/>
          </w:tcPr>
          <w:p w:rsidR="0083445B" w:rsidRPr="00EC7070" w:rsidRDefault="0083445B" w:rsidP="0083445B">
            <w:pPr>
              <w:pStyle w:val="ConsPlusNormal"/>
              <w:ind w:firstLine="0"/>
              <w:jc w:val="center"/>
              <w:rPr>
                <w:rFonts w:ascii="Times New Roman" w:hAnsi="Times New Roman" w:cs="Times New Roman"/>
                <w:sz w:val="22"/>
                <w:szCs w:val="22"/>
              </w:rPr>
            </w:pPr>
            <w:r w:rsidRPr="00EC7070">
              <w:rPr>
                <w:rFonts w:ascii="Times New Roman" w:hAnsi="Times New Roman" w:cs="Times New Roman"/>
                <w:sz w:val="22"/>
                <w:szCs w:val="22"/>
              </w:rPr>
              <w:t>-</w:t>
            </w:r>
          </w:p>
        </w:tc>
        <w:tc>
          <w:tcPr>
            <w:tcW w:w="803" w:type="dxa"/>
            <w:shd w:val="clear" w:color="auto" w:fill="auto"/>
          </w:tcPr>
          <w:p w:rsidR="0083445B" w:rsidRPr="00EC7070" w:rsidRDefault="0083445B" w:rsidP="0083445B">
            <w:pPr>
              <w:pStyle w:val="ConsPlusCell"/>
              <w:jc w:val="center"/>
              <w:rPr>
                <w:rFonts w:ascii="Times New Roman" w:hAnsi="Times New Roman" w:cs="Times New Roman"/>
                <w:sz w:val="22"/>
                <w:szCs w:val="22"/>
              </w:rPr>
            </w:pPr>
            <w:r w:rsidRPr="00EC7070">
              <w:rPr>
                <w:rFonts w:ascii="Times New Roman" w:hAnsi="Times New Roman" w:cs="Times New Roman"/>
                <w:sz w:val="22"/>
                <w:szCs w:val="22"/>
              </w:rPr>
              <w:t>-</w:t>
            </w:r>
          </w:p>
        </w:tc>
        <w:tc>
          <w:tcPr>
            <w:tcW w:w="810" w:type="dxa"/>
            <w:shd w:val="clear" w:color="auto" w:fill="auto"/>
          </w:tcPr>
          <w:p w:rsidR="0083445B" w:rsidRPr="00EC7070" w:rsidRDefault="0083445B" w:rsidP="0083445B">
            <w:pPr>
              <w:jc w:val="center"/>
              <w:rPr>
                <w:sz w:val="22"/>
                <w:szCs w:val="22"/>
              </w:rPr>
            </w:pPr>
            <w:r w:rsidRPr="00EC7070">
              <w:rPr>
                <w:sz w:val="22"/>
                <w:szCs w:val="22"/>
              </w:rPr>
              <w:t>-</w:t>
            </w:r>
          </w:p>
        </w:tc>
        <w:tc>
          <w:tcPr>
            <w:tcW w:w="789" w:type="dxa"/>
            <w:shd w:val="clear" w:color="auto" w:fill="auto"/>
          </w:tcPr>
          <w:p w:rsidR="0083445B" w:rsidRPr="00EC7070" w:rsidRDefault="0083445B" w:rsidP="0083445B">
            <w:pPr>
              <w:jc w:val="center"/>
              <w:rPr>
                <w:sz w:val="22"/>
                <w:szCs w:val="22"/>
              </w:rPr>
            </w:pPr>
            <w:r w:rsidRPr="00EC7070">
              <w:rPr>
                <w:sz w:val="22"/>
                <w:szCs w:val="22"/>
              </w:rPr>
              <w:t>-</w:t>
            </w:r>
          </w:p>
        </w:tc>
        <w:tc>
          <w:tcPr>
            <w:tcW w:w="761" w:type="dxa"/>
            <w:shd w:val="clear" w:color="auto" w:fill="auto"/>
          </w:tcPr>
          <w:p w:rsidR="0083445B" w:rsidRPr="00EC7070" w:rsidRDefault="0083445B" w:rsidP="0083445B">
            <w:pPr>
              <w:jc w:val="center"/>
              <w:rPr>
                <w:sz w:val="22"/>
                <w:szCs w:val="22"/>
              </w:rPr>
            </w:pPr>
            <w:r w:rsidRPr="00EC7070">
              <w:rPr>
                <w:sz w:val="22"/>
                <w:szCs w:val="22"/>
              </w:rPr>
              <w:t>10</w:t>
            </w:r>
          </w:p>
        </w:tc>
        <w:tc>
          <w:tcPr>
            <w:tcW w:w="803" w:type="dxa"/>
            <w:shd w:val="clear" w:color="auto" w:fill="auto"/>
          </w:tcPr>
          <w:p w:rsidR="0083445B" w:rsidRPr="00EC7070" w:rsidRDefault="0083445B" w:rsidP="0083445B">
            <w:pPr>
              <w:jc w:val="center"/>
              <w:rPr>
                <w:sz w:val="22"/>
                <w:szCs w:val="22"/>
              </w:rPr>
            </w:pPr>
            <w:r w:rsidRPr="00EC7070">
              <w:rPr>
                <w:sz w:val="22"/>
                <w:szCs w:val="22"/>
              </w:rPr>
              <w:t>20</w:t>
            </w:r>
          </w:p>
        </w:tc>
        <w:tc>
          <w:tcPr>
            <w:tcW w:w="761" w:type="dxa"/>
            <w:shd w:val="clear" w:color="auto" w:fill="auto"/>
          </w:tcPr>
          <w:p w:rsidR="0083445B" w:rsidRPr="00EC7070" w:rsidRDefault="0083445B" w:rsidP="0083445B">
            <w:pPr>
              <w:jc w:val="center"/>
              <w:rPr>
                <w:sz w:val="22"/>
                <w:szCs w:val="22"/>
              </w:rPr>
            </w:pPr>
            <w:r w:rsidRPr="00EC7070">
              <w:rPr>
                <w:sz w:val="22"/>
                <w:szCs w:val="22"/>
              </w:rPr>
              <w:t>30</w:t>
            </w:r>
          </w:p>
        </w:tc>
        <w:tc>
          <w:tcPr>
            <w:tcW w:w="1992" w:type="dxa"/>
            <w:shd w:val="clear" w:color="auto" w:fill="auto"/>
          </w:tcPr>
          <w:p w:rsidR="0083445B" w:rsidRPr="00EC7070" w:rsidRDefault="0083445B" w:rsidP="0083445B">
            <w:pPr>
              <w:jc w:val="center"/>
              <w:rPr>
                <w:sz w:val="22"/>
                <w:szCs w:val="22"/>
              </w:rPr>
            </w:pPr>
            <w:r w:rsidRPr="00EC7070">
              <w:rPr>
                <w:sz w:val="22"/>
                <w:szCs w:val="22"/>
              </w:rPr>
              <w:t>30</w:t>
            </w:r>
          </w:p>
        </w:tc>
      </w:tr>
      <w:tr w:rsidR="0083445B" w:rsidRPr="00EC7070" w:rsidTr="00216FAA">
        <w:trPr>
          <w:jc w:val="center"/>
        </w:trPr>
        <w:tc>
          <w:tcPr>
            <w:tcW w:w="734" w:type="dxa"/>
            <w:shd w:val="clear" w:color="auto" w:fill="auto"/>
          </w:tcPr>
          <w:p w:rsidR="0083445B" w:rsidRPr="00EC7070" w:rsidRDefault="000D16C3" w:rsidP="0083445B">
            <w:pPr>
              <w:jc w:val="center"/>
              <w:rPr>
                <w:sz w:val="22"/>
                <w:szCs w:val="22"/>
              </w:rPr>
            </w:pPr>
            <w:r w:rsidRPr="00EC7070">
              <w:rPr>
                <w:sz w:val="22"/>
                <w:szCs w:val="22"/>
              </w:rPr>
              <w:lastRenderedPageBreak/>
              <w:t>1</w:t>
            </w:r>
            <w:r w:rsidR="00216FAA" w:rsidRPr="00EC7070">
              <w:rPr>
                <w:sz w:val="22"/>
                <w:szCs w:val="22"/>
              </w:rPr>
              <w:t>7</w:t>
            </w:r>
          </w:p>
        </w:tc>
        <w:tc>
          <w:tcPr>
            <w:tcW w:w="6293" w:type="dxa"/>
            <w:shd w:val="clear" w:color="auto" w:fill="auto"/>
          </w:tcPr>
          <w:p w:rsidR="0083445B" w:rsidRPr="00EC7070" w:rsidRDefault="0083445B" w:rsidP="0083445B">
            <w:pPr>
              <w:pStyle w:val="ConsPlusNormal"/>
              <w:ind w:firstLine="0"/>
              <w:jc w:val="both"/>
              <w:rPr>
                <w:rFonts w:ascii="Times New Roman" w:hAnsi="Times New Roman" w:cs="Times New Roman"/>
                <w:sz w:val="22"/>
                <w:szCs w:val="22"/>
              </w:rPr>
            </w:pPr>
            <w:proofErr w:type="gramStart"/>
            <w:r w:rsidRPr="00EC7070">
              <w:rPr>
                <w:rFonts w:ascii="Times New Roman" w:hAnsi="Times New Roman" w:cs="Times New Roman"/>
                <w:sz w:val="22"/>
                <w:szCs w:val="22"/>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r w:rsidR="005A45B0" w:rsidRPr="00EC7070">
              <w:rPr>
                <w:rFonts w:ascii="Times New Roman" w:hAnsi="Times New Roman" w:cs="Times New Roman"/>
                <w:sz w:val="22"/>
                <w:szCs w:val="22"/>
              </w:rPr>
              <w:t xml:space="preserve">, </w:t>
            </w:r>
            <w:r w:rsidRPr="00EC7070">
              <w:rPr>
                <w:rFonts w:ascii="Times New Roman" w:hAnsi="Times New Roman" w:cs="Times New Roman"/>
                <w:sz w:val="22"/>
                <w:szCs w:val="22"/>
              </w:rPr>
              <w:t>%</w:t>
            </w:r>
            <w:proofErr w:type="gramEnd"/>
          </w:p>
        </w:tc>
        <w:tc>
          <w:tcPr>
            <w:tcW w:w="1801" w:type="dxa"/>
            <w:shd w:val="clear" w:color="auto" w:fill="auto"/>
          </w:tcPr>
          <w:p w:rsidR="0083445B" w:rsidRPr="00EC7070" w:rsidRDefault="0083445B" w:rsidP="0083445B">
            <w:pPr>
              <w:pStyle w:val="ConsPlusNormal"/>
              <w:ind w:firstLine="0"/>
              <w:jc w:val="center"/>
              <w:rPr>
                <w:rFonts w:ascii="Times New Roman" w:hAnsi="Times New Roman" w:cs="Times New Roman"/>
                <w:sz w:val="22"/>
                <w:szCs w:val="22"/>
              </w:rPr>
            </w:pPr>
            <w:r w:rsidRPr="00EC7070">
              <w:rPr>
                <w:rFonts w:ascii="Times New Roman" w:hAnsi="Times New Roman" w:cs="Times New Roman"/>
                <w:sz w:val="22"/>
                <w:szCs w:val="22"/>
              </w:rPr>
              <w:t>-</w:t>
            </w:r>
          </w:p>
        </w:tc>
        <w:tc>
          <w:tcPr>
            <w:tcW w:w="803" w:type="dxa"/>
            <w:shd w:val="clear" w:color="auto" w:fill="auto"/>
          </w:tcPr>
          <w:p w:rsidR="0083445B" w:rsidRPr="00EC7070" w:rsidRDefault="0083445B" w:rsidP="0083445B">
            <w:pPr>
              <w:pStyle w:val="ConsPlusCell"/>
              <w:jc w:val="center"/>
              <w:rPr>
                <w:rFonts w:ascii="Times New Roman" w:hAnsi="Times New Roman" w:cs="Times New Roman"/>
                <w:sz w:val="22"/>
                <w:szCs w:val="22"/>
              </w:rPr>
            </w:pPr>
            <w:r w:rsidRPr="00EC7070">
              <w:rPr>
                <w:rFonts w:ascii="Times New Roman" w:hAnsi="Times New Roman" w:cs="Times New Roman"/>
                <w:sz w:val="22"/>
                <w:szCs w:val="22"/>
              </w:rPr>
              <w:t>-</w:t>
            </w:r>
          </w:p>
        </w:tc>
        <w:tc>
          <w:tcPr>
            <w:tcW w:w="810" w:type="dxa"/>
            <w:shd w:val="clear" w:color="auto" w:fill="auto"/>
          </w:tcPr>
          <w:p w:rsidR="0083445B" w:rsidRPr="00EC7070" w:rsidRDefault="0083445B" w:rsidP="0083445B">
            <w:pPr>
              <w:jc w:val="center"/>
              <w:rPr>
                <w:sz w:val="22"/>
                <w:szCs w:val="22"/>
              </w:rPr>
            </w:pPr>
            <w:r w:rsidRPr="00EC7070">
              <w:rPr>
                <w:sz w:val="22"/>
                <w:szCs w:val="22"/>
              </w:rPr>
              <w:t>-</w:t>
            </w:r>
          </w:p>
        </w:tc>
        <w:tc>
          <w:tcPr>
            <w:tcW w:w="789" w:type="dxa"/>
            <w:shd w:val="clear" w:color="auto" w:fill="auto"/>
          </w:tcPr>
          <w:p w:rsidR="0083445B" w:rsidRPr="00EC7070" w:rsidRDefault="0083445B" w:rsidP="0083445B">
            <w:pPr>
              <w:jc w:val="center"/>
              <w:rPr>
                <w:sz w:val="22"/>
                <w:szCs w:val="22"/>
              </w:rPr>
            </w:pPr>
            <w:r w:rsidRPr="00EC7070">
              <w:rPr>
                <w:sz w:val="22"/>
                <w:szCs w:val="22"/>
              </w:rPr>
              <w:t>-</w:t>
            </w:r>
          </w:p>
        </w:tc>
        <w:tc>
          <w:tcPr>
            <w:tcW w:w="761" w:type="dxa"/>
            <w:shd w:val="clear" w:color="auto" w:fill="auto"/>
          </w:tcPr>
          <w:p w:rsidR="0083445B" w:rsidRPr="00EC7070" w:rsidRDefault="0083445B" w:rsidP="0083445B">
            <w:pPr>
              <w:jc w:val="center"/>
              <w:rPr>
                <w:sz w:val="22"/>
                <w:szCs w:val="22"/>
              </w:rPr>
            </w:pPr>
            <w:r w:rsidRPr="00EC7070">
              <w:rPr>
                <w:sz w:val="22"/>
                <w:szCs w:val="22"/>
              </w:rPr>
              <w:t>10</w:t>
            </w:r>
          </w:p>
        </w:tc>
        <w:tc>
          <w:tcPr>
            <w:tcW w:w="803" w:type="dxa"/>
            <w:shd w:val="clear" w:color="auto" w:fill="auto"/>
          </w:tcPr>
          <w:p w:rsidR="0083445B" w:rsidRPr="00EC7070" w:rsidRDefault="0083445B" w:rsidP="0083445B">
            <w:pPr>
              <w:jc w:val="center"/>
              <w:rPr>
                <w:sz w:val="22"/>
                <w:szCs w:val="22"/>
              </w:rPr>
            </w:pPr>
            <w:r w:rsidRPr="00EC7070">
              <w:rPr>
                <w:sz w:val="22"/>
                <w:szCs w:val="22"/>
              </w:rPr>
              <w:t>15</w:t>
            </w:r>
          </w:p>
        </w:tc>
        <w:tc>
          <w:tcPr>
            <w:tcW w:w="761" w:type="dxa"/>
            <w:shd w:val="clear" w:color="auto" w:fill="auto"/>
          </w:tcPr>
          <w:p w:rsidR="0083445B" w:rsidRPr="00EC7070" w:rsidRDefault="0083445B" w:rsidP="0083445B">
            <w:pPr>
              <w:jc w:val="center"/>
              <w:rPr>
                <w:sz w:val="22"/>
                <w:szCs w:val="22"/>
              </w:rPr>
            </w:pPr>
            <w:r w:rsidRPr="00EC7070">
              <w:rPr>
                <w:sz w:val="22"/>
                <w:szCs w:val="22"/>
              </w:rPr>
              <w:t>20</w:t>
            </w:r>
          </w:p>
        </w:tc>
        <w:tc>
          <w:tcPr>
            <w:tcW w:w="1992" w:type="dxa"/>
            <w:shd w:val="clear" w:color="auto" w:fill="auto"/>
          </w:tcPr>
          <w:p w:rsidR="0083445B" w:rsidRPr="00EC7070" w:rsidRDefault="0083445B" w:rsidP="0083445B">
            <w:pPr>
              <w:jc w:val="center"/>
              <w:rPr>
                <w:sz w:val="22"/>
                <w:szCs w:val="22"/>
              </w:rPr>
            </w:pPr>
            <w:r w:rsidRPr="00EC7070">
              <w:rPr>
                <w:sz w:val="22"/>
                <w:szCs w:val="22"/>
              </w:rPr>
              <w:t>20</w:t>
            </w:r>
          </w:p>
        </w:tc>
      </w:tr>
      <w:tr w:rsidR="0083445B" w:rsidRPr="00EC7070" w:rsidTr="00216FAA">
        <w:trPr>
          <w:jc w:val="center"/>
        </w:trPr>
        <w:tc>
          <w:tcPr>
            <w:tcW w:w="734" w:type="dxa"/>
            <w:shd w:val="clear" w:color="auto" w:fill="auto"/>
          </w:tcPr>
          <w:p w:rsidR="0083445B" w:rsidRPr="00EC7070" w:rsidRDefault="000D16C3" w:rsidP="0083445B">
            <w:pPr>
              <w:jc w:val="center"/>
              <w:rPr>
                <w:sz w:val="22"/>
                <w:szCs w:val="22"/>
              </w:rPr>
            </w:pPr>
            <w:r w:rsidRPr="00EC7070">
              <w:rPr>
                <w:sz w:val="22"/>
                <w:szCs w:val="22"/>
              </w:rPr>
              <w:t>1</w:t>
            </w:r>
            <w:r w:rsidR="00216FAA" w:rsidRPr="00EC7070">
              <w:rPr>
                <w:sz w:val="22"/>
                <w:szCs w:val="22"/>
              </w:rPr>
              <w:t>8</w:t>
            </w:r>
          </w:p>
        </w:tc>
        <w:tc>
          <w:tcPr>
            <w:tcW w:w="6293" w:type="dxa"/>
            <w:shd w:val="clear" w:color="auto" w:fill="auto"/>
          </w:tcPr>
          <w:p w:rsidR="0083445B" w:rsidRPr="00EC7070" w:rsidRDefault="0083445B" w:rsidP="0083445B">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Отношение среднего балла единого государственного экзамена (в расчете на 2 обязательных предмета) в 10% школ с лучшими результатами единого государственного экзамена к среднему баллу единого государственного экзамена (в расчете на 2 обязательных предмета) в 10% школ с худшими результатами единого</w:t>
            </w:r>
            <w:r w:rsidR="005A45B0" w:rsidRPr="00EC7070">
              <w:rPr>
                <w:rFonts w:ascii="Times New Roman" w:hAnsi="Times New Roman" w:cs="Times New Roman"/>
                <w:sz w:val="22"/>
                <w:szCs w:val="22"/>
              </w:rPr>
              <w:t xml:space="preserve"> государственного экзамена, раз</w:t>
            </w:r>
          </w:p>
        </w:tc>
        <w:tc>
          <w:tcPr>
            <w:tcW w:w="1801" w:type="dxa"/>
            <w:shd w:val="clear" w:color="auto" w:fill="auto"/>
          </w:tcPr>
          <w:p w:rsidR="0083445B" w:rsidRPr="00EC7070" w:rsidRDefault="0083445B" w:rsidP="0083445B">
            <w:pPr>
              <w:pStyle w:val="ConsPlusNormal"/>
              <w:ind w:firstLine="0"/>
              <w:jc w:val="center"/>
              <w:rPr>
                <w:rFonts w:ascii="Times New Roman" w:hAnsi="Times New Roman" w:cs="Times New Roman"/>
                <w:sz w:val="22"/>
                <w:szCs w:val="22"/>
              </w:rPr>
            </w:pPr>
            <w:r w:rsidRPr="00EC7070">
              <w:rPr>
                <w:rFonts w:ascii="Times New Roman" w:hAnsi="Times New Roman" w:cs="Times New Roman"/>
                <w:sz w:val="22"/>
                <w:szCs w:val="22"/>
              </w:rPr>
              <w:t>1,41</w:t>
            </w:r>
          </w:p>
        </w:tc>
        <w:tc>
          <w:tcPr>
            <w:tcW w:w="803" w:type="dxa"/>
            <w:shd w:val="clear" w:color="auto" w:fill="auto"/>
          </w:tcPr>
          <w:p w:rsidR="0083445B" w:rsidRPr="00EC7070" w:rsidRDefault="0083445B" w:rsidP="0083445B">
            <w:pPr>
              <w:pStyle w:val="ConsPlusCell"/>
              <w:jc w:val="center"/>
              <w:rPr>
                <w:rFonts w:ascii="Times New Roman" w:hAnsi="Times New Roman" w:cs="Times New Roman"/>
                <w:sz w:val="22"/>
                <w:szCs w:val="22"/>
              </w:rPr>
            </w:pPr>
            <w:r w:rsidRPr="00EC7070">
              <w:rPr>
                <w:rFonts w:ascii="Times New Roman" w:hAnsi="Times New Roman" w:cs="Times New Roman"/>
                <w:sz w:val="22"/>
                <w:szCs w:val="22"/>
              </w:rPr>
              <w:t>1,44</w:t>
            </w:r>
          </w:p>
        </w:tc>
        <w:tc>
          <w:tcPr>
            <w:tcW w:w="810" w:type="dxa"/>
            <w:shd w:val="clear" w:color="auto" w:fill="auto"/>
          </w:tcPr>
          <w:p w:rsidR="0083445B" w:rsidRPr="00EC7070" w:rsidRDefault="0083445B" w:rsidP="0083445B">
            <w:pPr>
              <w:jc w:val="center"/>
              <w:rPr>
                <w:sz w:val="22"/>
                <w:szCs w:val="22"/>
              </w:rPr>
            </w:pPr>
            <w:r w:rsidRPr="00EC7070">
              <w:rPr>
                <w:sz w:val="22"/>
                <w:szCs w:val="22"/>
              </w:rPr>
              <w:t>1,44</w:t>
            </w:r>
          </w:p>
        </w:tc>
        <w:tc>
          <w:tcPr>
            <w:tcW w:w="789" w:type="dxa"/>
            <w:shd w:val="clear" w:color="auto" w:fill="auto"/>
          </w:tcPr>
          <w:p w:rsidR="0083445B" w:rsidRPr="00EC7070" w:rsidRDefault="0083445B" w:rsidP="0083445B">
            <w:pPr>
              <w:jc w:val="center"/>
              <w:rPr>
                <w:sz w:val="22"/>
                <w:szCs w:val="22"/>
              </w:rPr>
            </w:pPr>
            <w:r w:rsidRPr="00EC7070">
              <w:rPr>
                <w:sz w:val="22"/>
                <w:szCs w:val="22"/>
              </w:rPr>
              <w:t>1,54</w:t>
            </w:r>
          </w:p>
        </w:tc>
        <w:tc>
          <w:tcPr>
            <w:tcW w:w="761" w:type="dxa"/>
            <w:shd w:val="clear" w:color="auto" w:fill="auto"/>
          </w:tcPr>
          <w:p w:rsidR="0083445B" w:rsidRPr="00EC7070" w:rsidRDefault="0083445B" w:rsidP="0083445B">
            <w:pPr>
              <w:jc w:val="center"/>
              <w:rPr>
                <w:sz w:val="22"/>
                <w:szCs w:val="22"/>
              </w:rPr>
            </w:pPr>
            <w:r w:rsidRPr="00EC7070">
              <w:rPr>
                <w:sz w:val="22"/>
                <w:szCs w:val="22"/>
              </w:rPr>
              <w:t>1,53</w:t>
            </w:r>
          </w:p>
        </w:tc>
        <w:tc>
          <w:tcPr>
            <w:tcW w:w="803" w:type="dxa"/>
            <w:shd w:val="clear" w:color="auto" w:fill="auto"/>
          </w:tcPr>
          <w:p w:rsidR="0083445B" w:rsidRPr="00EC7070" w:rsidRDefault="0083445B" w:rsidP="0083445B">
            <w:pPr>
              <w:jc w:val="center"/>
              <w:rPr>
                <w:sz w:val="22"/>
                <w:szCs w:val="22"/>
              </w:rPr>
            </w:pPr>
            <w:r w:rsidRPr="00EC7070">
              <w:rPr>
                <w:sz w:val="22"/>
                <w:szCs w:val="22"/>
              </w:rPr>
              <w:t>1,52</w:t>
            </w:r>
          </w:p>
        </w:tc>
        <w:tc>
          <w:tcPr>
            <w:tcW w:w="761" w:type="dxa"/>
            <w:shd w:val="clear" w:color="auto" w:fill="auto"/>
          </w:tcPr>
          <w:p w:rsidR="0083445B" w:rsidRPr="00EC7070" w:rsidRDefault="0083445B" w:rsidP="0083445B">
            <w:pPr>
              <w:jc w:val="center"/>
              <w:rPr>
                <w:sz w:val="22"/>
                <w:szCs w:val="22"/>
              </w:rPr>
            </w:pPr>
            <w:r w:rsidRPr="00EC7070">
              <w:rPr>
                <w:sz w:val="22"/>
                <w:szCs w:val="22"/>
              </w:rPr>
              <w:t>1,51</w:t>
            </w:r>
          </w:p>
        </w:tc>
        <w:tc>
          <w:tcPr>
            <w:tcW w:w="1992" w:type="dxa"/>
            <w:shd w:val="clear" w:color="auto" w:fill="auto"/>
          </w:tcPr>
          <w:p w:rsidR="0083445B" w:rsidRPr="00EC7070" w:rsidRDefault="0083445B" w:rsidP="0083445B">
            <w:pPr>
              <w:jc w:val="center"/>
              <w:rPr>
                <w:sz w:val="22"/>
                <w:szCs w:val="22"/>
              </w:rPr>
            </w:pPr>
            <w:r w:rsidRPr="00EC7070">
              <w:rPr>
                <w:sz w:val="22"/>
                <w:szCs w:val="22"/>
              </w:rPr>
              <w:t>1,51</w:t>
            </w:r>
          </w:p>
        </w:tc>
      </w:tr>
      <w:tr w:rsidR="0083445B" w:rsidRPr="00EC7070" w:rsidTr="00216FAA">
        <w:trPr>
          <w:trHeight w:val="821"/>
          <w:jc w:val="center"/>
        </w:trPr>
        <w:tc>
          <w:tcPr>
            <w:tcW w:w="734" w:type="dxa"/>
            <w:shd w:val="clear" w:color="auto" w:fill="auto"/>
          </w:tcPr>
          <w:p w:rsidR="0083445B" w:rsidRPr="00EC7070" w:rsidRDefault="00216FAA" w:rsidP="0083445B">
            <w:pPr>
              <w:jc w:val="center"/>
              <w:rPr>
                <w:sz w:val="22"/>
                <w:szCs w:val="22"/>
              </w:rPr>
            </w:pPr>
            <w:r w:rsidRPr="00EC7070">
              <w:rPr>
                <w:sz w:val="22"/>
                <w:szCs w:val="22"/>
              </w:rPr>
              <w:t>19</w:t>
            </w:r>
          </w:p>
        </w:tc>
        <w:tc>
          <w:tcPr>
            <w:tcW w:w="6293" w:type="dxa"/>
            <w:shd w:val="clear" w:color="auto" w:fill="auto"/>
          </w:tcPr>
          <w:p w:rsidR="0083445B" w:rsidRPr="00EC7070" w:rsidRDefault="0083445B" w:rsidP="0083445B">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Доля педагогических работников, использующих сервисы федеральной информационно-сервисной платформы цифровой образовательной среды</w:t>
            </w:r>
            <w:r w:rsidR="005A45B0" w:rsidRPr="00EC7070">
              <w:rPr>
                <w:rFonts w:ascii="Times New Roman" w:hAnsi="Times New Roman" w:cs="Times New Roman"/>
                <w:sz w:val="22"/>
                <w:szCs w:val="22"/>
              </w:rPr>
              <w:t>, %</w:t>
            </w:r>
          </w:p>
        </w:tc>
        <w:tc>
          <w:tcPr>
            <w:tcW w:w="1801" w:type="dxa"/>
            <w:shd w:val="clear" w:color="auto" w:fill="auto"/>
          </w:tcPr>
          <w:p w:rsidR="0083445B" w:rsidRPr="00EC7070" w:rsidRDefault="0083445B" w:rsidP="0083445B">
            <w:pPr>
              <w:pStyle w:val="ConsPlusNormal"/>
              <w:ind w:firstLine="0"/>
              <w:jc w:val="center"/>
              <w:rPr>
                <w:rFonts w:ascii="Times New Roman" w:hAnsi="Times New Roman" w:cs="Times New Roman"/>
                <w:sz w:val="22"/>
                <w:szCs w:val="22"/>
              </w:rPr>
            </w:pPr>
            <w:r w:rsidRPr="00EC7070">
              <w:rPr>
                <w:rFonts w:ascii="Times New Roman" w:hAnsi="Times New Roman" w:cs="Times New Roman"/>
                <w:sz w:val="22"/>
                <w:szCs w:val="22"/>
              </w:rPr>
              <w:t>-</w:t>
            </w:r>
          </w:p>
        </w:tc>
        <w:tc>
          <w:tcPr>
            <w:tcW w:w="803" w:type="dxa"/>
            <w:shd w:val="clear" w:color="auto" w:fill="auto"/>
          </w:tcPr>
          <w:p w:rsidR="0083445B" w:rsidRPr="00EC7070" w:rsidRDefault="0083445B" w:rsidP="0083445B">
            <w:pPr>
              <w:pStyle w:val="ConsPlusCell"/>
              <w:jc w:val="center"/>
              <w:rPr>
                <w:rFonts w:ascii="Times New Roman" w:hAnsi="Times New Roman" w:cs="Times New Roman"/>
                <w:sz w:val="22"/>
                <w:szCs w:val="22"/>
              </w:rPr>
            </w:pPr>
            <w:r w:rsidRPr="00EC7070">
              <w:rPr>
                <w:rFonts w:ascii="Times New Roman" w:hAnsi="Times New Roman" w:cs="Times New Roman"/>
                <w:sz w:val="22"/>
                <w:szCs w:val="22"/>
              </w:rPr>
              <w:t>-</w:t>
            </w:r>
          </w:p>
        </w:tc>
        <w:tc>
          <w:tcPr>
            <w:tcW w:w="810" w:type="dxa"/>
            <w:shd w:val="clear" w:color="auto" w:fill="auto"/>
          </w:tcPr>
          <w:p w:rsidR="0083445B" w:rsidRPr="00EC7070" w:rsidRDefault="0083445B" w:rsidP="0083445B">
            <w:pPr>
              <w:jc w:val="center"/>
              <w:rPr>
                <w:sz w:val="22"/>
                <w:szCs w:val="22"/>
              </w:rPr>
            </w:pPr>
            <w:r w:rsidRPr="00EC7070">
              <w:rPr>
                <w:sz w:val="22"/>
                <w:szCs w:val="22"/>
              </w:rPr>
              <w:t>-</w:t>
            </w:r>
          </w:p>
        </w:tc>
        <w:tc>
          <w:tcPr>
            <w:tcW w:w="789" w:type="dxa"/>
            <w:shd w:val="clear" w:color="auto" w:fill="auto"/>
          </w:tcPr>
          <w:p w:rsidR="0083445B" w:rsidRPr="00EC7070" w:rsidRDefault="0083445B" w:rsidP="0083445B">
            <w:pPr>
              <w:jc w:val="center"/>
              <w:rPr>
                <w:sz w:val="22"/>
                <w:szCs w:val="22"/>
              </w:rPr>
            </w:pPr>
            <w:r w:rsidRPr="00EC7070">
              <w:rPr>
                <w:sz w:val="22"/>
                <w:szCs w:val="22"/>
              </w:rPr>
              <w:t>-</w:t>
            </w:r>
          </w:p>
        </w:tc>
        <w:tc>
          <w:tcPr>
            <w:tcW w:w="761" w:type="dxa"/>
            <w:shd w:val="clear" w:color="auto" w:fill="auto"/>
          </w:tcPr>
          <w:p w:rsidR="0083445B" w:rsidRPr="00EC7070" w:rsidRDefault="0083445B" w:rsidP="0083445B">
            <w:pPr>
              <w:jc w:val="center"/>
              <w:rPr>
                <w:sz w:val="22"/>
                <w:szCs w:val="22"/>
              </w:rPr>
            </w:pPr>
            <w:r w:rsidRPr="00EC7070">
              <w:rPr>
                <w:sz w:val="22"/>
                <w:szCs w:val="22"/>
              </w:rPr>
              <w:t>10</w:t>
            </w:r>
          </w:p>
        </w:tc>
        <w:tc>
          <w:tcPr>
            <w:tcW w:w="803" w:type="dxa"/>
            <w:shd w:val="clear" w:color="auto" w:fill="auto"/>
          </w:tcPr>
          <w:p w:rsidR="0083445B" w:rsidRPr="00EC7070" w:rsidRDefault="0083445B" w:rsidP="0083445B">
            <w:pPr>
              <w:jc w:val="center"/>
              <w:rPr>
                <w:sz w:val="22"/>
                <w:szCs w:val="22"/>
              </w:rPr>
            </w:pPr>
            <w:r w:rsidRPr="00EC7070">
              <w:rPr>
                <w:sz w:val="22"/>
                <w:szCs w:val="22"/>
              </w:rPr>
              <w:t>20</w:t>
            </w:r>
          </w:p>
        </w:tc>
        <w:tc>
          <w:tcPr>
            <w:tcW w:w="761" w:type="dxa"/>
            <w:shd w:val="clear" w:color="auto" w:fill="auto"/>
          </w:tcPr>
          <w:p w:rsidR="0083445B" w:rsidRPr="00EC7070" w:rsidRDefault="0083445B" w:rsidP="0083445B">
            <w:pPr>
              <w:jc w:val="center"/>
              <w:rPr>
                <w:sz w:val="22"/>
                <w:szCs w:val="22"/>
              </w:rPr>
            </w:pPr>
            <w:r w:rsidRPr="00EC7070">
              <w:rPr>
                <w:sz w:val="22"/>
                <w:szCs w:val="22"/>
              </w:rPr>
              <w:t>40</w:t>
            </w:r>
          </w:p>
        </w:tc>
        <w:tc>
          <w:tcPr>
            <w:tcW w:w="1992" w:type="dxa"/>
            <w:shd w:val="clear" w:color="auto" w:fill="auto"/>
          </w:tcPr>
          <w:p w:rsidR="0083445B" w:rsidRPr="00EC7070" w:rsidRDefault="0083445B" w:rsidP="0083445B">
            <w:pPr>
              <w:jc w:val="center"/>
              <w:rPr>
                <w:sz w:val="22"/>
                <w:szCs w:val="22"/>
              </w:rPr>
            </w:pPr>
            <w:r w:rsidRPr="00EC7070">
              <w:rPr>
                <w:sz w:val="22"/>
                <w:szCs w:val="22"/>
              </w:rPr>
              <w:t>40</w:t>
            </w:r>
          </w:p>
        </w:tc>
      </w:tr>
      <w:tr w:rsidR="0083445B" w:rsidRPr="00EC7070" w:rsidTr="00216FAA">
        <w:trPr>
          <w:trHeight w:val="1000"/>
          <w:jc w:val="center"/>
        </w:trPr>
        <w:tc>
          <w:tcPr>
            <w:tcW w:w="734" w:type="dxa"/>
            <w:shd w:val="clear" w:color="auto" w:fill="auto"/>
          </w:tcPr>
          <w:p w:rsidR="0083445B" w:rsidRPr="00EC7070" w:rsidRDefault="000D16C3" w:rsidP="0083445B">
            <w:pPr>
              <w:jc w:val="center"/>
              <w:rPr>
                <w:sz w:val="22"/>
                <w:szCs w:val="22"/>
              </w:rPr>
            </w:pPr>
            <w:r w:rsidRPr="00EC7070">
              <w:rPr>
                <w:sz w:val="22"/>
                <w:szCs w:val="22"/>
              </w:rPr>
              <w:t>2</w:t>
            </w:r>
            <w:r w:rsidR="00216FAA" w:rsidRPr="00EC7070">
              <w:rPr>
                <w:sz w:val="22"/>
                <w:szCs w:val="22"/>
              </w:rPr>
              <w:t>0</w:t>
            </w:r>
          </w:p>
        </w:tc>
        <w:tc>
          <w:tcPr>
            <w:tcW w:w="6293" w:type="dxa"/>
            <w:shd w:val="clear" w:color="auto" w:fill="auto"/>
          </w:tcPr>
          <w:p w:rsidR="0083445B" w:rsidRPr="00EC7070" w:rsidRDefault="0083445B" w:rsidP="0083445B">
            <w:pPr>
              <w:jc w:val="both"/>
              <w:rPr>
                <w:sz w:val="22"/>
                <w:szCs w:val="22"/>
              </w:rPr>
            </w:pPr>
            <w:r w:rsidRPr="00EC7070">
              <w:rPr>
                <w:sz w:val="22"/>
                <w:szCs w:val="22"/>
              </w:rPr>
              <w:t xml:space="preserve">Доля педагогических работников общеобразовательных организаций, прошедших повышение квалификации, в том числе в центрах непрерывного развития </w:t>
            </w:r>
            <w:r w:rsidR="005A45B0" w:rsidRPr="00EC7070">
              <w:rPr>
                <w:sz w:val="22"/>
                <w:szCs w:val="22"/>
              </w:rPr>
              <w:t>профессионального мастерства, %</w:t>
            </w:r>
          </w:p>
        </w:tc>
        <w:tc>
          <w:tcPr>
            <w:tcW w:w="1801" w:type="dxa"/>
            <w:shd w:val="clear" w:color="auto" w:fill="auto"/>
          </w:tcPr>
          <w:p w:rsidR="0083445B" w:rsidRPr="00EC7070" w:rsidRDefault="0083445B" w:rsidP="0083445B">
            <w:pPr>
              <w:jc w:val="center"/>
              <w:rPr>
                <w:sz w:val="22"/>
                <w:szCs w:val="22"/>
              </w:rPr>
            </w:pPr>
            <w:r w:rsidRPr="00EC7070">
              <w:rPr>
                <w:sz w:val="22"/>
                <w:szCs w:val="22"/>
              </w:rPr>
              <w:t>-</w:t>
            </w:r>
          </w:p>
        </w:tc>
        <w:tc>
          <w:tcPr>
            <w:tcW w:w="803" w:type="dxa"/>
            <w:shd w:val="clear" w:color="auto" w:fill="auto"/>
          </w:tcPr>
          <w:p w:rsidR="0083445B" w:rsidRPr="00EC7070" w:rsidRDefault="0083445B" w:rsidP="0083445B">
            <w:pPr>
              <w:jc w:val="center"/>
              <w:rPr>
                <w:sz w:val="22"/>
                <w:szCs w:val="22"/>
              </w:rPr>
            </w:pPr>
            <w:r w:rsidRPr="00EC7070">
              <w:rPr>
                <w:sz w:val="22"/>
                <w:szCs w:val="22"/>
              </w:rPr>
              <w:t>-</w:t>
            </w:r>
          </w:p>
        </w:tc>
        <w:tc>
          <w:tcPr>
            <w:tcW w:w="810" w:type="dxa"/>
            <w:shd w:val="clear" w:color="auto" w:fill="auto"/>
          </w:tcPr>
          <w:p w:rsidR="0083445B" w:rsidRPr="00EC7070" w:rsidRDefault="0083445B" w:rsidP="0083445B">
            <w:pPr>
              <w:jc w:val="center"/>
              <w:rPr>
                <w:sz w:val="22"/>
                <w:szCs w:val="22"/>
              </w:rPr>
            </w:pPr>
            <w:r w:rsidRPr="00EC7070">
              <w:rPr>
                <w:sz w:val="22"/>
                <w:szCs w:val="22"/>
              </w:rPr>
              <w:t>-</w:t>
            </w:r>
          </w:p>
        </w:tc>
        <w:tc>
          <w:tcPr>
            <w:tcW w:w="789" w:type="dxa"/>
            <w:shd w:val="clear" w:color="auto" w:fill="auto"/>
          </w:tcPr>
          <w:p w:rsidR="0083445B" w:rsidRPr="00EC7070" w:rsidRDefault="0083445B" w:rsidP="0083445B">
            <w:pPr>
              <w:spacing w:after="160" w:line="259" w:lineRule="auto"/>
              <w:jc w:val="center"/>
              <w:rPr>
                <w:rFonts w:eastAsia="Calibri"/>
                <w:sz w:val="22"/>
                <w:szCs w:val="22"/>
                <w:lang w:eastAsia="en-US"/>
              </w:rPr>
            </w:pPr>
            <w:r w:rsidRPr="00EC7070">
              <w:rPr>
                <w:rFonts w:eastAsia="Calibri"/>
                <w:sz w:val="22"/>
                <w:szCs w:val="22"/>
                <w:lang w:eastAsia="en-US"/>
              </w:rPr>
              <w:t>-</w:t>
            </w:r>
          </w:p>
        </w:tc>
        <w:tc>
          <w:tcPr>
            <w:tcW w:w="761" w:type="dxa"/>
            <w:shd w:val="clear" w:color="auto" w:fill="auto"/>
          </w:tcPr>
          <w:p w:rsidR="0083445B" w:rsidRPr="00EC7070" w:rsidRDefault="004B6947" w:rsidP="0083445B">
            <w:pPr>
              <w:spacing w:after="160" w:line="259" w:lineRule="auto"/>
              <w:jc w:val="center"/>
              <w:rPr>
                <w:rFonts w:eastAsia="Calibri"/>
                <w:sz w:val="22"/>
                <w:szCs w:val="22"/>
                <w:lang w:eastAsia="en-US"/>
              </w:rPr>
            </w:pPr>
            <w:r w:rsidRPr="00EC7070">
              <w:rPr>
                <w:rFonts w:eastAsia="Calibri"/>
                <w:sz w:val="22"/>
                <w:szCs w:val="22"/>
                <w:lang w:eastAsia="en-US"/>
              </w:rPr>
              <w:t>2</w:t>
            </w:r>
            <w:r w:rsidR="0083445B" w:rsidRPr="00EC7070">
              <w:rPr>
                <w:rFonts w:eastAsia="Calibri"/>
                <w:sz w:val="22"/>
                <w:szCs w:val="22"/>
                <w:lang w:eastAsia="en-US"/>
              </w:rPr>
              <w:t>0</w:t>
            </w:r>
          </w:p>
          <w:p w:rsidR="005A45B0" w:rsidRPr="00EC7070" w:rsidRDefault="005A45B0" w:rsidP="004B6947">
            <w:pPr>
              <w:spacing w:after="160" w:line="259" w:lineRule="auto"/>
              <w:rPr>
                <w:rFonts w:eastAsia="Calibri"/>
                <w:sz w:val="22"/>
                <w:szCs w:val="22"/>
                <w:lang w:eastAsia="en-US"/>
              </w:rPr>
            </w:pPr>
          </w:p>
        </w:tc>
        <w:tc>
          <w:tcPr>
            <w:tcW w:w="803" w:type="dxa"/>
            <w:shd w:val="clear" w:color="auto" w:fill="auto"/>
          </w:tcPr>
          <w:p w:rsidR="0083445B" w:rsidRPr="00EC7070" w:rsidRDefault="004B6947" w:rsidP="0083445B">
            <w:pPr>
              <w:spacing w:after="160" w:line="259" w:lineRule="auto"/>
              <w:jc w:val="center"/>
              <w:rPr>
                <w:rFonts w:eastAsia="Calibri"/>
                <w:sz w:val="22"/>
                <w:szCs w:val="22"/>
                <w:lang w:eastAsia="en-US"/>
              </w:rPr>
            </w:pPr>
            <w:r w:rsidRPr="00EC7070">
              <w:rPr>
                <w:rFonts w:eastAsia="Calibri"/>
                <w:sz w:val="22"/>
                <w:szCs w:val="22"/>
                <w:lang w:eastAsia="en-US"/>
              </w:rPr>
              <w:t>3</w:t>
            </w:r>
            <w:r w:rsidR="0083445B" w:rsidRPr="00EC7070">
              <w:rPr>
                <w:rFonts w:eastAsia="Calibri"/>
                <w:sz w:val="22"/>
                <w:szCs w:val="22"/>
                <w:lang w:eastAsia="en-US"/>
              </w:rPr>
              <w:t>0</w:t>
            </w:r>
          </w:p>
          <w:p w:rsidR="005A45B0" w:rsidRPr="00EC7070" w:rsidRDefault="005A45B0" w:rsidP="004B6947">
            <w:pPr>
              <w:spacing w:after="160" w:line="259" w:lineRule="auto"/>
              <w:rPr>
                <w:rFonts w:eastAsia="Calibri"/>
                <w:sz w:val="22"/>
                <w:szCs w:val="22"/>
                <w:lang w:eastAsia="en-US"/>
              </w:rPr>
            </w:pPr>
          </w:p>
        </w:tc>
        <w:tc>
          <w:tcPr>
            <w:tcW w:w="761" w:type="dxa"/>
            <w:shd w:val="clear" w:color="auto" w:fill="auto"/>
          </w:tcPr>
          <w:p w:rsidR="0083445B" w:rsidRPr="00EC7070" w:rsidRDefault="0083445B" w:rsidP="0083445B">
            <w:pPr>
              <w:spacing w:after="160" w:line="259" w:lineRule="auto"/>
              <w:jc w:val="center"/>
              <w:rPr>
                <w:rFonts w:eastAsia="Calibri"/>
                <w:sz w:val="22"/>
                <w:szCs w:val="22"/>
                <w:lang w:eastAsia="en-US"/>
              </w:rPr>
            </w:pPr>
            <w:r w:rsidRPr="00EC7070">
              <w:rPr>
                <w:rFonts w:eastAsia="Calibri"/>
                <w:sz w:val="22"/>
                <w:szCs w:val="22"/>
                <w:lang w:eastAsia="en-US"/>
              </w:rPr>
              <w:t>40</w:t>
            </w:r>
          </w:p>
        </w:tc>
        <w:tc>
          <w:tcPr>
            <w:tcW w:w="1992" w:type="dxa"/>
            <w:shd w:val="clear" w:color="auto" w:fill="auto"/>
          </w:tcPr>
          <w:p w:rsidR="0083445B" w:rsidRPr="00EC7070" w:rsidRDefault="0083445B" w:rsidP="0083445B">
            <w:pPr>
              <w:spacing w:after="160" w:line="259" w:lineRule="auto"/>
              <w:jc w:val="center"/>
              <w:rPr>
                <w:rFonts w:eastAsia="Calibri"/>
                <w:sz w:val="22"/>
                <w:szCs w:val="22"/>
                <w:lang w:eastAsia="en-US"/>
              </w:rPr>
            </w:pPr>
            <w:r w:rsidRPr="00EC7070">
              <w:rPr>
                <w:rFonts w:eastAsia="Calibri"/>
                <w:sz w:val="22"/>
                <w:szCs w:val="22"/>
                <w:lang w:eastAsia="en-US"/>
              </w:rPr>
              <w:t>40</w:t>
            </w:r>
          </w:p>
        </w:tc>
      </w:tr>
      <w:tr w:rsidR="0083445B" w:rsidRPr="00EC7070" w:rsidTr="00216FAA">
        <w:trPr>
          <w:trHeight w:val="195"/>
          <w:jc w:val="center"/>
        </w:trPr>
        <w:tc>
          <w:tcPr>
            <w:tcW w:w="15547" w:type="dxa"/>
            <w:gridSpan w:val="10"/>
            <w:shd w:val="clear" w:color="auto" w:fill="auto"/>
          </w:tcPr>
          <w:p w:rsidR="0083445B" w:rsidRPr="00EC7070" w:rsidRDefault="0083445B" w:rsidP="0083445B">
            <w:pPr>
              <w:jc w:val="center"/>
              <w:rPr>
                <w:rFonts w:eastAsia="Calibri"/>
                <w:sz w:val="22"/>
                <w:szCs w:val="22"/>
                <w:lang w:eastAsia="en-US"/>
              </w:rPr>
            </w:pPr>
            <w:r w:rsidRPr="00EC7070">
              <w:rPr>
                <w:b/>
                <w:sz w:val="22"/>
                <w:szCs w:val="22"/>
              </w:rPr>
              <w:t>Подпрограмма 3 «Ресурсное обеспечение системы образования»</w:t>
            </w:r>
          </w:p>
        </w:tc>
      </w:tr>
      <w:tr w:rsidR="0083445B" w:rsidRPr="00EC7070" w:rsidTr="00216FAA">
        <w:trPr>
          <w:trHeight w:val="610"/>
          <w:jc w:val="center"/>
        </w:trPr>
        <w:tc>
          <w:tcPr>
            <w:tcW w:w="734" w:type="dxa"/>
            <w:shd w:val="clear" w:color="auto" w:fill="auto"/>
          </w:tcPr>
          <w:p w:rsidR="0083445B" w:rsidRPr="00EC7070" w:rsidRDefault="000D16C3" w:rsidP="0083445B">
            <w:pPr>
              <w:jc w:val="center"/>
              <w:rPr>
                <w:sz w:val="22"/>
                <w:szCs w:val="22"/>
              </w:rPr>
            </w:pPr>
            <w:r w:rsidRPr="00EC7070">
              <w:rPr>
                <w:sz w:val="22"/>
                <w:szCs w:val="22"/>
              </w:rPr>
              <w:t>2</w:t>
            </w:r>
            <w:r w:rsidR="00216FAA" w:rsidRPr="00EC7070">
              <w:rPr>
                <w:sz w:val="22"/>
                <w:szCs w:val="22"/>
              </w:rPr>
              <w:t>1</w:t>
            </w:r>
          </w:p>
        </w:tc>
        <w:tc>
          <w:tcPr>
            <w:tcW w:w="6293" w:type="dxa"/>
            <w:shd w:val="clear" w:color="auto" w:fill="auto"/>
          </w:tcPr>
          <w:p w:rsidR="0083445B" w:rsidRPr="00EC7070" w:rsidRDefault="0083445B" w:rsidP="0083445B">
            <w:pPr>
              <w:tabs>
                <w:tab w:val="num" w:pos="0"/>
                <w:tab w:val="left" w:pos="276"/>
              </w:tabs>
              <w:jc w:val="both"/>
              <w:rPr>
                <w:sz w:val="22"/>
                <w:szCs w:val="22"/>
              </w:rPr>
            </w:pPr>
            <w:r w:rsidRPr="00EC7070">
              <w:rPr>
                <w:sz w:val="22"/>
                <w:szCs w:val="22"/>
              </w:rPr>
              <w:t>Обеспечение выполнения полномочий и функций Комитета по образованию адми</w:t>
            </w:r>
            <w:r w:rsidR="005A45B0" w:rsidRPr="00EC7070">
              <w:rPr>
                <w:sz w:val="22"/>
                <w:szCs w:val="22"/>
              </w:rPr>
              <w:t>нистрации Белоярского района, %</w:t>
            </w:r>
          </w:p>
        </w:tc>
        <w:tc>
          <w:tcPr>
            <w:tcW w:w="1801" w:type="dxa"/>
            <w:shd w:val="clear" w:color="auto" w:fill="auto"/>
          </w:tcPr>
          <w:p w:rsidR="0083445B" w:rsidRPr="00EC7070" w:rsidRDefault="0083445B" w:rsidP="0083445B">
            <w:pPr>
              <w:pStyle w:val="ConsPlusCell"/>
              <w:jc w:val="center"/>
              <w:rPr>
                <w:rFonts w:ascii="Times New Roman" w:hAnsi="Times New Roman" w:cs="Times New Roman"/>
                <w:sz w:val="22"/>
                <w:szCs w:val="22"/>
              </w:rPr>
            </w:pPr>
            <w:r w:rsidRPr="00EC7070">
              <w:rPr>
                <w:rFonts w:ascii="Times New Roman" w:hAnsi="Times New Roman" w:cs="Times New Roman"/>
                <w:sz w:val="22"/>
                <w:szCs w:val="22"/>
              </w:rPr>
              <w:t>100</w:t>
            </w:r>
          </w:p>
        </w:tc>
        <w:tc>
          <w:tcPr>
            <w:tcW w:w="803" w:type="dxa"/>
            <w:shd w:val="clear" w:color="auto" w:fill="auto"/>
          </w:tcPr>
          <w:p w:rsidR="0083445B" w:rsidRPr="00EC7070" w:rsidRDefault="0083445B" w:rsidP="0083445B">
            <w:pPr>
              <w:jc w:val="center"/>
              <w:rPr>
                <w:sz w:val="22"/>
                <w:szCs w:val="22"/>
              </w:rPr>
            </w:pPr>
            <w:r w:rsidRPr="00EC7070">
              <w:rPr>
                <w:sz w:val="22"/>
                <w:szCs w:val="22"/>
              </w:rPr>
              <w:t>100</w:t>
            </w:r>
          </w:p>
        </w:tc>
        <w:tc>
          <w:tcPr>
            <w:tcW w:w="810" w:type="dxa"/>
            <w:shd w:val="clear" w:color="auto" w:fill="auto"/>
          </w:tcPr>
          <w:p w:rsidR="0083445B" w:rsidRPr="00EC7070" w:rsidRDefault="0083445B" w:rsidP="0083445B">
            <w:pPr>
              <w:jc w:val="center"/>
              <w:rPr>
                <w:sz w:val="22"/>
                <w:szCs w:val="22"/>
              </w:rPr>
            </w:pPr>
            <w:r w:rsidRPr="00EC7070">
              <w:rPr>
                <w:sz w:val="22"/>
                <w:szCs w:val="22"/>
              </w:rPr>
              <w:t>100</w:t>
            </w:r>
          </w:p>
        </w:tc>
        <w:tc>
          <w:tcPr>
            <w:tcW w:w="789" w:type="dxa"/>
            <w:shd w:val="clear" w:color="auto" w:fill="auto"/>
          </w:tcPr>
          <w:p w:rsidR="0083445B" w:rsidRPr="00EC7070" w:rsidRDefault="0083445B" w:rsidP="0083445B">
            <w:pPr>
              <w:jc w:val="center"/>
              <w:rPr>
                <w:sz w:val="22"/>
                <w:szCs w:val="22"/>
              </w:rPr>
            </w:pPr>
            <w:r w:rsidRPr="00EC7070">
              <w:rPr>
                <w:sz w:val="22"/>
                <w:szCs w:val="22"/>
              </w:rPr>
              <w:t>100</w:t>
            </w:r>
          </w:p>
        </w:tc>
        <w:tc>
          <w:tcPr>
            <w:tcW w:w="761" w:type="dxa"/>
            <w:shd w:val="clear" w:color="auto" w:fill="auto"/>
          </w:tcPr>
          <w:p w:rsidR="0083445B" w:rsidRPr="00EC7070" w:rsidRDefault="0083445B" w:rsidP="0083445B">
            <w:pPr>
              <w:jc w:val="center"/>
              <w:rPr>
                <w:sz w:val="22"/>
                <w:szCs w:val="22"/>
              </w:rPr>
            </w:pPr>
            <w:r w:rsidRPr="00EC7070">
              <w:rPr>
                <w:sz w:val="22"/>
                <w:szCs w:val="22"/>
              </w:rPr>
              <w:t>100</w:t>
            </w:r>
          </w:p>
        </w:tc>
        <w:tc>
          <w:tcPr>
            <w:tcW w:w="803" w:type="dxa"/>
            <w:shd w:val="clear" w:color="auto" w:fill="auto"/>
          </w:tcPr>
          <w:p w:rsidR="0083445B" w:rsidRPr="00EC7070" w:rsidRDefault="0083445B" w:rsidP="0083445B">
            <w:pPr>
              <w:jc w:val="center"/>
              <w:rPr>
                <w:sz w:val="22"/>
                <w:szCs w:val="22"/>
              </w:rPr>
            </w:pPr>
            <w:r w:rsidRPr="00EC7070">
              <w:rPr>
                <w:sz w:val="22"/>
                <w:szCs w:val="22"/>
              </w:rPr>
              <w:t>100</w:t>
            </w:r>
          </w:p>
        </w:tc>
        <w:tc>
          <w:tcPr>
            <w:tcW w:w="761" w:type="dxa"/>
            <w:shd w:val="clear" w:color="auto" w:fill="auto"/>
          </w:tcPr>
          <w:p w:rsidR="0083445B" w:rsidRPr="00EC7070" w:rsidRDefault="0083445B" w:rsidP="0083445B">
            <w:pPr>
              <w:jc w:val="center"/>
              <w:rPr>
                <w:sz w:val="22"/>
                <w:szCs w:val="22"/>
              </w:rPr>
            </w:pPr>
            <w:r w:rsidRPr="00EC7070">
              <w:rPr>
                <w:sz w:val="22"/>
                <w:szCs w:val="22"/>
              </w:rPr>
              <w:t>100</w:t>
            </w:r>
          </w:p>
        </w:tc>
        <w:tc>
          <w:tcPr>
            <w:tcW w:w="1992" w:type="dxa"/>
            <w:shd w:val="clear" w:color="auto" w:fill="auto"/>
          </w:tcPr>
          <w:p w:rsidR="0083445B" w:rsidRPr="00EC7070" w:rsidRDefault="0083445B" w:rsidP="0083445B">
            <w:pPr>
              <w:jc w:val="center"/>
              <w:rPr>
                <w:sz w:val="22"/>
                <w:szCs w:val="22"/>
              </w:rPr>
            </w:pPr>
            <w:r w:rsidRPr="00EC7070">
              <w:rPr>
                <w:sz w:val="22"/>
                <w:szCs w:val="22"/>
              </w:rPr>
              <w:t>100</w:t>
            </w:r>
          </w:p>
        </w:tc>
      </w:tr>
      <w:tr w:rsidR="0083445B" w:rsidRPr="00EC7070" w:rsidTr="00216FAA">
        <w:trPr>
          <w:jc w:val="center"/>
        </w:trPr>
        <w:tc>
          <w:tcPr>
            <w:tcW w:w="734" w:type="dxa"/>
            <w:shd w:val="clear" w:color="auto" w:fill="auto"/>
          </w:tcPr>
          <w:p w:rsidR="0083445B" w:rsidRPr="00EC7070" w:rsidRDefault="000D16C3" w:rsidP="0083445B">
            <w:pPr>
              <w:jc w:val="center"/>
              <w:rPr>
                <w:sz w:val="22"/>
                <w:szCs w:val="22"/>
              </w:rPr>
            </w:pPr>
            <w:r w:rsidRPr="00EC7070">
              <w:rPr>
                <w:sz w:val="22"/>
                <w:szCs w:val="22"/>
              </w:rPr>
              <w:t>2</w:t>
            </w:r>
            <w:r w:rsidR="00216FAA" w:rsidRPr="00EC7070">
              <w:rPr>
                <w:sz w:val="22"/>
                <w:szCs w:val="22"/>
              </w:rPr>
              <w:t>2</w:t>
            </w:r>
          </w:p>
        </w:tc>
        <w:tc>
          <w:tcPr>
            <w:tcW w:w="6293" w:type="dxa"/>
            <w:shd w:val="clear" w:color="auto" w:fill="auto"/>
          </w:tcPr>
          <w:p w:rsidR="0083445B" w:rsidRPr="00EC7070" w:rsidRDefault="0083445B" w:rsidP="0083445B">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Доля муниципальных образовательных учреждений, соответствующих современным требованиям обучения, в общем количестве муниципальных</w:t>
            </w:r>
            <w:r w:rsidR="005A45B0" w:rsidRPr="00EC7070">
              <w:rPr>
                <w:rFonts w:ascii="Times New Roman" w:hAnsi="Times New Roman" w:cs="Times New Roman"/>
                <w:sz w:val="22"/>
                <w:szCs w:val="22"/>
              </w:rPr>
              <w:t xml:space="preserve"> образовательных организаций, %</w:t>
            </w:r>
          </w:p>
        </w:tc>
        <w:tc>
          <w:tcPr>
            <w:tcW w:w="1801" w:type="dxa"/>
            <w:shd w:val="clear" w:color="auto" w:fill="auto"/>
          </w:tcPr>
          <w:p w:rsidR="0083445B" w:rsidRPr="00EC7070" w:rsidRDefault="0083445B" w:rsidP="0083445B">
            <w:pPr>
              <w:pStyle w:val="ConsPlusCell"/>
              <w:jc w:val="center"/>
              <w:rPr>
                <w:rFonts w:ascii="Times New Roman" w:hAnsi="Times New Roman" w:cs="Times New Roman"/>
                <w:sz w:val="22"/>
                <w:szCs w:val="22"/>
              </w:rPr>
            </w:pPr>
            <w:r w:rsidRPr="00EC7070">
              <w:rPr>
                <w:rFonts w:ascii="Times New Roman" w:hAnsi="Times New Roman" w:cs="Times New Roman"/>
                <w:sz w:val="22"/>
                <w:szCs w:val="22"/>
              </w:rPr>
              <w:t>100</w:t>
            </w:r>
          </w:p>
        </w:tc>
        <w:tc>
          <w:tcPr>
            <w:tcW w:w="803" w:type="dxa"/>
            <w:shd w:val="clear" w:color="auto" w:fill="auto"/>
          </w:tcPr>
          <w:p w:rsidR="0083445B" w:rsidRPr="00EC7070" w:rsidRDefault="0083445B" w:rsidP="0083445B">
            <w:pPr>
              <w:jc w:val="center"/>
              <w:rPr>
                <w:sz w:val="22"/>
                <w:szCs w:val="22"/>
              </w:rPr>
            </w:pPr>
            <w:r w:rsidRPr="00EC7070">
              <w:rPr>
                <w:sz w:val="22"/>
                <w:szCs w:val="22"/>
              </w:rPr>
              <w:t>100</w:t>
            </w:r>
          </w:p>
        </w:tc>
        <w:tc>
          <w:tcPr>
            <w:tcW w:w="810" w:type="dxa"/>
            <w:shd w:val="clear" w:color="auto" w:fill="auto"/>
          </w:tcPr>
          <w:p w:rsidR="0083445B" w:rsidRPr="00EC7070" w:rsidRDefault="0083445B" w:rsidP="0083445B">
            <w:pPr>
              <w:jc w:val="center"/>
              <w:rPr>
                <w:sz w:val="22"/>
                <w:szCs w:val="22"/>
              </w:rPr>
            </w:pPr>
            <w:r w:rsidRPr="00EC7070">
              <w:rPr>
                <w:sz w:val="22"/>
                <w:szCs w:val="22"/>
              </w:rPr>
              <w:t>100</w:t>
            </w:r>
          </w:p>
        </w:tc>
        <w:tc>
          <w:tcPr>
            <w:tcW w:w="789" w:type="dxa"/>
            <w:shd w:val="clear" w:color="auto" w:fill="auto"/>
          </w:tcPr>
          <w:p w:rsidR="0083445B" w:rsidRPr="00EC7070" w:rsidRDefault="0083445B" w:rsidP="0083445B">
            <w:pPr>
              <w:jc w:val="center"/>
              <w:rPr>
                <w:sz w:val="22"/>
                <w:szCs w:val="22"/>
              </w:rPr>
            </w:pPr>
            <w:r w:rsidRPr="00EC7070">
              <w:rPr>
                <w:sz w:val="22"/>
                <w:szCs w:val="22"/>
              </w:rPr>
              <w:t>100</w:t>
            </w:r>
          </w:p>
        </w:tc>
        <w:tc>
          <w:tcPr>
            <w:tcW w:w="761" w:type="dxa"/>
            <w:shd w:val="clear" w:color="auto" w:fill="auto"/>
          </w:tcPr>
          <w:p w:rsidR="0083445B" w:rsidRPr="00EC7070" w:rsidRDefault="0083445B" w:rsidP="0083445B">
            <w:pPr>
              <w:jc w:val="center"/>
              <w:rPr>
                <w:sz w:val="22"/>
                <w:szCs w:val="22"/>
              </w:rPr>
            </w:pPr>
            <w:r w:rsidRPr="00EC7070">
              <w:rPr>
                <w:sz w:val="22"/>
                <w:szCs w:val="22"/>
              </w:rPr>
              <w:t>100</w:t>
            </w:r>
          </w:p>
        </w:tc>
        <w:tc>
          <w:tcPr>
            <w:tcW w:w="803" w:type="dxa"/>
            <w:shd w:val="clear" w:color="auto" w:fill="auto"/>
          </w:tcPr>
          <w:p w:rsidR="0083445B" w:rsidRPr="00EC7070" w:rsidRDefault="0083445B" w:rsidP="0083445B">
            <w:pPr>
              <w:jc w:val="center"/>
              <w:rPr>
                <w:sz w:val="22"/>
                <w:szCs w:val="22"/>
              </w:rPr>
            </w:pPr>
            <w:r w:rsidRPr="00EC7070">
              <w:rPr>
                <w:sz w:val="22"/>
                <w:szCs w:val="22"/>
              </w:rPr>
              <w:t>100</w:t>
            </w:r>
          </w:p>
        </w:tc>
        <w:tc>
          <w:tcPr>
            <w:tcW w:w="761" w:type="dxa"/>
            <w:shd w:val="clear" w:color="auto" w:fill="auto"/>
          </w:tcPr>
          <w:p w:rsidR="0083445B" w:rsidRPr="00EC7070" w:rsidRDefault="0083445B" w:rsidP="0083445B">
            <w:pPr>
              <w:jc w:val="center"/>
              <w:rPr>
                <w:sz w:val="22"/>
                <w:szCs w:val="22"/>
              </w:rPr>
            </w:pPr>
            <w:r w:rsidRPr="00EC7070">
              <w:rPr>
                <w:sz w:val="22"/>
                <w:szCs w:val="22"/>
              </w:rPr>
              <w:t>100</w:t>
            </w:r>
          </w:p>
        </w:tc>
        <w:tc>
          <w:tcPr>
            <w:tcW w:w="1992" w:type="dxa"/>
            <w:shd w:val="clear" w:color="auto" w:fill="auto"/>
          </w:tcPr>
          <w:p w:rsidR="0083445B" w:rsidRPr="00EC7070" w:rsidRDefault="0083445B" w:rsidP="0083445B">
            <w:pPr>
              <w:jc w:val="center"/>
              <w:rPr>
                <w:sz w:val="22"/>
                <w:szCs w:val="22"/>
              </w:rPr>
            </w:pPr>
            <w:r w:rsidRPr="00EC7070">
              <w:rPr>
                <w:sz w:val="22"/>
                <w:szCs w:val="22"/>
              </w:rPr>
              <w:t>100</w:t>
            </w:r>
          </w:p>
        </w:tc>
      </w:tr>
      <w:tr w:rsidR="00182C82" w:rsidRPr="00EC7070" w:rsidTr="00216FAA">
        <w:trPr>
          <w:jc w:val="center"/>
        </w:trPr>
        <w:tc>
          <w:tcPr>
            <w:tcW w:w="734" w:type="dxa"/>
            <w:shd w:val="clear" w:color="auto" w:fill="auto"/>
          </w:tcPr>
          <w:p w:rsidR="00182C82" w:rsidRPr="00EC7070" w:rsidRDefault="000D16C3" w:rsidP="00182C82">
            <w:pPr>
              <w:jc w:val="center"/>
              <w:rPr>
                <w:sz w:val="22"/>
                <w:szCs w:val="22"/>
              </w:rPr>
            </w:pPr>
            <w:r w:rsidRPr="00EC7070">
              <w:rPr>
                <w:sz w:val="22"/>
                <w:szCs w:val="22"/>
              </w:rPr>
              <w:t>2</w:t>
            </w:r>
            <w:r w:rsidR="00216FAA" w:rsidRPr="00EC7070">
              <w:rPr>
                <w:sz w:val="22"/>
                <w:szCs w:val="22"/>
              </w:rPr>
              <w:t>3</w:t>
            </w:r>
          </w:p>
        </w:tc>
        <w:tc>
          <w:tcPr>
            <w:tcW w:w="6293" w:type="dxa"/>
            <w:shd w:val="clear" w:color="auto" w:fill="auto"/>
          </w:tcPr>
          <w:p w:rsidR="00182C82" w:rsidRPr="00EC7070" w:rsidRDefault="00182C82" w:rsidP="00182C82">
            <w:pPr>
              <w:tabs>
                <w:tab w:val="num" w:pos="0"/>
                <w:tab w:val="left" w:pos="276"/>
              </w:tabs>
              <w:jc w:val="both"/>
              <w:rPr>
                <w:sz w:val="22"/>
                <w:szCs w:val="22"/>
              </w:rPr>
            </w:pPr>
            <w:r w:rsidRPr="00EC7070">
              <w:rPr>
                <w:sz w:val="22"/>
                <w:szCs w:val="22"/>
              </w:rPr>
              <w:t xml:space="preserve">Доля общеобразовательных учреждений, расположенных в сельской местности, в которых созданы материально-технические условия для занятий физической культурой и спортом, в общем количестве общеобразовательных учреждений, расположенных в сельской местности, </w:t>
            </w:r>
            <w:r w:rsidRPr="00EC7070">
              <w:rPr>
                <w:bCs/>
                <w:sz w:val="22"/>
                <w:szCs w:val="22"/>
              </w:rPr>
              <w:t>%</w:t>
            </w:r>
          </w:p>
        </w:tc>
        <w:tc>
          <w:tcPr>
            <w:tcW w:w="1801" w:type="dxa"/>
            <w:shd w:val="clear" w:color="auto" w:fill="auto"/>
          </w:tcPr>
          <w:p w:rsidR="00182C82" w:rsidRPr="00EC7070" w:rsidRDefault="00182C82" w:rsidP="00182C82">
            <w:pPr>
              <w:pStyle w:val="ConsPlusCell"/>
              <w:jc w:val="center"/>
              <w:rPr>
                <w:rFonts w:ascii="Times New Roman" w:hAnsi="Times New Roman" w:cs="Times New Roman"/>
                <w:sz w:val="22"/>
                <w:szCs w:val="22"/>
              </w:rPr>
            </w:pPr>
            <w:r w:rsidRPr="00EC7070">
              <w:rPr>
                <w:rFonts w:ascii="Times New Roman" w:hAnsi="Times New Roman" w:cs="Times New Roman"/>
                <w:sz w:val="22"/>
                <w:szCs w:val="22"/>
              </w:rPr>
              <w:t>43</w:t>
            </w:r>
          </w:p>
        </w:tc>
        <w:tc>
          <w:tcPr>
            <w:tcW w:w="803" w:type="dxa"/>
            <w:shd w:val="clear" w:color="auto" w:fill="auto"/>
          </w:tcPr>
          <w:p w:rsidR="00182C82" w:rsidRPr="00EC7070" w:rsidRDefault="00182C82" w:rsidP="00182C82">
            <w:pPr>
              <w:jc w:val="center"/>
              <w:rPr>
                <w:sz w:val="22"/>
                <w:szCs w:val="22"/>
              </w:rPr>
            </w:pPr>
            <w:r w:rsidRPr="00EC7070">
              <w:rPr>
                <w:sz w:val="22"/>
                <w:szCs w:val="22"/>
              </w:rPr>
              <w:t>87,5</w:t>
            </w:r>
          </w:p>
        </w:tc>
        <w:tc>
          <w:tcPr>
            <w:tcW w:w="810" w:type="dxa"/>
            <w:shd w:val="clear" w:color="auto" w:fill="auto"/>
          </w:tcPr>
          <w:p w:rsidR="00182C82" w:rsidRPr="00EC7070" w:rsidRDefault="00182C82" w:rsidP="00182C82">
            <w:pPr>
              <w:jc w:val="center"/>
              <w:rPr>
                <w:sz w:val="22"/>
                <w:szCs w:val="22"/>
              </w:rPr>
            </w:pPr>
            <w:r w:rsidRPr="00EC7070">
              <w:rPr>
                <w:sz w:val="22"/>
                <w:szCs w:val="22"/>
              </w:rPr>
              <w:t>87,5</w:t>
            </w:r>
          </w:p>
        </w:tc>
        <w:tc>
          <w:tcPr>
            <w:tcW w:w="789" w:type="dxa"/>
            <w:shd w:val="clear" w:color="auto" w:fill="auto"/>
          </w:tcPr>
          <w:p w:rsidR="00182C82" w:rsidRPr="00EC7070" w:rsidRDefault="00182C82" w:rsidP="00182C82">
            <w:pPr>
              <w:jc w:val="center"/>
              <w:rPr>
                <w:sz w:val="22"/>
                <w:szCs w:val="22"/>
              </w:rPr>
            </w:pPr>
            <w:r w:rsidRPr="00EC7070">
              <w:rPr>
                <w:sz w:val="22"/>
                <w:szCs w:val="22"/>
              </w:rPr>
              <w:t>100</w:t>
            </w:r>
          </w:p>
        </w:tc>
        <w:tc>
          <w:tcPr>
            <w:tcW w:w="761" w:type="dxa"/>
            <w:shd w:val="clear" w:color="auto" w:fill="auto"/>
          </w:tcPr>
          <w:p w:rsidR="00182C82" w:rsidRPr="00EC7070" w:rsidRDefault="00182C82" w:rsidP="00182C82">
            <w:pPr>
              <w:jc w:val="center"/>
              <w:rPr>
                <w:sz w:val="22"/>
                <w:szCs w:val="22"/>
              </w:rPr>
            </w:pPr>
            <w:r w:rsidRPr="00EC7070">
              <w:rPr>
                <w:sz w:val="22"/>
                <w:szCs w:val="22"/>
              </w:rPr>
              <w:t>100</w:t>
            </w:r>
          </w:p>
        </w:tc>
        <w:tc>
          <w:tcPr>
            <w:tcW w:w="803" w:type="dxa"/>
            <w:shd w:val="clear" w:color="auto" w:fill="auto"/>
          </w:tcPr>
          <w:p w:rsidR="00182C82" w:rsidRPr="00EC7070" w:rsidRDefault="00182C82" w:rsidP="00182C82">
            <w:pPr>
              <w:jc w:val="center"/>
              <w:rPr>
                <w:sz w:val="22"/>
                <w:szCs w:val="22"/>
              </w:rPr>
            </w:pPr>
            <w:r w:rsidRPr="00EC7070">
              <w:rPr>
                <w:sz w:val="22"/>
                <w:szCs w:val="22"/>
              </w:rPr>
              <w:t>100</w:t>
            </w:r>
          </w:p>
        </w:tc>
        <w:tc>
          <w:tcPr>
            <w:tcW w:w="761" w:type="dxa"/>
            <w:shd w:val="clear" w:color="auto" w:fill="auto"/>
          </w:tcPr>
          <w:p w:rsidR="00182C82" w:rsidRPr="00EC7070" w:rsidRDefault="00182C82" w:rsidP="00182C82">
            <w:pPr>
              <w:jc w:val="center"/>
              <w:rPr>
                <w:sz w:val="22"/>
                <w:szCs w:val="22"/>
              </w:rPr>
            </w:pPr>
            <w:r w:rsidRPr="00EC7070">
              <w:rPr>
                <w:sz w:val="22"/>
                <w:szCs w:val="22"/>
              </w:rPr>
              <w:t>100</w:t>
            </w:r>
          </w:p>
        </w:tc>
        <w:tc>
          <w:tcPr>
            <w:tcW w:w="1992" w:type="dxa"/>
            <w:shd w:val="clear" w:color="auto" w:fill="auto"/>
          </w:tcPr>
          <w:p w:rsidR="00182C82" w:rsidRPr="00EC7070" w:rsidRDefault="00182C82" w:rsidP="00182C82">
            <w:pPr>
              <w:jc w:val="center"/>
              <w:rPr>
                <w:sz w:val="22"/>
                <w:szCs w:val="22"/>
              </w:rPr>
            </w:pPr>
            <w:r w:rsidRPr="00EC7070">
              <w:rPr>
                <w:sz w:val="22"/>
                <w:szCs w:val="22"/>
              </w:rPr>
              <w:t>100</w:t>
            </w:r>
          </w:p>
        </w:tc>
      </w:tr>
      <w:tr w:rsidR="0083445B" w:rsidRPr="00EC7070" w:rsidTr="00216FAA">
        <w:trPr>
          <w:jc w:val="center"/>
        </w:trPr>
        <w:tc>
          <w:tcPr>
            <w:tcW w:w="734" w:type="dxa"/>
            <w:shd w:val="clear" w:color="auto" w:fill="auto"/>
          </w:tcPr>
          <w:p w:rsidR="0083445B" w:rsidRPr="00EC7070" w:rsidRDefault="000D16C3" w:rsidP="0083445B">
            <w:pPr>
              <w:jc w:val="center"/>
              <w:rPr>
                <w:sz w:val="22"/>
                <w:szCs w:val="22"/>
              </w:rPr>
            </w:pPr>
            <w:r w:rsidRPr="00EC7070">
              <w:rPr>
                <w:sz w:val="22"/>
                <w:szCs w:val="22"/>
              </w:rPr>
              <w:t>2</w:t>
            </w:r>
            <w:r w:rsidR="00216FAA" w:rsidRPr="00EC7070">
              <w:rPr>
                <w:sz w:val="22"/>
                <w:szCs w:val="22"/>
              </w:rPr>
              <w:t>4</w:t>
            </w:r>
          </w:p>
        </w:tc>
        <w:tc>
          <w:tcPr>
            <w:tcW w:w="6293" w:type="dxa"/>
            <w:shd w:val="clear" w:color="auto" w:fill="auto"/>
          </w:tcPr>
          <w:p w:rsidR="0083445B" w:rsidRPr="00EC7070" w:rsidRDefault="0083445B" w:rsidP="0083445B">
            <w:pPr>
              <w:tabs>
                <w:tab w:val="num" w:pos="0"/>
                <w:tab w:val="left" w:pos="276"/>
              </w:tabs>
              <w:jc w:val="both"/>
              <w:rPr>
                <w:sz w:val="22"/>
                <w:szCs w:val="22"/>
              </w:rPr>
            </w:pPr>
            <w:r w:rsidRPr="00EC7070">
              <w:rPr>
                <w:sz w:val="22"/>
                <w:szCs w:val="22"/>
              </w:rPr>
              <w:t xml:space="preserve">Количество мест в образовательных учреждениях, реализующих программу </w:t>
            </w:r>
            <w:r w:rsidR="005A45B0" w:rsidRPr="00EC7070">
              <w:rPr>
                <w:sz w:val="22"/>
                <w:szCs w:val="22"/>
              </w:rPr>
              <w:t>дошкольного образования, единиц</w:t>
            </w:r>
          </w:p>
        </w:tc>
        <w:tc>
          <w:tcPr>
            <w:tcW w:w="1801" w:type="dxa"/>
            <w:shd w:val="clear" w:color="auto" w:fill="auto"/>
          </w:tcPr>
          <w:p w:rsidR="0083445B" w:rsidRPr="00EC7070" w:rsidRDefault="0083445B" w:rsidP="0083445B">
            <w:pPr>
              <w:jc w:val="center"/>
              <w:rPr>
                <w:sz w:val="22"/>
                <w:szCs w:val="22"/>
              </w:rPr>
            </w:pPr>
            <w:r w:rsidRPr="00EC7070">
              <w:rPr>
                <w:sz w:val="22"/>
                <w:szCs w:val="22"/>
              </w:rPr>
              <w:t>708</w:t>
            </w:r>
          </w:p>
        </w:tc>
        <w:tc>
          <w:tcPr>
            <w:tcW w:w="803" w:type="dxa"/>
            <w:shd w:val="clear" w:color="auto" w:fill="auto"/>
          </w:tcPr>
          <w:p w:rsidR="0083445B" w:rsidRPr="00EC7070" w:rsidRDefault="0083445B" w:rsidP="0083445B">
            <w:pPr>
              <w:jc w:val="center"/>
              <w:rPr>
                <w:sz w:val="22"/>
                <w:szCs w:val="22"/>
              </w:rPr>
            </w:pPr>
            <w:r w:rsidRPr="00EC7070">
              <w:rPr>
                <w:sz w:val="22"/>
                <w:szCs w:val="22"/>
              </w:rPr>
              <w:t>708</w:t>
            </w:r>
          </w:p>
        </w:tc>
        <w:tc>
          <w:tcPr>
            <w:tcW w:w="810" w:type="dxa"/>
            <w:shd w:val="clear" w:color="auto" w:fill="auto"/>
          </w:tcPr>
          <w:p w:rsidR="0083445B" w:rsidRPr="00EC7070" w:rsidRDefault="0083445B" w:rsidP="0083445B">
            <w:pPr>
              <w:jc w:val="center"/>
              <w:rPr>
                <w:sz w:val="22"/>
                <w:szCs w:val="22"/>
              </w:rPr>
            </w:pPr>
            <w:r w:rsidRPr="00EC7070">
              <w:rPr>
                <w:sz w:val="22"/>
                <w:szCs w:val="22"/>
              </w:rPr>
              <w:t>928</w:t>
            </w:r>
          </w:p>
        </w:tc>
        <w:tc>
          <w:tcPr>
            <w:tcW w:w="789" w:type="dxa"/>
            <w:shd w:val="clear" w:color="auto" w:fill="auto"/>
          </w:tcPr>
          <w:p w:rsidR="0083445B" w:rsidRPr="00EC7070" w:rsidRDefault="0083445B" w:rsidP="0083445B">
            <w:pPr>
              <w:jc w:val="center"/>
              <w:rPr>
                <w:sz w:val="22"/>
                <w:szCs w:val="22"/>
              </w:rPr>
            </w:pPr>
            <w:r w:rsidRPr="00EC7070">
              <w:rPr>
                <w:sz w:val="22"/>
                <w:szCs w:val="22"/>
              </w:rPr>
              <w:t>928</w:t>
            </w:r>
          </w:p>
        </w:tc>
        <w:tc>
          <w:tcPr>
            <w:tcW w:w="761" w:type="dxa"/>
            <w:shd w:val="clear" w:color="auto" w:fill="auto"/>
          </w:tcPr>
          <w:p w:rsidR="0083445B" w:rsidRPr="00EC7070" w:rsidRDefault="0083445B" w:rsidP="0083445B">
            <w:pPr>
              <w:jc w:val="center"/>
              <w:rPr>
                <w:sz w:val="22"/>
                <w:szCs w:val="22"/>
              </w:rPr>
            </w:pPr>
            <w:r w:rsidRPr="00EC7070">
              <w:rPr>
                <w:sz w:val="22"/>
                <w:szCs w:val="22"/>
              </w:rPr>
              <w:t>928</w:t>
            </w:r>
          </w:p>
        </w:tc>
        <w:tc>
          <w:tcPr>
            <w:tcW w:w="803" w:type="dxa"/>
            <w:shd w:val="clear" w:color="auto" w:fill="auto"/>
          </w:tcPr>
          <w:p w:rsidR="0083445B" w:rsidRPr="00EC7070" w:rsidRDefault="0083445B" w:rsidP="0083445B">
            <w:pPr>
              <w:jc w:val="center"/>
              <w:rPr>
                <w:sz w:val="22"/>
                <w:szCs w:val="22"/>
              </w:rPr>
            </w:pPr>
            <w:r w:rsidRPr="00EC7070">
              <w:rPr>
                <w:sz w:val="22"/>
                <w:szCs w:val="22"/>
              </w:rPr>
              <w:t>928</w:t>
            </w:r>
          </w:p>
        </w:tc>
        <w:tc>
          <w:tcPr>
            <w:tcW w:w="761" w:type="dxa"/>
            <w:shd w:val="clear" w:color="auto" w:fill="auto"/>
          </w:tcPr>
          <w:p w:rsidR="0083445B" w:rsidRPr="00EC7070" w:rsidRDefault="0083445B" w:rsidP="0083445B">
            <w:pPr>
              <w:jc w:val="center"/>
              <w:rPr>
                <w:sz w:val="22"/>
                <w:szCs w:val="22"/>
              </w:rPr>
            </w:pPr>
            <w:r w:rsidRPr="00EC7070">
              <w:rPr>
                <w:sz w:val="22"/>
                <w:szCs w:val="22"/>
              </w:rPr>
              <w:t>928</w:t>
            </w:r>
          </w:p>
        </w:tc>
        <w:tc>
          <w:tcPr>
            <w:tcW w:w="1992" w:type="dxa"/>
            <w:shd w:val="clear" w:color="auto" w:fill="auto"/>
          </w:tcPr>
          <w:p w:rsidR="0083445B" w:rsidRPr="00EC7070" w:rsidRDefault="0083445B" w:rsidP="0083445B">
            <w:pPr>
              <w:jc w:val="center"/>
              <w:rPr>
                <w:sz w:val="22"/>
                <w:szCs w:val="22"/>
              </w:rPr>
            </w:pPr>
            <w:r w:rsidRPr="00EC7070">
              <w:rPr>
                <w:sz w:val="22"/>
                <w:szCs w:val="22"/>
              </w:rPr>
              <w:t>928</w:t>
            </w:r>
          </w:p>
        </w:tc>
      </w:tr>
      <w:tr w:rsidR="00182C82" w:rsidRPr="00EC7070" w:rsidTr="00216FAA">
        <w:trPr>
          <w:jc w:val="center"/>
        </w:trPr>
        <w:tc>
          <w:tcPr>
            <w:tcW w:w="734" w:type="dxa"/>
            <w:shd w:val="clear" w:color="auto" w:fill="auto"/>
          </w:tcPr>
          <w:p w:rsidR="00182C82" w:rsidRPr="00EC7070" w:rsidRDefault="000D16C3" w:rsidP="00182C82">
            <w:pPr>
              <w:jc w:val="center"/>
              <w:rPr>
                <w:sz w:val="22"/>
                <w:szCs w:val="22"/>
              </w:rPr>
            </w:pPr>
            <w:r w:rsidRPr="00EC7070">
              <w:rPr>
                <w:sz w:val="22"/>
                <w:szCs w:val="22"/>
              </w:rPr>
              <w:lastRenderedPageBreak/>
              <w:t>2</w:t>
            </w:r>
            <w:r w:rsidR="00216FAA" w:rsidRPr="00EC7070">
              <w:rPr>
                <w:sz w:val="22"/>
                <w:szCs w:val="22"/>
              </w:rPr>
              <w:t>5</w:t>
            </w:r>
          </w:p>
        </w:tc>
        <w:tc>
          <w:tcPr>
            <w:tcW w:w="6293" w:type="dxa"/>
            <w:shd w:val="clear" w:color="auto" w:fill="auto"/>
          </w:tcPr>
          <w:p w:rsidR="00182C82" w:rsidRPr="00EC7070" w:rsidRDefault="00182C82" w:rsidP="00182C82">
            <w:pPr>
              <w:pStyle w:val="ConsPlusNormal"/>
              <w:ind w:firstLine="0"/>
              <w:jc w:val="both"/>
              <w:rPr>
                <w:rFonts w:ascii="Times New Roman" w:hAnsi="Times New Roman" w:cs="Times New Roman"/>
                <w:sz w:val="22"/>
                <w:szCs w:val="22"/>
              </w:rPr>
            </w:pPr>
            <w:r w:rsidRPr="00EC7070">
              <w:rPr>
                <w:rFonts w:ascii="Times New Roman" w:hAnsi="Times New Roman" w:cs="Times New Roman"/>
                <w:sz w:val="22"/>
                <w:szCs w:val="22"/>
              </w:rPr>
              <w:t xml:space="preserve">Доля обучающихся в муниципальных общеобразовательных учреждениях, занимающихся в первую смену, в общей </w:t>
            </w:r>
            <w:proofErr w:type="gramStart"/>
            <w:r w:rsidRPr="00EC7070">
              <w:rPr>
                <w:rFonts w:ascii="Times New Roman" w:hAnsi="Times New Roman" w:cs="Times New Roman"/>
                <w:sz w:val="22"/>
                <w:szCs w:val="22"/>
              </w:rPr>
              <w:t>численности</w:t>
            </w:r>
            <w:proofErr w:type="gramEnd"/>
            <w:r w:rsidRPr="00EC7070">
              <w:rPr>
                <w:rFonts w:ascii="Times New Roman" w:hAnsi="Times New Roman" w:cs="Times New Roman"/>
                <w:sz w:val="22"/>
                <w:szCs w:val="22"/>
              </w:rPr>
              <w:t xml:space="preserve"> обучающихся в муниципальных общеобразовательных учреждениях, %</w:t>
            </w:r>
          </w:p>
        </w:tc>
        <w:tc>
          <w:tcPr>
            <w:tcW w:w="1801" w:type="dxa"/>
            <w:shd w:val="clear" w:color="auto" w:fill="auto"/>
          </w:tcPr>
          <w:p w:rsidR="00182C82" w:rsidRPr="00EC7070" w:rsidRDefault="00182C82" w:rsidP="00182C82">
            <w:pPr>
              <w:pStyle w:val="ConsPlusCell"/>
              <w:jc w:val="center"/>
              <w:rPr>
                <w:rFonts w:ascii="Times New Roman" w:hAnsi="Times New Roman" w:cs="Times New Roman"/>
                <w:sz w:val="22"/>
                <w:szCs w:val="22"/>
              </w:rPr>
            </w:pPr>
            <w:r w:rsidRPr="00EC7070">
              <w:rPr>
                <w:rFonts w:ascii="Times New Roman" w:hAnsi="Times New Roman" w:cs="Times New Roman"/>
                <w:sz w:val="22"/>
                <w:szCs w:val="22"/>
              </w:rPr>
              <w:t>100</w:t>
            </w:r>
          </w:p>
        </w:tc>
        <w:tc>
          <w:tcPr>
            <w:tcW w:w="803" w:type="dxa"/>
            <w:shd w:val="clear" w:color="auto" w:fill="auto"/>
          </w:tcPr>
          <w:p w:rsidR="00182C82" w:rsidRPr="00EC7070" w:rsidRDefault="00182C82" w:rsidP="00182C82">
            <w:pPr>
              <w:jc w:val="center"/>
              <w:rPr>
                <w:sz w:val="22"/>
                <w:szCs w:val="22"/>
              </w:rPr>
            </w:pPr>
            <w:r w:rsidRPr="00EC7070">
              <w:rPr>
                <w:sz w:val="22"/>
                <w:szCs w:val="22"/>
              </w:rPr>
              <w:t>100</w:t>
            </w:r>
          </w:p>
        </w:tc>
        <w:tc>
          <w:tcPr>
            <w:tcW w:w="810" w:type="dxa"/>
            <w:shd w:val="clear" w:color="auto" w:fill="auto"/>
          </w:tcPr>
          <w:p w:rsidR="00182C82" w:rsidRPr="00EC7070" w:rsidRDefault="00182C82" w:rsidP="00182C82">
            <w:pPr>
              <w:jc w:val="center"/>
              <w:rPr>
                <w:sz w:val="22"/>
                <w:szCs w:val="22"/>
              </w:rPr>
            </w:pPr>
            <w:r w:rsidRPr="00EC7070">
              <w:rPr>
                <w:sz w:val="22"/>
                <w:szCs w:val="22"/>
              </w:rPr>
              <w:t>100</w:t>
            </w:r>
          </w:p>
        </w:tc>
        <w:tc>
          <w:tcPr>
            <w:tcW w:w="789" w:type="dxa"/>
            <w:shd w:val="clear" w:color="auto" w:fill="auto"/>
          </w:tcPr>
          <w:p w:rsidR="00182C82" w:rsidRPr="00EC7070" w:rsidRDefault="00182C82" w:rsidP="00182C82">
            <w:pPr>
              <w:jc w:val="center"/>
              <w:rPr>
                <w:sz w:val="22"/>
                <w:szCs w:val="22"/>
              </w:rPr>
            </w:pPr>
            <w:r w:rsidRPr="00EC7070">
              <w:rPr>
                <w:sz w:val="22"/>
                <w:szCs w:val="22"/>
              </w:rPr>
              <w:t>100</w:t>
            </w:r>
          </w:p>
        </w:tc>
        <w:tc>
          <w:tcPr>
            <w:tcW w:w="761" w:type="dxa"/>
            <w:shd w:val="clear" w:color="auto" w:fill="auto"/>
          </w:tcPr>
          <w:p w:rsidR="00182C82" w:rsidRPr="00EC7070" w:rsidRDefault="00182C82" w:rsidP="00182C82">
            <w:pPr>
              <w:jc w:val="center"/>
              <w:rPr>
                <w:sz w:val="22"/>
                <w:szCs w:val="22"/>
              </w:rPr>
            </w:pPr>
            <w:r w:rsidRPr="00EC7070">
              <w:rPr>
                <w:sz w:val="22"/>
                <w:szCs w:val="22"/>
              </w:rPr>
              <w:t>100</w:t>
            </w:r>
          </w:p>
        </w:tc>
        <w:tc>
          <w:tcPr>
            <w:tcW w:w="803" w:type="dxa"/>
            <w:shd w:val="clear" w:color="auto" w:fill="auto"/>
          </w:tcPr>
          <w:p w:rsidR="00182C82" w:rsidRPr="00EC7070" w:rsidRDefault="00182C82" w:rsidP="00182C82">
            <w:pPr>
              <w:jc w:val="center"/>
              <w:rPr>
                <w:sz w:val="22"/>
                <w:szCs w:val="22"/>
              </w:rPr>
            </w:pPr>
            <w:r w:rsidRPr="00EC7070">
              <w:rPr>
                <w:sz w:val="22"/>
                <w:szCs w:val="22"/>
              </w:rPr>
              <w:t>100</w:t>
            </w:r>
          </w:p>
        </w:tc>
        <w:tc>
          <w:tcPr>
            <w:tcW w:w="761" w:type="dxa"/>
            <w:shd w:val="clear" w:color="auto" w:fill="auto"/>
          </w:tcPr>
          <w:p w:rsidR="00182C82" w:rsidRPr="00EC7070" w:rsidRDefault="00182C82" w:rsidP="00182C82">
            <w:pPr>
              <w:jc w:val="center"/>
              <w:rPr>
                <w:sz w:val="22"/>
                <w:szCs w:val="22"/>
              </w:rPr>
            </w:pPr>
            <w:r w:rsidRPr="00EC7070">
              <w:rPr>
                <w:sz w:val="22"/>
                <w:szCs w:val="22"/>
              </w:rPr>
              <w:t>100</w:t>
            </w:r>
          </w:p>
        </w:tc>
        <w:tc>
          <w:tcPr>
            <w:tcW w:w="1992" w:type="dxa"/>
            <w:shd w:val="clear" w:color="auto" w:fill="auto"/>
          </w:tcPr>
          <w:p w:rsidR="00182C82" w:rsidRPr="00EC7070" w:rsidRDefault="00182C82" w:rsidP="00182C82">
            <w:pPr>
              <w:jc w:val="center"/>
              <w:rPr>
                <w:sz w:val="22"/>
                <w:szCs w:val="22"/>
              </w:rPr>
            </w:pPr>
            <w:r w:rsidRPr="00EC7070">
              <w:rPr>
                <w:sz w:val="22"/>
                <w:szCs w:val="22"/>
              </w:rPr>
              <w:t>100</w:t>
            </w:r>
          </w:p>
        </w:tc>
      </w:tr>
      <w:tr w:rsidR="00182C82" w:rsidRPr="00EC7070" w:rsidTr="00216FAA">
        <w:trPr>
          <w:trHeight w:val="1179"/>
          <w:jc w:val="center"/>
        </w:trPr>
        <w:tc>
          <w:tcPr>
            <w:tcW w:w="734" w:type="dxa"/>
            <w:shd w:val="clear" w:color="auto" w:fill="auto"/>
          </w:tcPr>
          <w:p w:rsidR="00182C82" w:rsidRPr="00EC7070" w:rsidRDefault="000D16C3" w:rsidP="00182C82">
            <w:pPr>
              <w:jc w:val="center"/>
              <w:rPr>
                <w:sz w:val="22"/>
                <w:szCs w:val="22"/>
              </w:rPr>
            </w:pPr>
            <w:r w:rsidRPr="00EC7070">
              <w:rPr>
                <w:sz w:val="22"/>
                <w:szCs w:val="22"/>
              </w:rPr>
              <w:t>2</w:t>
            </w:r>
            <w:r w:rsidR="00216FAA" w:rsidRPr="00EC7070">
              <w:rPr>
                <w:sz w:val="22"/>
                <w:szCs w:val="22"/>
              </w:rPr>
              <w:t>6</w:t>
            </w:r>
          </w:p>
        </w:tc>
        <w:tc>
          <w:tcPr>
            <w:tcW w:w="6293" w:type="dxa"/>
            <w:shd w:val="clear" w:color="auto" w:fill="auto"/>
          </w:tcPr>
          <w:p w:rsidR="00182C82" w:rsidRPr="00EC7070" w:rsidRDefault="00182C82" w:rsidP="00182C82">
            <w:pPr>
              <w:pStyle w:val="110"/>
              <w:jc w:val="both"/>
              <w:rPr>
                <w:rFonts w:ascii="Times New Roman" w:hAnsi="Times New Roman"/>
                <w:sz w:val="22"/>
                <w:szCs w:val="22"/>
                <w:lang w:val="ru-RU"/>
              </w:rPr>
            </w:pPr>
            <w:r w:rsidRPr="00EC7070">
              <w:rPr>
                <w:rFonts w:ascii="Times New Roman" w:eastAsia="Arial Unicode MS" w:hAnsi="Times New Roman"/>
                <w:sz w:val="22"/>
                <w:szCs w:val="22"/>
                <w:lang w:val="ru-RU" w:eastAsia="ru-RU"/>
              </w:rPr>
              <w:t>Соотношение среднесписочной численности работников юридических лиц и индивидуальных предпринимателей, оказывающих услуги по организации питания в общеобразовательных организациях в 2020 году к уровню 2019 года, %</w:t>
            </w:r>
          </w:p>
        </w:tc>
        <w:tc>
          <w:tcPr>
            <w:tcW w:w="1801" w:type="dxa"/>
            <w:shd w:val="clear" w:color="auto" w:fill="auto"/>
          </w:tcPr>
          <w:p w:rsidR="00182C82" w:rsidRPr="00EC7070" w:rsidRDefault="00182C82" w:rsidP="00182C82">
            <w:pPr>
              <w:pStyle w:val="ConsPlusCell"/>
              <w:jc w:val="center"/>
              <w:rPr>
                <w:rFonts w:ascii="Times New Roman" w:hAnsi="Times New Roman" w:cs="Times New Roman"/>
                <w:sz w:val="22"/>
                <w:szCs w:val="22"/>
              </w:rPr>
            </w:pPr>
            <w:r w:rsidRPr="00EC7070">
              <w:rPr>
                <w:rFonts w:ascii="Times New Roman" w:hAnsi="Times New Roman" w:cs="Times New Roman"/>
                <w:sz w:val="22"/>
                <w:szCs w:val="22"/>
              </w:rPr>
              <w:t>-</w:t>
            </w:r>
          </w:p>
        </w:tc>
        <w:tc>
          <w:tcPr>
            <w:tcW w:w="803" w:type="dxa"/>
            <w:shd w:val="clear" w:color="auto" w:fill="auto"/>
          </w:tcPr>
          <w:p w:rsidR="00182C82" w:rsidRPr="00EC7070" w:rsidRDefault="00182C82" w:rsidP="00182C82">
            <w:pPr>
              <w:jc w:val="center"/>
              <w:rPr>
                <w:sz w:val="22"/>
                <w:szCs w:val="22"/>
              </w:rPr>
            </w:pPr>
            <w:r w:rsidRPr="00EC7070">
              <w:rPr>
                <w:sz w:val="22"/>
                <w:szCs w:val="22"/>
              </w:rPr>
              <w:t>-</w:t>
            </w:r>
          </w:p>
        </w:tc>
        <w:tc>
          <w:tcPr>
            <w:tcW w:w="810" w:type="dxa"/>
            <w:shd w:val="clear" w:color="auto" w:fill="auto"/>
          </w:tcPr>
          <w:p w:rsidR="00182C82" w:rsidRPr="00EC7070" w:rsidRDefault="00182C82" w:rsidP="00182C82">
            <w:pPr>
              <w:jc w:val="center"/>
              <w:rPr>
                <w:sz w:val="22"/>
                <w:szCs w:val="22"/>
              </w:rPr>
            </w:pPr>
            <w:r w:rsidRPr="00EC7070">
              <w:rPr>
                <w:sz w:val="22"/>
                <w:szCs w:val="22"/>
              </w:rPr>
              <w:t>100</w:t>
            </w:r>
          </w:p>
        </w:tc>
        <w:tc>
          <w:tcPr>
            <w:tcW w:w="789" w:type="dxa"/>
            <w:shd w:val="clear" w:color="auto" w:fill="auto"/>
          </w:tcPr>
          <w:p w:rsidR="00182C82" w:rsidRPr="00EC7070" w:rsidRDefault="00182C82" w:rsidP="00182C82">
            <w:pPr>
              <w:jc w:val="center"/>
              <w:rPr>
                <w:sz w:val="22"/>
                <w:szCs w:val="22"/>
              </w:rPr>
            </w:pPr>
            <w:r w:rsidRPr="00EC7070">
              <w:rPr>
                <w:sz w:val="22"/>
                <w:szCs w:val="22"/>
              </w:rPr>
              <w:t>-</w:t>
            </w:r>
          </w:p>
        </w:tc>
        <w:tc>
          <w:tcPr>
            <w:tcW w:w="761" w:type="dxa"/>
            <w:shd w:val="clear" w:color="auto" w:fill="auto"/>
          </w:tcPr>
          <w:p w:rsidR="00182C82" w:rsidRPr="00EC7070" w:rsidRDefault="00182C82" w:rsidP="00182C82">
            <w:pPr>
              <w:jc w:val="center"/>
              <w:rPr>
                <w:sz w:val="22"/>
                <w:szCs w:val="22"/>
              </w:rPr>
            </w:pPr>
            <w:r w:rsidRPr="00EC7070">
              <w:rPr>
                <w:sz w:val="22"/>
                <w:szCs w:val="22"/>
              </w:rPr>
              <w:t>-</w:t>
            </w:r>
          </w:p>
        </w:tc>
        <w:tc>
          <w:tcPr>
            <w:tcW w:w="803" w:type="dxa"/>
            <w:shd w:val="clear" w:color="auto" w:fill="auto"/>
          </w:tcPr>
          <w:p w:rsidR="00182C82" w:rsidRPr="00EC7070" w:rsidRDefault="00182C82" w:rsidP="00182C82">
            <w:pPr>
              <w:jc w:val="center"/>
              <w:rPr>
                <w:sz w:val="22"/>
                <w:szCs w:val="22"/>
              </w:rPr>
            </w:pPr>
            <w:r w:rsidRPr="00EC7070">
              <w:rPr>
                <w:sz w:val="22"/>
                <w:szCs w:val="22"/>
              </w:rPr>
              <w:t>-</w:t>
            </w:r>
          </w:p>
        </w:tc>
        <w:tc>
          <w:tcPr>
            <w:tcW w:w="761" w:type="dxa"/>
            <w:shd w:val="clear" w:color="auto" w:fill="auto"/>
          </w:tcPr>
          <w:p w:rsidR="00182C82" w:rsidRPr="00EC7070" w:rsidRDefault="00182C82" w:rsidP="00182C82">
            <w:pPr>
              <w:jc w:val="center"/>
              <w:rPr>
                <w:sz w:val="22"/>
                <w:szCs w:val="22"/>
              </w:rPr>
            </w:pPr>
            <w:r w:rsidRPr="00EC7070">
              <w:rPr>
                <w:sz w:val="22"/>
                <w:szCs w:val="22"/>
              </w:rPr>
              <w:t>-</w:t>
            </w:r>
          </w:p>
        </w:tc>
        <w:tc>
          <w:tcPr>
            <w:tcW w:w="1992" w:type="dxa"/>
            <w:shd w:val="clear" w:color="auto" w:fill="auto"/>
          </w:tcPr>
          <w:p w:rsidR="00182C82" w:rsidRPr="00EC7070" w:rsidRDefault="00182C82" w:rsidP="00182C82">
            <w:pPr>
              <w:jc w:val="center"/>
              <w:rPr>
                <w:sz w:val="22"/>
                <w:szCs w:val="22"/>
              </w:rPr>
            </w:pPr>
            <w:r w:rsidRPr="00EC7070">
              <w:rPr>
                <w:sz w:val="22"/>
                <w:szCs w:val="22"/>
              </w:rPr>
              <w:t>100</w:t>
            </w:r>
          </w:p>
        </w:tc>
      </w:tr>
      <w:tr w:rsidR="00182C82" w:rsidRPr="00EC7070" w:rsidTr="00216FAA">
        <w:trPr>
          <w:trHeight w:val="582"/>
          <w:jc w:val="center"/>
        </w:trPr>
        <w:tc>
          <w:tcPr>
            <w:tcW w:w="734" w:type="dxa"/>
            <w:shd w:val="clear" w:color="auto" w:fill="auto"/>
          </w:tcPr>
          <w:p w:rsidR="00182C82" w:rsidRPr="00EC7070" w:rsidRDefault="000D16C3" w:rsidP="00182C82">
            <w:pPr>
              <w:jc w:val="center"/>
              <w:rPr>
                <w:sz w:val="22"/>
                <w:szCs w:val="22"/>
              </w:rPr>
            </w:pPr>
            <w:r w:rsidRPr="00EC7070">
              <w:rPr>
                <w:sz w:val="22"/>
                <w:szCs w:val="22"/>
              </w:rPr>
              <w:t>2</w:t>
            </w:r>
            <w:r w:rsidR="00216FAA" w:rsidRPr="00EC7070">
              <w:rPr>
                <w:sz w:val="22"/>
                <w:szCs w:val="22"/>
              </w:rPr>
              <w:t>7</w:t>
            </w:r>
          </w:p>
        </w:tc>
        <w:tc>
          <w:tcPr>
            <w:tcW w:w="6293" w:type="dxa"/>
            <w:shd w:val="clear" w:color="auto" w:fill="auto"/>
          </w:tcPr>
          <w:p w:rsidR="00182C82" w:rsidRPr="00EC7070" w:rsidRDefault="00182C82" w:rsidP="00182C82">
            <w:pPr>
              <w:pStyle w:val="110"/>
              <w:jc w:val="both"/>
              <w:rPr>
                <w:rFonts w:ascii="Times New Roman" w:hAnsi="Times New Roman"/>
                <w:sz w:val="22"/>
                <w:szCs w:val="22"/>
                <w:lang w:val="ru-RU"/>
              </w:rPr>
            </w:pPr>
            <w:r w:rsidRPr="00EC7070">
              <w:rPr>
                <w:rFonts w:ascii="Times New Roman" w:eastAsia="Arial Unicode MS" w:hAnsi="Times New Roman"/>
                <w:sz w:val="22"/>
                <w:szCs w:val="22"/>
                <w:lang w:val="ru-RU" w:eastAsia="ru-RU"/>
              </w:rPr>
              <w:t>Число созданных новых мест в общеобразовательных учреждениях, соответствующих современным условиям обучения общего образования, единиц</w:t>
            </w:r>
          </w:p>
        </w:tc>
        <w:tc>
          <w:tcPr>
            <w:tcW w:w="1801" w:type="dxa"/>
            <w:shd w:val="clear" w:color="auto" w:fill="auto"/>
          </w:tcPr>
          <w:p w:rsidR="00182C82" w:rsidRPr="00EC7070" w:rsidRDefault="00182C82" w:rsidP="00182C82">
            <w:pPr>
              <w:pStyle w:val="ConsPlusCell"/>
              <w:jc w:val="center"/>
              <w:rPr>
                <w:rFonts w:ascii="Times New Roman" w:hAnsi="Times New Roman" w:cs="Times New Roman"/>
                <w:sz w:val="22"/>
                <w:szCs w:val="22"/>
              </w:rPr>
            </w:pPr>
            <w:r w:rsidRPr="00EC7070">
              <w:rPr>
                <w:rFonts w:ascii="Times New Roman" w:hAnsi="Times New Roman" w:cs="Times New Roman"/>
                <w:sz w:val="22"/>
                <w:szCs w:val="22"/>
              </w:rPr>
              <w:t>-</w:t>
            </w:r>
          </w:p>
        </w:tc>
        <w:tc>
          <w:tcPr>
            <w:tcW w:w="803" w:type="dxa"/>
            <w:shd w:val="clear" w:color="auto" w:fill="auto"/>
          </w:tcPr>
          <w:p w:rsidR="00182C82" w:rsidRPr="00EC7070" w:rsidRDefault="00182C82" w:rsidP="00182C82">
            <w:pPr>
              <w:jc w:val="center"/>
              <w:rPr>
                <w:sz w:val="22"/>
                <w:szCs w:val="22"/>
              </w:rPr>
            </w:pPr>
            <w:r w:rsidRPr="00EC7070">
              <w:rPr>
                <w:sz w:val="22"/>
                <w:szCs w:val="22"/>
              </w:rPr>
              <w:t>-</w:t>
            </w:r>
          </w:p>
        </w:tc>
        <w:tc>
          <w:tcPr>
            <w:tcW w:w="810" w:type="dxa"/>
            <w:shd w:val="clear" w:color="auto" w:fill="auto"/>
          </w:tcPr>
          <w:p w:rsidR="00182C82" w:rsidRPr="00EC7070" w:rsidRDefault="00182C82" w:rsidP="00182C82">
            <w:pPr>
              <w:jc w:val="center"/>
              <w:rPr>
                <w:sz w:val="22"/>
                <w:szCs w:val="22"/>
              </w:rPr>
            </w:pPr>
            <w:r w:rsidRPr="00EC7070">
              <w:rPr>
                <w:sz w:val="22"/>
                <w:szCs w:val="22"/>
              </w:rPr>
              <w:t>300</w:t>
            </w:r>
          </w:p>
        </w:tc>
        <w:tc>
          <w:tcPr>
            <w:tcW w:w="789" w:type="dxa"/>
            <w:shd w:val="clear" w:color="auto" w:fill="auto"/>
          </w:tcPr>
          <w:p w:rsidR="00182C82" w:rsidRPr="00EC7070" w:rsidRDefault="00182C82" w:rsidP="00182C82">
            <w:pPr>
              <w:jc w:val="center"/>
              <w:rPr>
                <w:sz w:val="22"/>
                <w:szCs w:val="22"/>
              </w:rPr>
            </w:pPr>
            <w:r w:rsidRPr="00EC7070">
              <w:rPr>
                <w:sz w:val="22"/>
                <w:szCs w:val="22"/>
              </w:rPr>
              <w:t>-</w:t>
            </w:r>
          </w:p>
        </w:tc>
        <w:tc>
          <w:tcPr>
            <w:tcW w:w="761" w:type="dxa"/>
            <w:shd w:val="clear" w:color="auto" w:fill="auto"/>
          </w:tcPr>
          <w:p w:rsidR="00182C82" w:rsidRPr="00EC7070" w:rsidRDefault="00182C82" w:rsidP="00182C82">
            <w:pPr>
              <w:jc w:val="center"/>
              <w:rPr>
                <w:sz w:val="22"/>
                <w:szCs w:val="22"/>
              </w:rPr>
            </w:pPr>
            <w:r w:rsidRPr="00EC7070">
              <w:rPr>
                <w:sz w:val="22"/>
                <w:szCs w:val="22"/>
              </w:rPr>
              <w:t>-</w:t>
            </w:r>
          </w:p>
        </w:tc>
        <w:tc>
          <w:tcPr>
            <w:tcW w:w="803" w:type="dxa"/>
            <w:shd w:val="clear" w:color="auto" w:fill="auto"/>
          </w:tcPr>
          <w:p w:rsidR="00182C82" w:rsidRPr="00EC7070" w:rsidRDefault="00182C82" w:rsidP="00182C82">
            <w:pPr>
              <w:jc w:val="center"/>
              <w:rPr>
                <w:sz w:val="22"/>
                <w:szCs w:val="22"/>
              </w:rPr>
            </w:pPr>
            <w:r w:rsidRPr="00EC7070">
              <w:rPr>
                <w:sz w:val="22"/>
                <w:szCs w:val="22"/>
              </w:rPr>
              <w:t>-</w:t>
            </w:r>
          </w:p>
        </w:tc>
        <w:tc>
          <w:tcPr>
            <w:tcW w:w="761" w:type="dxa"/>
            <w:shd w:val="clear" w:color="auto" w:fill="auto"/>
          </w:tcPr>
          <w:p w:rsidR="00182C82" w:rsidRPr="00EC7070" w:rsidRDefault="00182C82" w:rsidP="00182C82">
            <w:pPr>
              <w:jc w:val="center"/>
              <w:rPr>
                <w:sz w:val="22"/>
                <w:szCs w:val="22"/>
              </w:rPr>
            </w:pPr>
            <w:r w:rsidRPr="00EC7070">
              <w:rPr>
                <w:sz w:val="22"/>
                <w:szCs w:val="22"/>
              </w:rPr>
              <w:t>-</w:t>
            </w:r>
          </w:p>
        </w:tc>
        <w:tc>
          <w:tcPr>
            <w:tcW w:w="1992" w:type="dxa"/>
            <w:shd w:val="clear" w:color="auto" w:fill="auto"/>
          </w:tcPr>
          <w:p w:rsidR="00182C82" w:rsidRPr="00EC7070" w:rsidRDefault="00182C82" w:rsidP="00182C82">
            <w:pPr>
              <w:jc w:val="center"/>
              <w:rPr>
                <w:sz w:val="22"/>
                <w:szCs w:val="22"/>
              </w:rPr>
            </w:pPr>
            <w:r w:rsidRPr="00EC7070">
              <w:rPr>
                <w:sz w:val="22"/>
                <w:szCs w:val="22"/>
              </w:rPr>
              <w:t>300</w:t>
            </w:r>
          </w:p>
        </w:tc>
      </w:tr>
      <w:tr w:rsidR="00182C82" w:rsidRPr="00EC7070" w:rsidTr="00216FAA">
        <w:trPr>
          <w:jc w:val="center"/>
        </w:trPr>
        <w:tc>
          <w:tcPr>
            <w:tcW w:w="15547" w:type="dxa"/>
            <w:gridSpan w:val="10"/>
            <w:shd w:val="clear" w:color="auto" w:fill="auto"/>
          </w:tcPr>
          <w:p w:rsidR="00182C82" w:rsidRPr="00EC7070" w:rsidRDefault="00182C82" w:rsidP="00182C82">
            <w:pPr>
              <w:jc w:val="center"/>
              <w:rPr>
                <w:sz w:val="22"/>
                <w:szCs w:val="22"/>
              </w:rPr>
            </w:pPr>
            <w:r w:rsidRPr="00EC7070">
              <w:rPr>
                <w:b/>
                <w:sz w:val="22"/>
                <w:szCs w:val="22"/>
              </w:rPr>
              <w:t>Подпрограмма 4 «Формирование доступной среды для инвалидов и других маломобильных групп населения в образовательных учреждениях»</w:t>
            </w:r>
          </w:p>
        </w:tc>
      </w:tr>
      <w:tr w:rsidR="00182C82" w:rsidRPr="00EC7070" w:rsidTr="00216FAA">
        <w:trPr>
          <w:jc w:val="center"/>
        </w:trPr>
        <w:tc>
          <w:tcPr>
            <w:tcW w:w="734" w:type="dxa"/>
            <w:shd w:val="clear" w:color="auto" w:fill="auto"/>
          </w:tcPr>
          <w:p w:rsidR="00182C82" w:rsidRPr="00EC7070" w:rsidRDefault="000D16C3" w:rsidP="00182C82">
            <w:pPr>
              <w:jc w:val="center"/>
              <w:rPr>
                <w:sz w:val="22"/>
                <w:szCs w:val="22"/>
              </w:rPr>
            </w:pPr>
            <w:r w:rsidRPr="00EC7070">
              <w:rPr>
                <w:sz w:val="22"/>
                <w:szCs w:val="22"/>
              </w:rPr>
              <w:t>2</w:t>
            </w:r>
            <w:r w:rsidR="00216FAA" w:rsidRPr="00EC7070">
              <w:rPr>
                <w:sz w:val="22"/>
                <w:szCs w:val="22"/>
              </w:rPr>
              <w:t>8</w:t>
            </w:r>
          </w:p>
        </w:tc>
        <w:tc>
          <w:tcPr>
            <w:tcW w:w="6293" w:type="dxa"/>
            <w:shd w:val="clear" w:color="auto" w:fill="auto"/>
          </w:tcPr>
          <w:p w:rsidR="00182C82" w:rsidRPr="00EC7070" w:rsidRDefault="00182C82" w:rsidP="00182C82">
            <w:pPr>
              <w:tabs>
                <w:tab w:val="num" w:pos="0"/>
                <w:tab w:val="left" w:pos="276"/>
              </w:tabs>
              <w:jc w:val="both"/>
              <w:rPr>
                <w:sz w:val="22"/>
                <w:szCs w:val="22"/>
              </w:rPr>
            </w:pPr>
            <w:r w:rsidRPr="00EC7070">
              <w:rPr>
                <w:bCs/>
                <w:sz w:val="22"/>
                <w:szCs w:val="22"/>
              </w:rPr>
              <w:t xml:space="preserve">Доля общеобразовательных учреждений, в которых создана универсальная </w:t>
            </w:r>
            <w:proofErr w:type="spellStart"/>
            <w:r w:rsidRPr="00EC7070">
              <w:rPr>
                <w:bCs/>
                <w:sz w:val="22"/>
                <w:szCs w:val="22"/>
              </w:rPr>
              <w:t>безбарьерная</w:t>
            </w:r>
            <w:proofErr w:type="spellEnd"/>
            <w:r w:rsidRPr="00EC7070">
              <w:rPr>
                <w:bCs/>
                <w:sz w:val="22"/>
                <w:szCs w:val="22"/>
              </w:rPr>
              <w:t xml:space="preserve"> среда</w:t>
            </w:r>
            <w:r w:rsidRPr="00EC7070">
              <w:rPr>
                <w:sz w:val="22"/>
                <w:szCs w:val="22"/>
              </w:rPr>
              <w:t xml:space="preserve"> для инклюзивного образования детей-инвалидов</w:t>
            </w:r>
            <w:r w:rsidRPr="00EC7070">
              <w:rPr>
                <w:bCs/>
                <w:sz w:val="22"/>
                <w:szCs w:val="22"/>
              </w:rPr>
              <w:t>, в общем количестве общеобразовательных учреждений, %</w:t>
            </w:r>
          </w:p>
        </w:tc>
        <w:tc>
          <w:tcPr>
            <w:tcW w:w="1801" w:type="dxa"/>
            <w:shd w:val="clear" w:color="auto" w:fill="auto"/>
          </w:tcPr>
          <w:p w:rsidR="00182C82" w:rsidRPr="00EC7070" w:rsidRDefault="00182C82" w:rsidP="00182C82">
            <w:pPr>
              <w:pStyle w:val="ConsPlusCell"/>
              <w:jc w:val="center"/>
              <w:rPr>
                <w:rFonts w:ascii="Times New Roman" w:hAnsi="Times New Roman" w:cs="Times New Roman"/>
                <w:sz w:val="22"/>
                <w:szCs w:val="22"/>
              </w:rPr>
            </w:pPr>
            <w:r w:rsidRPr="00EC7070">
              <w:rPr>
                <w:rFonts w:ascii="Times New Roman" w:hAnsi="Times New Roman" w:cs="Times New Roman"/>
                <w:sz w:val="22"/>
                <w:szCs w:val="22"/>
              </w:rPr>
              <w:t>60</w:t>
            </w:r>
          </w:p>
        </w:tc>
        <w:tc>
          <w:tcPr>
            <w:tcW w:w="803" w:type="dxa"/>
            <w:shd w:val="clear" w:color="auto" w:fill="auto"/>
          </w:tcPr>
          <w:p w:rsidR="00182C82" w:rsidRPr="00EC7070" w:rsidRDefault="00182C82" w:rsidP="00182C82">
            <w:pPr>
              <w:jc w:val="center"/>
              <w:rPr>
                <w:sz w:val="22"/>
                <w:szCs w:val="22"/>
              </w:rPr>
            </w:pPr>
            <w:r w:rsidRPr="00EC7070">
              <w:rPr>
                <w:sz w:val="22"/>
                <w:szCs w:val="22"/>
              </w:rPr>
              <w:t>80</w:t>
            </w:r>
          </w:p>
        </w:tc>
        <w:tc>
          <w:tcPr>
            <w:tcW w:w="810" w:type="dxa"/>
            <w:shd w:val="clear" w:color="auto" w:fill="auto"/>
          </w:tcPr>
          <w:p w:rsidR="00182C82" w:rsidRPr="00EC7070" w:rsidRDefault="00182C82" w:rsidP="00182C82">
            <w:pPr>
              <w:jc w:val="center"/>
              <w:rPr>
                <w:sz w:val="22"/>
                <w:szCs w:val="22"/>
              </w:rPr>
            </w:pPr>
            <w:r w:rsidRPr="00EC7070">
              <w:rPr>
                <w:sz w:val="22"/>
                <w:szCs w:val="22"/>
              </w:rPr>
              <w:t>100</w:t>
            </w:r>
          </w:p>
        </w:tc>
        <w:tc>
          <w:tcPr>
            <w:tcW w:w="789" w:type="dxa"/>
            <w:shd w:val="clear" w:color="auto" w:fill="auto"/>
          </w:tcPr>
          <w:p w:rsidR="00182C82" w:rsidRPr="00EC7070" w:rsidRDefault="00182C82" w:rsidP="00182C82">
            <w:pPr>
              <w:jc w:val="center"/>
              <w:rPr>
                <w:sz w:val="22"/>
                <w:szCs w:val="22"/>
              </w:rPr>
            </w:pPr>
            <w:r w:rsidRPr="00EC7070">
              <w:rPr>
                <w:sz w:val="22"/>
                <w:szCs w:val="22"/>
              </w:rPr>
              <w:t>100</w:t>
            </w:r>
          </w:p>
        </w:tc>
        <w:tc>
          <w:tcPr>
            <w:tcW w:w="761" w:type="dxa"/>
            <w:shd w:val="clear" w:color="auto" w:fill="auto"/>
          </w:tcPr>
          <w:p w:rsidR="00182C82" w:rsidRPr="00EC7070" w:rsidRDefault="00182C82" w:rsidP="00182C82">
            <w:pPr>
              <w:jc w:val="center"/>
              <w:rPr>
                <w:sz w:val="22"/>
                <w:szCs w:val="22"/>
              </w:rPr>
            </w:pPr>
            <w:r w:rsidRPr="00EC7070">
              <w:rPr>
                <w:sz w:val="22"/>
                <w:szCs w:val="22"/>
              </w:rPr>
              <w:t>100</w:t>
            </w:r>
          </w:p>
        </w:tc>
        <w:tc>
          <w:tcPr>
            <w:tcW w:w="803" w:type="dxa"/>
            <w:shd w:val="clear" w:color="auto" w:fill="auto"/>
          </w:tcPr>
          <w:p w:rsidR="00182C82" w:rsidRPr="00EC7070" w:rsidRDefault="00182C82" w:rsidP="00182C82">
            <w:pPr>
              <w:jc w:val="center"/>
              <w:rPr>
                <w:sz w:val="22"/>
                <w:szCs w:val="22"/>
              </w:rPr>
            </w:pPr>
            <w:r w:rsidRPr="00EC7070">
              <w:rPr>
                <w:sz w:val="22"/>
                <w:szCs w:val="22"/>
              </w:rPr>
              <w:t>100</w:t>
            </w:r>
          </w:p>
        </w:tc>
        <w:tc>
          <w:tcPr>
            <w:tcW w:w="761" w:type="dxa"/>
            <w:shd w:val="clear" w:color="auto" w:fill="auto"/>
          </w:tcPr>
          <w:p w:rsidR="00182C82" w:rsidRPr="00EC7070" w:rsidRDefault="00182C82" w:rsidP="00182C82">
            <w:pPr>
              <w:jc w:val="center"/>
              <w:rPr>
                <w:sz w:val="22"/>
                <w:szCs w:val="22"/>
              </w:rPr>
            </w:pPr>
            <w:r w:rsidRPr="00EC7070">
              <w:rPr>
                <w:sz w:val="22"/>
                <w:szCs w:val="22"/>
              </w:rPr>
              <w:t>100</w:t>
            </w:r>
          </w:p>
        </w:tc>
        <w:tc>
          <w:tcPr>
            <w:tcW w:w="1992" w:type="dxa"/>
            <w:shd w:val="clear" w:color="auto" w:fill="auto"/>
          </w:tcPr>
          <w:p w:rsidR="00182C82" w:rsidRPr="00EC7070" w:rsidRDefault="00182C82" w:rsidP="00182C82">
            <w:pPr>
              <w:jc w:val="center"/>
              <w:rPr>
                <w:sz w:val="22"/>
                <w:szCs w:val="22"/>
              </w:rPr>
            </w:pPr>
            <w:r w:rsidRPr="00EC7070">
              <w:rPr>
                <w:sz w:val="22"/>
                <w:szCs w:val="22"/>
              </w:rPr>
              <w:t>100</w:t>
            </w:r>
          </w:p>
        </w:tc>
      </w:tr>
    </w:tbl>
    <w:p w:rsidR="00CE6210" w:rsidRPr="00EC7070" w:rsidRDefault="00CE6210" w:rsidP="0068128F"/>
    <w:p w:rsidR="00CE6210" w:rsidRPr="00EC7070" w:rsidRDefault="00CE6210" w:rsidP="00CE6210">
      <w:pPr>
        <w:jc w:val="center"/>
      </w:pPr>
      <w:r w:rsidRPr="00EC7070">
        <w:t>_____________</w:t>
      </w:r>
    </w:p>
    <w:p w:rsidR="00CE6210" w:rsidRPr="00EC7070" w:rsidRDefault="00CE6210" w:rsidP="00335595">
      <w:pPr>
        <w:rPr>
          <w:bCs/>
        </w:rPr>
      </w:pPr>
    </w:p>
    <w:p w:rsidR="00B445AC" w:rsidRPr="00EC7070" w:rsidRDefault="00B445AC" w:rsidP="00B445AC">
      <w:pPr>
        <w:jc w:val="right"/>
        <w:rPr>
          <w:bCs/>
          <w:sz w:val="24"/>
          <w:szCs w:val="24"/>
        </w:rPr>
      </w:pPr>
    </w:p>
    <w:p w:rsidR="0083445B" w:rsidRPr="00EC7070" w:rsidRDefault="0083445B" w:rsidP="00B445AC">
      <w:pPr>
        <w:jc w:val="right"/>
        <w:rPr>
          <w:bCs/>
          <w:sz w:val="24"/>
          <w:szCs w:val="24"/>
        </w:rPr>
      </w:pPr>
    </w:p>
    <w:p w:rsidR="0083445B" w:rsidRPr="00EC7070" w:rsidRDefault="0083445B" w:rsidP="00B445AC">
      <w:pPr>
        <w:jc w:val="right"/>
        <w:rPr>
          <w:bCs/>
          <w:sz w:val="24"/>
          <w:szCs w:val="24"/>
        </w:rPr>
      </w:pPr>
    </w:p>
    <w:p w:rsidR="0083445B" w:rsidRPr="00EC7070" w:rsidRDefault="0083445B" w:rsidP="00B445AC">
      <w:pPr>
        <w:jc w:val="right"/>
        <w:rPr>
          <w:bCs/>
          <w:sz w:val="24"/>
          <w:szCs w:val="24"/>
        </w:rPr>
      </w:pPr>
    </w:p>
    <w:p w:rsidR="00216FAA" w:rsidRPr="00EC7070" w:rsidRDefault="00216FAA" w:rsidP="00B445AC">
      <w:pPr>
        <w:jc w:val="right"/>
        <w:rPr>
          <w:bCs/>
          <w:sz w:val="24"/>
          <w:szCs w:val="24"/>
        </w:rPr>
      </w:pPr>
    </w:p>
    <w:p w:rsidR="00216FAA" w:rsidRPr="00EC7070" w:rsidRDefault="00216FAA" w:rsidP="00B445AC">
      <w:pPr>
        <w:jc w:val="right"/>
        <w:rPr>
          <w:bCs/>
          <w:sz w:val="24"/>
          <w:szCs w:val="24"/>
        </w:rPr>
      </w:pPr>
    </w:p>
    <w:p w:rsidR="00216FAA" w:rsidRPr="00EC7070" w:rsidRDefault="00216FAA" w:rsidP="00B445AC">
      <w:pPr>
        <w:jc w:val="right"/>
        <w:rPr>
          <w:bCs/>
          <w:sz w:val="24"/>
          <w:szCs w:val="24"/>
        </w:rPr>
      </w:pPr>
    </w:p>
    <w:p w:rsidR="00216FAA" w:rsidRPr="00EC7070" w:rsidRDefault="00216FAA" w:rsidP="00B445AC">
      <w:pPr>
        <w:jc w:val="right"/>
        <w:rPr>
          <w:bCs/>
          <w:sz w:val="24"/>
          <w:szCs w:val="24"/>
        </w:rPr>
      </w:pPr>
    </w:p>
    <w:p w:rsidR="00216FAA" w:rsidRPr="00EC7070" w:rsidRDefault="00216FAA" w:rsidP="00B445AC">
      <w:pPr>
        <w:jc w:val="right"/>
        <w:rPr>
          <w:bCs/>
          <w:sz w:val="24"/>
          <w:szCs w:val="24"/>
        </w:rPr>
      </w:pPr>
    </w:p>
    <w:p w:rsidR="00216FAA" w:rsidRPr="00EC7070" w:rsidRDefault="00216FAA" w:rsidP="00B445AC">
      <w:pPr>
        <w:jc w:val="right"/>
        <w:rPr>
          <w:bCs/>
          <w:sz w:val="24"/>
          <w:szCs w:val="24"/>
        </w:rPr>
      </w:pPr>
    </w:p>
    <w:p w:rsidR="0083445B" w:rsidRPr="00EC7070" w:rsidRDefault="0083445B" w:rsidP="00B445AC">
      <w:pPr>
        <w:jc w:val="right"/>
        <w:rPr>
          <w:bCs/>
          <w:sz w:val="24"/>
          <w:szCs w:val="24"/>
        </w:rPr>
      </w:pPr>
    </w:p>
    <w:p w:rsidR="0083445B" w:rsidRPr="00EC7070" w:rsidRDefault="0083445B" w:rsidP="00B445AC">
      <w:pPr>
        <w:jc w:val="right"/>
        <w:rPr>
          <w:bCs/>
          <w:sz w:val="24"/>
          <w:szCs w:val="24"/>
        </w:rPr>
      </w:pPr>
    </w:p>
    <w:p w:rsidR="0068128F" w:rsidRPr="00EC7070" w:rsidRDefault="0024178B" w:rsidP="00B445AC">
      <w:pPr>
        <w:jc w:val="right"/>
        <w:rPr>
          <w:sz w:val="24"/>
          <w:szCs w:val="24"/>
        </w:rPr>
      </w:pPr>
      <w:r w:rsidRPr="00EC7070">
        <w:rPr>
          <w:bCs/>
          <w:sz w:val="24"/>
          <w:szCs w:val="24"/>
        </w:rPr>
        <w:t>Таблица 4</w:t>
      </w:r>
    </w:p>
    <w:p w:rsidR="0068128F" w:rsidRPr="00EC7070" w:rsidRDefault="0068128F" w:rsidP="0068128F">
      <w:pPr>
        <w:jc w:val="center"/>
        <w:rPr>
          <w:b/>
          <w:bCs/>
        </w:rPr>
      </w:pPr>
    </w:p>
    <w:p w:rsidR="0068128F" w:rsidRPr="00EC7070" w:rsidRDefault="0024178B" w:rsidP="00CE6210">
      <w:pPr>
        <w:autoSpaceDE w:val="0"/>
        <w:autoSpaceDN w:val="0"/>
        <w:adjustRightInd w:val="0"/>
        <w:ind w:firstLine="540"/>
        <w:jc w:val="center"/>
        <w:rPr>
          <w:b/>
          <w:sz w:val="23"/>
          <w:szCs w:val="23"/>
        </w:rPr>
      </w:pPr>
      <w:r w:rsidRPr="00EC7070">
        <w:rPr>
          <w:b/>
          <w:sz w:val="23"/>
          <w:szCs w:val="23"/>
        </w:rPr>
        <w:t>Распределение финансовых ресурсов муниципальной программы</w:t>
      </w:r>
    </w:p>
    <w:p w:rsidR="0068128F" w:rsidRPr="00EC7070" w:rsidRDefault="0068128F" w:rsidP="0068128F">
      <w:pPr>
        <w:jc w:val="center"/>
      </w:pPr>
    </w:p>
    <w:tbl>
      <w:tblPr>
        <w:tblW w:w="15881" w:type="dxa"/>
        <w:tblInd w:w="103" w:type="dxa"/>
        <w:tblLayout w:type="fixed"/>
        <w:tblLook w:val="04A0" w:firstRow="1" w:lastRow="0" w:firstColumn="1" w:lastColumn="0" w:noHBand="0" w:noVBand="1"/>
      </w:tblPr>
      <w:tblGrid>
        <w:gridCol w:w="855"/>
        <w:gridCol w:w="2836"/>
        <w:gridCol w:w="1559"/>
        <w:gridCol w:w="1701"/>
        <w:gridCol w:w="1276"/>
        <w:gridCol w:w="6"/>
        <w:gridCol w:w="1270"/>
        <w:gridCol w:w="1276"/>
        <w:gridCol w:w="1275"/>
        <w:gridCol w:w="1276"/>
        <w:gridCol w:w="1266"/>
        <w:gridCol w:w="10"/>
        <w:gridCol w:w="1275"/>
      </w:tblGrid>
      <w:tr w:rsidR="0024178B" w:rsidRPr="00EC7070" w:rsidTr="00B54264">
        <w:trPr>
          <w:trHeight w:val="270"/>
          <w:tblHeader/>
        </w:trPr>
        <w:tc>
          <w:tcPr>
            <w:tcW w:w="8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4178B" w:rsidRPr="00EC7070" w:rsidRDefault="0024178B" w:rsidP="00B54264">
            <w:pPr>
              <w:jc w:val="center"/>
            </w:pPr>
            <w:r w:rsidRPr="00EC7070">
              <w:t>Номер основного мероприятия</w:t>
            </w:r>
          </w:p>
        </w:tc>
        <w:tc>
          <w:tcPr>
            <w:tcW w:w="28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4178B" w:rsidRPr="00EC7070" w:rsidRDefault="0024178B" w:rsidP="00B54264">
            <w:pPr>
              <w:jc w:val="center"/>
            </w:pPr>
            <w:r w:rsidRPr="00EC7070">
              <w:t>Наименование основных мероприятий</w:t>
            </w:r>
            <w:bookmarkStart w:id="0" w:name="_GoBack"/>
            <w:bookmarkEnd w:id="0"/>
            <w:r w:rsidRPr="00EC7070">
              <w:t xml:space="preserve"> муниципальной программы (</w:t>
            </w:r>
            <w:r w:rsidR="00BA0D58">
              <w:t xml:space="preserve">их связь </w:t>
            </w:r>
            <w:r w:rsidRPr="00EC7070">
              <w:t>с</w:t>
            </w:r>
            <w:r w:rsidR="00BA0D58">
              <w:t xml:space="preserve"> целевыми </w:t>
            </w:r>
            <w:r w:rsidRPr="00EC7070">
              <w:t xml:space="preserve"> показателями муниципальной программы)</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4178B" w:rsidRPr="00EC7070" w:rsidRDefault="0024178B" w:rsidP="00B54264">
            <w:pPr>
              <w:jc w:val="center"/>
            </w:pPr>
            <w:r w:rsidRPr="00EC7070">
              <w:t xml:space="preserve">Ответственный исполнитель, соисполнитель муниципальной программы </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4178B" w:rsidRPr="00EC7070" w:rsidRDefault="0024178B" w:rsidP="00B54264">
            <w:pPr>
              <w:jc w:val="center"/>
            </w:pPr>
            <w:r w:rsidRPr="00EC7070">
              <w:t>Источники финансирования</w:t>
            </w:r>
          </w:p>
        </w:tc>
        <w:tc>
          <w:tcPr>
            <w:tcW w:w="8930" w:type="dxa"/>
            <w:gridSpan w:val="9"/>
            <w:tcBorders>
              <w:top w:val="single" w:sz="4" w:space="0" w:color="auto"/>
              <w:left w:val="nil"/>
              <w:bottom w:val="single" w:sz="4" w:space="0" w:color="auto"/>
              <w:right w:val="single" w:sz="4" w:space="0" w:color="000000"/>
            </w:tcBorders>
            <w:shd w:val="clear" w:color="000000" w:fill="FFFFFF"/>
            <w:vAlign w:val="center"/>
            <w:hideMark/>
          </w:tcPr>
          <w:p w:rsidR="0024178B" w:rsidRPr="00EC7070" w:rsidRDefault="0024178B" w:rsidP="00B54264">
            <w:pPr>
              <w:jc w:val="center"/>
            </w:pPr>
            <w:r w:rsidRPr="00EC7070">
              <w:t xml:space="preserve">Объем бюджетных ассигнований на реализацию муниципальной программы, </w:t>
            </w:r>
            <w:proofErr w:type="spellStart"/>
            <w:r w:rsidRPr="00EC7070">
              <w:t>тыс</w:t>
            </w:r>
            <w:proofErr w:type="gramStart"/>
            <w:r w:rsidRPr="00EC7070">
              <w:t>.р</w:t>
            </w:r>
            <w:proofErr w:type="gramEnd"/>
            <w:r w:rsidRPr="00EC7070">
              <w:t>ублей</w:t>
            </w:r>
            <w:proofErr w:type="spellEnd"/>
          </w:p>
        </w:tc>
      </w:tr>
      <w:tr w:rsidR="0024178B" w:rsidRPr="00EC7070" w:rsidTr="00B54264">
        <w:trPr>
          <w:trHeight w:val="375"/>
          <w:tblHeader/>
        </w:trPr>
        <w:tc>
          <w:tcPr>
            <w:tcW w:w="855" w:type="dxa"/>
            <w:vMerge/>
            <w:tcBorders>
              <w:top w:val="single" w:sz="4" w:space="0" w:color="auto"/>
              <w:left w:val="single" w:sz="4" w:space="0" w:color="auto"/>
              <w:bottom w:val="single" w:sz="4" w:space="0" w:color="auto"/>
              <w:right w:val="single" w:sz="4" w:space="0" w:color="auto"/>
            </w:tcBorders>
            <w:vAlign w:val="center"/>
            <w:hideMark/>
          </w:tcPr>
          <w:p w:rsidR="0024178B" w:rsidRPr="00EC7070" w:rsidRDefault="0024178B" w:rsidP="00B54264"/>
        </w:tc>
        <w:tc>
          <w:tcPr>
            <w:tcW w:w="2836" w:type="dxa"/>
            <w:vMerge/>
            <w:tcBorders>
              <w:top w:val="single" w:sz="4" w:space="0" w:color="auto"/>
              <w:left w:val="single" w:sz="4" w:space="0" w:color="auto"/>
              <w:bottom w:val="single" w:sz="4" w:space="0" w:color="auto"/>
              <w:right w:val="single" w:sz="4" w:space="0" w:color="auto"/>
            </w:tcBorders>
            <w:vAlign w:val="center"/>
            <w:hideMark/>
          </w:tcPr>
          <w:p w:rsidR="0024178B" w:rsidRPr="00EC7070" w:rsidRDefault="0024178B" w:rsidP="00B54264"/>
        </w:tc>
        <w:tc>
          <w:tcPr>
            <w:tcW w:w="1559" w:type="dxa"/>
            <w:vMerge/>
            <w:tcBorders>
              <w:top w:val="single" w:sz="4" w:space="0" w:color="auto"/>
              <w:left w:val="single" w:sz="4" w:space="0" w:color="auto"/>
              <w:bottom w:val="single" w:sz="4" w:space="0" w:color="auto"/>
              <w:right w:val="single" w:sz="4" w:space="0" w:color="auto"/>
            </w:tcBorders>
            <w:vAlign w:val="center"/>
            <w:hideMark/>
          </w:tcPr>
          <w:p w:rsidR="0024178B" w:rsidRPr="00EC7070" w:rsidRDefault="0024178B" w:rsidP="00B54264"/>
        </w:tc>
        <w:tc>
          <w:tcPr>
            <w:tcW w:w="1701" w:type="dxa"/>
            <w:vMerge/>
            <w:tcBorders>
              <w:top w:val="single" w:sz="4" w:space="0" w:color="auto"/>
              <w:left w:val="single" w:sz="4" w:space="0" w:color="auto"/>
              <w:bottom w:val="single" w:sz="4" w:space="0" w:color="auto"/>
              <w:right w:val="single" w:sz="4" w:space="0" w:color="auto"/>
            </w:tcBorders>
            <w:vAlign w:val="center"/>
            <w:hideMark/>
          </w:tcPr>
          <w:p w:rsidR="0024178B" w:rsidRPr="00EC7070" w:rsidRDefault="0024178B" w:rsidP="00B54264"/>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78B" w:rsidRPr="00EC7070" w:rsidRDefault="0024178B" w:rsidP="00B54264">
            <w:pPr>
              <w:jc w:val="center"/>
            </w:pPr>
            <w:r w:rsidRPr="00EC7070">
              <w:t>Всего</w:t>
            </w:r>
          </w:p>
        </w:tc>
        <w:tc>
          <w:tcPr>
            <w:tcW w:w="7654" w:type="dxa"/>
            <w:gridSpan w:val="8"/>
            <w:tcBorders>
              <w:top w:val="single" w:sz="4" w:space="0" w:color="auto"/>
              <w:left w:val="nil"/>
              <w:bottom w:val="single" w:sz="4" w:space="0" w:color="auto"/>
              <w:right w:val="single" w:sz="4" w:space="0" w:color="000000"/>
            </w:tcBorders>
            <w:shd w:val="clear" w:color="000000" w:fill="FFFFFF"/>
            <w:hideMark/>
          </w:tcPr>
          <w:p w:rsidR="0024178B" w:rsidRPr="00EC7070" w:rsidRDefault="0024178B" w:rsidP="00B54264">
            <w:pPr>
              <w:jc w:val="center"/>
            </w:pPr>
            <w:r w:rsidRPr="00EC7070">
              <w:t>в том числе</w:t>
            </w:r>
          </w:p>
        </w:tc>
      </w:tr>
      <w:tr w:rsidR="0024178B" w:rsidRPr="00EC7070" w:rsidTr="00B54264">
        <w:trPr>
          <w:trHeight w:val="690"/>
          <w:tblHeader/>
        </w:trPr>
        <w:tc>
          <w:tcPr>
            <w:tcW w:w="855" w:type="dxa"/>
            <w:vMerge/>
            <w:tcBorders>
              <w:top w:val="single" w:sz="4" w:space="0" w:color="auto"/>
              <w:left w:val="single" w:sz="4" w:space="0" w:color="auto"/>
              <w:bottom w:val="single" w:sz="4" w:space="0" w:color="auto"/>
              <w:right w:val="single" w:sz="4" w:space="0" w:color="auto"/>
            </w:tcBorders>
            <w:vAlign w:val="center"/>
            <w:hideMark/>
          </w:tcPr>
          <w:p w:rsidR="0024178B" w:rsidRPr="00EC7070" w:rsidRDefault="0024178B" w:rsidP="00B54264"/>
        </w:tc>
        <w:tc>
          <w:tcPr>
            <w:tcW w:w="2836" w:type="dxa"/>
            <w:vMerge/>
            <w:tcBorders>
              <w:top w:val="single" w:sz="4" w:space="0" w:color="auto"/>
              <w:left w:val="single" w:sz="4" w:space="0" w:color="auto"/>
              <w:bottom w:val="single" w:sz="4" w:space="0" w:color="auto"/>
              <w:right w:val="single" w:sz="4" w:space="0" w:color="auto"/>
            </w:tcBorders>
            <w:vAlign w:val="center"/>
            <w:hideMark/>
          </w:tcPr>
          <w:p w:rsidR="0024178B" w:rsidRPr="00EC7070" w:rsidRDefault="0024178B" w:rsidP="00B54264"/>
        </w:tc>
        <w:tc>
          <w:tcPr>
            <w:tcW w:w="1559" w:type="dxa"/>
            <w:vMerge/>
            <w:tcBorders>
              <w:top w:val="single" w:sz="4" w:space="0" w:color="auto"/>
              <w:left w:val="single" w:sz="4" w:space="0" w:color="auto"/>
              <w:bottom w:val="single" w:sz="4" w:space="0" w:color="auto"/>
              <w:right w:val="single" w:sz="4" w:space="0" w:color="auto"/>
            </w:tcBorders>
            <w:vAlign w:val="center"/>
            <w:hideMark/>
          </w:tcPr>
          <w:p w:rsidR="0024178B" w:rsidRPr="00EC7070" w:rsidRDefault="0024178B" w:rsidP="00B54264"/>
        </w:tc>
        <w:tc>
          <w:tcPr>
            <w:tcW w:w="1701" w:type="dxa"/>
            <w:vMerge/>
            <w:tcBorders>
              <w:top w:val="single" w:sz="4" w:space="0" w:color="auto"/>
              <w:left w:val="single" w:sz="4" w:space="0" w:color="auto"/>
              <w:bottom w:val="single" w:sz="4" w:space="0" w:color="auto"/>
              <w:right w:val="single" w:sz="4" w:space="0" w:color="auto"/>
            </w:tcBorders>
            <w:vAlign w:val="center"/>
            <w:hideMark/>
          </w:tcPr>
          <w:p w:rsidR="0024178B" w:rsidRPr="00EC7070" w:rsidRDefault="0024178B" w:rsidP="00B54264"/>
        </w:tc>
        <w:tc>
          <w:tcPr>
            <w:tcW w:w="1276"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pPr>
            <w:r w:rsidRPr="00EC7070">
              <w:t>2019</w:t>
            </w:r>
          </w:p>
        </w:tc>
        <w:tc>
          <w:tcPr>
            <w:tcW w:w="127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pPr>
            <w:r w:rsidRPr="00EC7070">
              <w:t>2020</w:t>
            </w:r>
          </w:p>
        </w:tc>
        <w:tc>
          <w:tcPr>
            <w:tcW w:w="1275"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pPr>
            <w:r w:rsidRPr="00EC7070">
              <w:t>2021</w:t>
            </w:r>
          </w:p>
        </w:tc>
        <w:tc>
          <w:tcPr>
            <w:tcW w:w="127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pPr>
            <w:r w:rsidRPr="00EC7070">
              <w:t>2022</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pPr>
            <w:r w:rsidRPr="00EC7070">
              <w:t>2023</w:t>
            </w:r>
          </w:p>
        </w:tc>
        <w:tc>
          <w:tcPr>
            <w:tcW w:w="1275"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pPr>
            <w:r w:rsidRPr="00EC7070">
              <w:t>2024</w:t>
            </w:r>
          </w:p>
        </w:tc>
      </w:tr>
      <w:tr w:rsidR="0024178B" w:rsidRPr="00EC7070" w:rsidTr="00B54264">
        <w:trPr>
          <w:trHeight w:val="64"/>
          <w:tblHeader/>
        </w:trPr>
        <w:tc>
          <w:tcPr>
            <w:tcW w:w="855" w:type="dxa"/>
            <w:tcBorders>
              <w:top w:val="nil"/>
              <w:left w:val="single" w:sz="4" w:space="0" w:color="auto"/>
              <w:bottom w:val="single" w:sz="4" w:space="0" w:color="auto"/>
              <w:right w:val="single" w:sz="4" w:space="0" w:color="auto"/>
            </w:tcBorders>
            <w:shd w:val="clear" w:color="000000" w:fill="FFFFFF"/>
            <w:hideMark/>
          </w:tcPr>
          <w:p w:rsidR="0024178B" w:rsidRPr="00EC7070" w:rsidRDefault="0024178B" w:rsidP="00B54264">
            <w:pPr>
              <w:jc w:val="center"/>
            </w:pPr>
            <w:r w:rsidRPr="00EC7070">
              <w:t>1</w:t>
            </w:r>
          </w:p>
        </w:tc>
        <w:tc>
          <w:tcPr>
            <w:tcW w:w="2836" w:type="dxa"/>
            <w:tcBorders>
              <w:top w:val="nil"/>
              <w:left w:val="nil"/>
              <w:bottom w:val="single" w:sz="4" w:space="0" w:color="auto"/>
              <w:right w:val="single" w:sz="4" w:space="0" w:color="auto"/>
            </w:tcBorders>
            <w:shd w:val="clear" w:color="000000" w:fill="FFFFFF"/>
            <w:hideMark/>
          </w:tcPr>
          <w:p w:rsidR="0024178B" w:rsidRPr="00EC7070" w:rsidRDefault="0024178B" w:rsidP="00B54264">
            <w:pPr>
              <w:jc w:val="center"/>
            </w:pPr>
            <w:r w:rsidRPr="00EC7070">
              <w:t>2</w:t>
            </w:r>
          </w:p>
        </w:tc>
        <w:tc>
          <w:tcPr>
            <w:tcW w:w="1559" w:type="dxa"/>
            <w:tcBorders>
              <w:top w:val="nil"/>
              <w:left w:val="nil"/>
              <w:bottom w:val="single" w:sz="4" w:space="0" w:color="auto"/>
              <w:right w:val="single" w:sz="4" w:space="0" w:color="auto"/>
            </w:tcBorders>
            <w:shd w:val="clear" w:color="000000" w:fill="FFFFFF"/>
            <w:hideMark/>
          </w:tcPr>
          <w:p w:rsidR="0024178B" w:rsidRPr="00EC7070" w:rsidRDefault="0024178B" w:rsidP="00B54264">
            <w:pPr>
              <w:jc w:val="center"/>
            </w:pPr>
            <w:r w:rsidRPr="00EC7070">
              <w:t>3</w:t>
            </w:r>
          </w:p>
        </w:tc>
        <w:tc>
          <w:tcPr>
            <w:tcW w:w="1701" w:type="dxa"/>
            <w:tcBorders>
              <w:top w:val="nil"/>
              <w:left w:val="nil"/>
              <w:bottom w:val="single" w:sz="4" w:space="0" w:color="auto"/>
              <w:right w:val="single" w:sz="4" w:space="0" w:color="auto"/>
            </w:tcBorders>
            <w:shd w:val="clear" w:color="000000" w:fill="FFFFFF"/>
            <w:hideMark/>
          </w:tcPr>
          <w:p w:rsidR="0024178B" w:rsidRPr="00EC7070" w:rsidRDefault="0024178B" w:rsidP="00B54264">
            <w:pPr>
              <w:jc w:val="center"/>
            </w:pPr>
            <w:r w:rsidRPr="00EC7070">
              <w:t>4</w:t>
            </w:r>
          </w:p>
        </w:tc>
        <w:tc>
          <w:tcPr>
            <w:tcW w:w="1276" w:type="dxa"/>
            <w:tcBorders>
              <w:top w:val="nil"/>
              <w:left w:val="nil"/>
              <w:bottom w:val="single" w:sz="4" w:space="0" w:color="auto"/>
              <w:right w:val="single" w:sz="4" w:space="0" w:color="auto"/>
            </w:tcBorders>
            <w:shd w:val="clear" w:color="000000" w:fill="FFFFFF"/>
            <w:hideMark/>
          </w:tcPr>
          <w:p w:rsidR="0024178B" w:rsidRPr="00EC7070" w:rsidRDefault="0024178B" w:rsidP="00B54264">
            <w:pPr>
              <w:jc w:val="center"/>
            </w:pPr>
            <w:r w:rsidRPr="00EC7070">
              <w:t>5</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pPr>
            <w:r w:rsidRPr="00EC7070">
              <w:t>6</w:t>
            </w:r>
          </w:p>
        </w:tc>
        <w:tc>
          <w:tcPr>
            <w:tcW w:w="127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pPr>
            <w:r w:rsidRPr="00EC7070">
              <w:t>7</w:t>
            </w:r>
          </w:p>
        </w:tc>
        <w:tc>
          <w:tcPr>
            <w:tcW w:w="1275"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pPr>
            <w:r w:rsidRPr="00EC7070">
              <w:t>8</w:t>
            </w:r>
          </w:p>
        </w:tc>
        <w:tc>
          <w:tcPr>
            <w:tcW w:w="127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pPr>
            <w:r w:rsidRPr="00EC7070">
              <w:t>9</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pPr>
            <w:r w:rsidRPr="00EC7070">
              <w:t>10</w:t>
            </w:r>
          </w:p>
        </w:tc>
        <w:tc>
          <w:tcPr>
            <w:tcW w:w="1275"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pPr>
            <w:r w:rsidRPr="00EC7070">
              <w:t>11</w:t>
            </w:r>
          </w:p>
        </w:tc>
      </w:tr>
      <w:tr w:rsidR="0024178B" w:rsidRPr="00EC7070" w:rsidTr="00B54264">
        <w:trPr>
          <w:trHeight w:val="213"/>
        </w:trPr>
        <w:tc>
          <w:tcPr>
            <w:tcW w:w="15881"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24178B" w:rsidRPr="00EC7070" w:rsidRDefault="0024178B" w:rsidP="00B54264">
            <w:pPr>
              <w:jc w:val="center"/>
              <w:rPr>
                <w:b/>
                <w:bCs/>
              </w:rPr>
            </w:pPr>
            <w:r w:rsidRPr="00EC7070">
              <w:rPr>
                <w:b/>
                <w:bCs/>
              </w:rPr>
              <w:t>Подпрограмма 1 «Общее образование. Дополнительное образование детей»</w:t>
            </w:r>
          </w:p>
        </w:tc>
      </w:tr>
      <w:tr w:rsidR="0024178B" w:rsidRPr="00EC7070" w:rsidTr="00B54264">
        <w:trPr>
          <w:trHeight w:val="176"/>
        </w:trPr>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24178B" w:rsidRPr="00EC7070" w:rsidRDefault="0024178B" w:rsidP="00B54264">
            <w:pPr>
              <w:jc w:val="center"/>
            </w:pPr>
            <w:r w:rsidRPr="00EC7070">
              <w:t>1.1</w:t>
            </w:r>
          </w:p>
        </w:tc>
        <w:tc>
          <w:tcPr>
            <w:tcW w:w="2836" w:type="dxa"/>
            <w:vMerge w:val="restart"/>
            <w:tcBorders>
              <w:top w:val="nil"/>
              <w:left w:val="single" w:sz="4" w:space="0" w:color="auto"/>
              <w:bottom w:val="single" w:sz="4" w:space="0" w:color="auto"/>
              <w:right w:val="single" w:sz="4" w:space="0" w:color="auto"/>
            </w:tcBorders>
            <w:shd w:val="clear" w:color="auto" w:fill="auto"/>
            <w:vAlign w:val="center"/>
            <w:hideMark/>
          </w:tcPr>
          <w:p w:rsidR="0024178B" w:rsidRPr="00EC7070" w:rsidRDefault="0024178B" w:rsidP="00B54264">
            <w:r w:rsidRPr="00EC7070">
              <w:t xml:space="preserve">Развитие системы общего образования </w:t>
            </w:r>
            <w:r w:rsidR="009A1D1A" w:rsidRPr="00EC7070">
              <w:t>(1-8)</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24178B" w:rsidRPr="00EC7070" w:rsidRDefault="00327AA1" w:rsidP="00327AA1">
            <w:pPr>
              <w:jc w:val="center"/>
            </w:pPr>
            <w:r w:rsidRPr="00EC7070">
              <w:t>КО</w:t>
            </w:r>
          </w:p>
        </w:tc>
        <w:tc>
          <w:tcPr>
            <w:tcW w:w="1701"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rPr>
                <w:b/>
                <w:bCs/>
                <w:sz w:val="24"/>
                <w:szCs w:val="24"/>
              </w:rPr>
            </w:pPr>
            <w:r w:rsidRPr="00EC7070">
              <w:rPr>
                <w:b/>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9 137 424,7</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1 365 726,9</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1 495 552,9</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1 568 829,4</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1 578 304,4</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1 556 437,4</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1 572 573,7</w:t>
            </w:r>
          </w:p>
        </w:tc>
      </w:tr>
      <w:tr w:rsidR="0024178B" w:rsidRPr="00EC7070" w:rsidTr="00B54264">
        <w:trPr>
          <w:trHeight w:val="315"/>
        </w:trPr>
        <w:tc>
          <w:tcPr>
            <w:tcW w:w="855" w:type="dxa"/>
            <w:vMerge/>
            <w:tcBorders>
              <w:top w:val="nil"/>
              <w:left w:val="single" w:sz="4" w:space="0" w:color="auto"/>
              <w:bottom w:val="single" w:sz="4" w:space="0" w:color="auto"/>
              <w:right w:val="single" w:sz="4" w:space="0" w:color="auto"/>
            </w:tcBorders>
            <w:shd w:val="clear" w:color="auto" w:fill="auto"/>
            <w:vAlign w:val="center"/>
          </w:tcPr>
          <w:p w:rsidR="0024178B" w:rsidRPr="00EC7070" w:rsidRDefault="0024178B" w:rsidP="00B54264">
            <w:pPr>
              <w:jc w:val="center"/>
            </w:pPr>
          </w:p>
        </w:tc>
        <w:tc>
          <w:tcPr>
            <w:tcW w:w="2836" w:type="dxa"/>
            <w:vMerge/>
            <w:tcBorders>
              <w:top w:val="nil"/>
              <w:left w:val="single" w:sz="4" w:space="0" w:color="auto"/>
              <w:bottom w:val="single" w:sz="4" w:space="0" w:color="auto"/>
              <w:right w:val="single" w:sz="4" w:space="0" w:color="auto"/>
            </w:tcBorders>
            <w:shd w:val="clear" w:color="auto" w:fill="auto"/>
            <w:vAlign w:val="center"/>
          </w:tcPr>
          <w:p w:rsidR="0024178B" w:rsidRPr="00EC7070" w:rsidRDefault="0024178B" w:rsidP="00B54264"/>
        </w:tc>
        <w:tc>
          <w:tcPr>
            <w:tcW w:w="1559" w:type="dxa"/>
            <w:vMerge/>
            <w:tcBorders>
              <w:top w:val="nil"/>
              <w:left w:val="single" w:sz="4" w:space="0" w:color="auto"/>
              <w:bottom w:val="single" w:sz="4" w:space="0" w:color="auto"/>
              <w:right w:val="single" w:sz="4" w:space="0" w:color="auto"/>
            </w:tcBorders>
            <w:shd w:val="clear" w:color="auto" w:fill="auto"/>
            <w:vAlign w:val="center"/>
          </w:tcPr>
          <w:p w:rsidR="0024178B" w:rsidRPr="00EC7070" w:rsidRDefault="0024178B" w:rsidP="00B54264">
            <w:pPr>
              <w:jc w:val="center"/>
            </w:pPr>
          </w:p>
        </w:tc>
        <w:tc>
          <w:tcPr>
            <w:tcW w:w="1701"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rPr>
                <w:sz w:val="24"/>
                <w:szCs w:val="24"/>
              </w:rPr>
            </w:pPr>
            <w:r w:rsidRPr="00EC7070">
              <w:t xml:space="preserve">федеральный бюджет </w:t>
            </w:r>
          </w:p>
        </w:tc>
        <w:tc>
          <w:tcPr>
            <w:tcW w:w="1276"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197 956,3</w:t>
            </w:r>
          </w:p>
        </w:tc>
        <w:tc>
          <w:tcPr>
            <w:tcW w:w="1276" w:type="dxa"/>
            <w:gridSpan w:val="2"/>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0,0</w:t>
            </w:r>
          </w:p>
        </w:tc>
        <w:tc>
          <w:tcPr>
            <w:tcW w:w="1276"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13 614,1</w:t>
            </w:r>
          </w:p>
        </w:tc>
        <w:tc>
          <w:tcPr>
            <w:tcW w:w="1275"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42 928,4</w:t>
            </w:r>
          </w:p>
        </w:tc>
        <w:tc>
          <w:tcPr>
            <w:tcW w:w="1276"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46 851,6</w:t>
            </w:r>
          </w:p>
        </w:tc>
        <w:tc>
          <w:tcPr>
            <w:tcW w:w="1276" w:type="dxa"/>
            <w:gridSpan w:val="2"/>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46 050,9</w:t>
            </w:r>
          </w:p>
        </w:tc>
        <w:tc>
          <w:tcPr>
            <w:tcW w:w="1275"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48 511,3</w:t>
            </w:r>
          </w:p>
        </w:tc>
      </w:tr>
      <w:tr w:rsidR="0024178B" w:rsidRPr="00EC7070" w:rsidTr="00B54264">
        <w:trPr>
          <w:trHeight w:val="603"/>
        </w:trPr>
        <w:tc>
          <w:tcPr>
            <w:tcW w:w="855"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2836"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1559"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1701" w:type="dxa"/>
            <w:tcBorders>
              <w:top w:val="nil"/>
              <w:left w:val="nil"/>
              <w:bottom w:val="single" w:sz="4" w:space="0" w:color="auto"/>
              <w:right w:val="single" w:sz="4" w:space="0" w:color="auto"/>
            </w:tcBorders>
            <w:shd w:val="clear" w:color="auto" w:fill="auto"/>
            <w:hideMark/>
          </w:tcPr>
          <w:p w:rsidR="0024178B" w:rsidRPr="00EC7070" w:rsidRDefault="0024178B" w:rsidP="00B54264">
            <w:proofErr w:type="gramStart"/>
            <w:r w:rsidRPr="00EC7070">
              <w:t>бюджет Ханты-Мансийского автономного округа – Югры (далее –</w:t>
            </w:r>
            <w:proofErr w:type="gramEnd"/>
          </w:p>
          <w:p w:rsidR="0024178B" w:rsidRPr="00EC7070" w:rsidRDefault="0024178B" w:rsidP="00B54264">
            <w:r w:rsidRPr="00EC7070">
              <w:t>автономный округ)</w:t>
            </w:r>
          </w:p>
        </w:tc>
        <w:tc>
          <w:tcPr>
            <w:tcW w:w="127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7 588 158,3</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1 113 157,0</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1 239 050,5</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1 311 245,1</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1 308 763,7</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1 307 785,0</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1 308 157,0</w:t>
            </w:r>
          </w:p>
        </w:tc>
      </w:tr>
      <w:tr w:rsidR="0024178B" w:rsidRPr="00EC7070" w:rsidTr="00B54264">
        <w:trPr>
          <w:trHeight w:val="413"/>
        </w:trPr>
        <w:tc>
          <w:tcPr>
            <w:tcW w:w="855"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2836"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1559"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1701" w:type="dxa"/>
            <w:tcBorders>
              <w:top w:val="nil"/>
              <w:left w:val="nil"/>
              <w:bottom w:val="single" w:sz="4" w:space="0" w:color="auto"/>
              <w:right w:val="single" w:sz="4" w:space="0" w:color="auto"/>
            </w:tcBorders>
            <w:shd w:val="clear" w:color="auto" w:fill="auto"/>
            <w:hideMark/>
          </w:tcPr>
          <w:p w:rsidR="0024178B" w:rsidRPr="00EC7070" w:rsidRDefault="0024178B" w:rsidP="00B54264">
            <w:pPr>
              <w:rPr>
                <w:sz w:val="24"/>
                <w:szCs w:val="24"/>
              </w:rPr>
            </w:pPr>
            <w:r w:rsidRPr="00EC7070">
              <w:t>бюджет Белоярского района (далее – район)</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908 789,4</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182 105,4</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168 503,8</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141 208,9</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142 906,4</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130 380,5</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143 684,4</w:t>
            </w:r>
          </w:p>
        </w:tc>
      </w:tr>
      <w:tr w:rsidR="0024178B" w:rsidRPr="00EC7070" w:rsidTr="00B54264">
        <w:trPr>
          <w:trHeight w:val="80"/>
        </w:trPr>
        <w:tc>
          <w:tcPr>
            <w:tcW w:w="855"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2836"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1559"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1701" w:type="dxa"/>
            <w:tcBorders>
              <w:top w:val="nil"/>
              <w:left w:val="nil"/>
              <w:bottom w:val="single" w:sz="4" w:space="0" w:color="auto"/>
              <w:right w:val="single" w:sz="4" w:space="0" w:color="auto"/>
            </w:tcBorders>
            <w:shd w:val="clear" w:color="auto" w:fill="auto"/>
            <w:hideMark/>
          </w:tcPr>
          <w:p w:rsidR="0024178B" w:rsidRPr="00EC7070" w:rsidRDefault="0024178B" w:rsidP="00B54264">
            <w:pPr>
              <w:rPr>
                <w:sz w:val="24"/>
                <w:szCs w:val="24"/>
              </w:rPr>
            </w:pPr>
            <w:r w:rsidRPr="00EC7070">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442 520,7</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70 464,5</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74 384,5</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73 447,0</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79 782,7</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72 221,0</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72 221,0</w:t>
            </w:r>
          </w:p>
        </w:tc>
      </w:tr>
      <w:tr w:rsidR="0024178B" w:rsidRPr="00EC7070" w:rsidTr="00B54264">
        <w:trPr>
          <w:trHeight w:val="172"/>
        </w:trPr>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24178B" w:rsidRPr="00EC7070" w:rsidRDefault="0024178B" w:rsidP="00B54264">
            <w:pPr>
              <w:jc w:val="center"/>
            </w:pPr>
            <w:r w:rsidRPr="00EC7070">
              <w:t>1.1.1</w:t>
            </w:r>
          </w:p>
        </w:tc>
        <w:tc>
          <w:tcPr>
            <w:tcW w:w="2836" w:type="dxa"/>
            <w:vMerge w:val="restart"/>
            <w:tcBorders>
              <w:top w:val="nil"/>
              <w:left w:val="single" w:sz="4" w:space="0" w:color="auto"/>
              <w:bottom w:val="single" w:sz="4" w:space="0" w:color="auto"/>
              <w:right w:val="single" w:sz="4" w:space="0" w:color="auto"/>
            </w:tcBorders>
            <w:shd w:val="clear" w:color="auto" w:fill="auto"/>
            <w:vAlign w:val="center"/>
            <w:hideMark/>
          </w:tcPr>
          <w:p w:rsidR="0024178B" w:rsidRPr="00EC7070" w:rsidRDefault="0024178B" w:rsidP="00B54264">
            <w:r w:rsidRPr="00EC7070">
              <w:t>Обеспечение деятельности муниципальных образовательных учреждений Белоярского района, реализующих программу дошкольного образования</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24178B" w:rsidRPr="00EC7070" w:rsidRDefault="0024178B" w:rsidP="00B54264">
            <w:pPr>
              <w:jc w:val="center"/>
            </w:pPr>
            <w:r w:rsidRPr="00EC7070">
              <w:t>КО</w:t>
            </w:r>
          </w:p>
        </w:tc>
        <w:tc>
          <w:tcPr>
            <w:tcW w:w="1701"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rPr>
                <w:b/>
                <w:bCs/>
                <w:sz w:val="24"/>
                <w:szCs w:val="24"/>
              </w:rPr>
            </w:pPr>
            <w:r w:rsidRPr="00EC7070">
              <w:rPr>
                <w:b/>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3 053 516,4</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487 999,5</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505 949,1</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529 662,9</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516 506,7</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503 364,7</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510 033,5</w:t>
            </w:r>
          </w:p>
        </w:tc>
      </w:tr>
      <w:tr w:rsidR="0024178B" w:rsidRPr="00EC7070" w:rsidTr="00B54264">
        <w:trPr>
          <w:trHeight w:val="465"/>
        </w:trPr>
        <w:tc>
          <w:tcPr>
            <w:tcW w:w="855"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2836"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1559"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1701" w:type="dxa"/>
            <w:tcBorders>
              <w:top w:val="nil"/>
              <w:left w:val="nil"/>
              <w:bottom w:val="single" w:sz="4" w:space="0" w:color="auto"/>
              <w:right w:val="single" w:sz="4" w:space="0" w:color="auto"/>
            </w:tcBorders>
            <w:shd w:val="clear" w:color="auto" w:fill="auto"/>
            <w:hideMark/>
          </w:tcPr>
          <w:p w:rsidR="0024178B" w:rsidRPr="00EC7070" w:rsidRDefault="0024178B" w:rsidP="00B54264">
            <w:pPr>
              <w:rPr>
                <w:sz w:val="24"/>
                <w:szCs w:val="24"/>
              </w:rPr>
            </w:pPr>
            <w:r w:rsidRPr="00EC7070">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2 349 836,2</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367 489,6</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389 240,9</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409 996,9</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394 369,6</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394 369,6</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394 369,6</w:t>
            </w:r>
          </w:p>
        </w:tc>
      </w:tr>
      <w:tr w:rsidR="0024178B" w:rsidRPr="00EC7070" w:rsidTr="00B54264">
        <w:trPr>
          <w:trHeight w:val="235"/>
        </w:trPr>
        <w:tc>
          <w:tcPr>
            <w:tcW w:w="855"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2836"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1559"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1701" w:type="dxa"/>
            <w:tcBorders>
              <w:top w:val="nil"/>
              <w:left w:val="nil"/>
              <w:bottom w:val="single" w:sz="4" w:space="0" w:color="auto"/>
              <w:right w:val="single" w:sz="4" w:space="0" w:color="auto"/>
            </w:tcBorders>
            <w:shd w:val="clear" w:color="auto" w:fill="auto"/>
            <w:hideMark/>
          </w:tcPr>
          <w:p w:rsidR="0024178B" w:rsidRPr="00EC7070" w:rsidRDefault="0024178B" w:rsidP="00B54264">
            <w:pPr>
              <w:rPr>
                <w:sz w:val="24"/>
                <w:szCs w:val="24"/>
              </w:rPr>
            </w:pPr>
            <w:r w:rsidRPr="00EC7070">
              <w:t>бюджет района</w:t>
            </w:r>
          </w:p>
        </w:tc>
        <w:tc>
          <w:tcPr>
            <w:tcW w:w="127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354 568,6</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65 503,1</w:t>
            </w:r>
          </w:p>
        </w:tc>
        <w:tc>
          <w:tcPr>
            <w:tcW w:w="127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59 595,6</w:t>
            </w:r>
          </w:p>
        </w:tc>
        <w:tc>
          <w:tcPr>
            <w:tcW w:w="1275"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62 412,0</w:t>
            </w:r>
          </w:p>
        </w:tc>
        <w:tc>
          <w:tcPr>
            <w:tcW w:w="127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57 908,9</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51 240,1</w:t>
            </w:r>
          </w:p>
        </w:tc>
        <w:tc>
          <w:tcPr>
            <w:tcW w:w="1275"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57 908,9</w:t>
            </w:r>
          </w:p>
        </w:tc>
      </w:tr>
      <w:tr w:rsidR="0024178B" w:rsidRPr="00EC7070" w:rsidTr="00B54264">
        <w:trPr>
          <w:trHeight w:val="508"/>
        </w:trPr>
        <w:tc>
          <w:tcPr>
            <w:tcW w:w="855"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2836"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1559"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1701" w:type="dxa"/>
            <w:tcBorders>
              <w:top w:val="nil"/>
              <w:left w:val="nil"/>
              <w:bottom w:val="single" w:sz="4" w:space="0" w:color="auto"/>
              <w:right w:val="single" w:sz="4" w:space="0" w:color="auto"/>
            </w:tcBorders>
            <w:shd w:val="clear" w:color="auto" w:fill="auto"/>
            <w:hideMark/>
          </w:tcPr>
          <w:p w:rsidR="0024178B" w:rsidRPr="00EC7070" w:rsidRDefault="0024178B" w:rsidP="00B54264">
            <w:pPr>
              <w:rPr>
                <w:sz w:val="24"/>
                <w:szCs w:val="24"/>
              </w:rPr>
            </w:pPr>
            <w:r w:rsidRPr="00EC7070">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349 111,6</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55 006,8</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57 112,6</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57 254,0</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64 228,2</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57 755,0</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57 755,0</w:t>
            </w:r>
          </w:p>
        </w:tc>
      </w:tr>
      <w:tr w:rsidR="0024178B" w:rsidRPr="00EC7070" w:rsidTr="00B54264">
        <w:trPr>
          <w:trHeight w:val="95"/>
        </w:trPr>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24178B" w:rsidRPr="00EC7070" w:rsidRDefault="0024178B" w:rsidP="00B54264">
            <w:pPr>
              <w:jc w:val="center"/>
            </w:pPr>
            <w:r w:rsidRPr="00EC7070">
              <w:t>1.1.2</w:t>
            </w:r>
          </w:p>
        </w:tc>
        <w:tc>
          <w:tcPr>
            <w:tcW w:w="2836" w:type="dxa"/>
            <w:vMerge w:val="restart"/>
            <w:tcBorders>
              <w:top w:val="nil"/>
              <w:left w:val="single" w:sz="4" w:space="0" w:color="auto"/>
              <w:bottom w:val="single" w:sz="4" w:space="0" w:color="auto"/>
              <w:right w:val="single" w:sz="4" w:space="0" w:color="auto"/>
            </w:tcBorders>
            <w:shd w:val="clear" w:color="auto" w:fill="auto"/>
            <w:vAlign w:val="center"/>
            <w:hideMark/>
          </w:tcPr>
          <w:p w:rsidR="0024178B" w:rsidRPr="00EC7070" w:rsidRDefault="0024178B" w:rsidP="00B54264">
            <w:r w:rsidRPr="00EC7070">
              <w:t>Обеспечение деятельности муниципальных общеобразовательных учреждений Белоярского района</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24178B" w:rsidRPr="00EC7070" w:rsidRDefault="0024178B" w:rsidP="00B54264">
            <w:pPr>
              <w:jc w:val="center"/>
            </w:pPr>
            <w:r w:rsidRPr="00EC7070">
              <w:t>КО</w:t>
            </w:r>
          </w:p>
        </w:tc>
        <w:tc>
          <w:tcPr>
            <w:tcW w:w="1701"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rPr>
                <w:b/>
                <w:bCs/>
                <w:sz w:val="24"/>
                <w:szCs w:val="24"/>
              </w:rPr>
            </w:pPr>
            <w:r w:rsidRPr="00EC7070">
              <w:rPr>
                <w:b/>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6 083 908,3</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877 727,4</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989 603,8</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1 039 166,5</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1 061 797,7</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1 053 072,7</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1 062 540,2</w:t>
            </w:r>
          </w:p>
        </w:tc>
      </w:tr>
      <w:tr w:rsidR="0024178B" w:rsidRPr="00EC7070" w:rsidTr="00B54264">
        <w:trPr>
          <w:trHeight w:val="95"/>
        </w:trPr>
        <w:tc>
          <w:tcPr>
            <w:tcW w:w="855" w:type="dxa"/>
            <w:vMerge/>
            <w:tcBorders>
              <w:top w:val="nil"/>
              <w:left w:val="single" w:sz="4" w:space="0" w:color="auto"/>
              <w:bottom w:val="single" w:sz="4" w:space="0" w:color="auto"/>
              <w:right w:val="single" w:sz="4" w:space="0" w:color="auto"/>
            </w:tcBorders>
            <w:shd w:val="clear" w:color="auto" w:fill="auto"/>
            <w:vAlign w:val="center"/>
          </w:tcPr>
          <w:p w:rsidR="0024178B" w:rsidRPr="00EC7070" w:rsidRDefault="0024178B" w:rsidP="00B54264">
            <w:pPr>
              <w:jc w:val="center"/>
            </w:pPr>
          </w:p>
        </w:tc>
        <w:tc>
          <w:tcPr>
            <w:tcW w:w="2836" w:type="dxa"/>
            <w:vMerge/>
            <w:tcBorders>
              <w:top w:val="nil"/>
              <w:left w:val="single" w:sz="4" w:space="0" w:color="auto"/>
              <w:bottom w:val="single" w:sz="4" w:space="0" w:color="auto"/>
              <w:right w:val="single" w:sz="4" w:space="0" w:color="auto"/>
            </w:tcBorders>
            <w:shd w:val="clear" w:color="auto" w:fill="auto"/>
            <w:vAlign w:val="center"/>
          </w:tcPr>
          <w:p w:rsidR="0024178B" w:rsidRPr="00EC7070" w:rsidRDefault="0024178B" w:rsidP="00B54264"/>
        </w:tc>
        <w:tc>
          <w:tcPr>
            <w:tcW w:w="1559" w:type="dxa"/>
            <w:vMerge/>
            <w:tcBorders>
              <w:top w:val="nil"/>
              <w:left w:val="single" w:sz="4" w:space="0" w:color="auto"/>
              <w:bottom w:val="single" w:sz="4" w:space="0" w:color="auto"/>
              <w:right w:val="single" w:sz="4" w:space="0" w:color="auto"/>
            </w:tcBorders>
            <w:shd w:val="clear" w:color="auto" w:fill="auto"/>
            <w:vAlign w:val="center"/>
          </w:tcPr>
          <w:p w:rsidR="0024178B" w:rsidRPr="00EC7070" w:rsidRDefault="0024178B" w:rsidP="00B54264">
            <w:pPr>
              <w:jc w:val="center"/>
            </w:pPr>
          </w:p>
        </w:tc>
        <w:tc>
          <w:tcPr>
            <w:tcW w:w="1701"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rPr>
                <w:sz w:val="24"/>
                <w:szCs w:val="24"/>
              </w:rPr>
            </w:pPr>
            <w:r w:rsidRPr="00EC7070">
              <w:t xml:space="preserve">федеральный бюджет </w:t>
            </w:r>
          </w:p>
        </w:tc>
        <w:tc>
          <w:tcPr>
            <w:tcW w:w="1276"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197 956,3</w:t>
            </w:r>
          </w:p>
        </w:tc>
        <w:tc>
          <w:tcPr>
            <w:tcW w:w="1276" w:type="dxa"/>
            <w:gridSpan w:val="2"/>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0,0</w:t>
            </w:r>
          </w:p>
        </w:tc>
        <w:tc>
          <w:tcPr>
            <w:tcW w:w="1276"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13 614,1</w:t>
            </w:r>
          </w:p>
        </w:tc>
        <w:tc>
          <w:tcPr>
            <w:tcW w:w="1275"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42 928,4</w:t>
            </w:r>
          </w:p>
        </w:tc>
        <w:tc>
          <w:tcPr>
            <w:tcW w:w="1276"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46 851,6</w:t>
            </w:r>
          </w:p>
        </w:tc>
        <w:tc>
          <w:tcPr>
            <w:tcW w:w="1276" w:type="dxa"/>
            <w:gridSpan w:val="2"/>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46 050,9</w:t>
            </w:r>
          </w:p>
        </w:tc>
        <w:tc>
          <w:tcPr>
            <w:tcW w:w="1275"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48 511,3</w:t>
            </w:r>
          </w:p>
        </w:tc>
      </w:tr>
      <w:tr w:rsidR="0024178B" w:rsidRPr="00EC7070" w:rsidTr="00B54264">
        <w:trPr>
          <w:trHeight w:val="359"/>
        </w:trPr>
        <w:tc>
          <w:tcPr>
            <w:tcW w:w="855"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2836"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1559"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1701" w:type="dxa"/>
            <w:tcBorders>
              <w:top w:val="nil"/>
              <w:left w:val="nil"/>
              <w:bottom w:val="single" w:sz="4" w:space="0" w:color="auto"/>
              <w:right w:val="single" w:sz="4" w:space="0" w:color="auto"/>
            </w:tcBorders>
            <w:shd w:val="clear" w:color="auto" w:fill="auto"/>
            <w:hideMark/>
          </w:tcPr>
          <w:p w:rsidR="0024178B" w:rsidRPr="00EC7070" w:rsidRDefault="0024178B" w:rsidP="00B54264">
            <w:pPr>
              <w:jc w:val="both"/>
              <w:rPr>
                <w:sz w:val="24"/>
                <w:szCs w:val="24"/>
              </w:rPr>
            </w:pPr>
            <w:r w:rsidRPr="00EC7070">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5 238 322,1</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745 667,4</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849 809,6</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901 248,2</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914 394,1</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913 415,4</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913 787,4</w:t>
            </w:r>
          </w:p>
        </w:tc>
      </w:tr>
      <w:tr w:rsidR="0024178B" w:rsidRPr="00EC7070" w:rsidTr="00B54264">
        <w:trPr>
          <w:trHeight w:val="230"/>
        </w:trPr>
        <w:tc>
          <w:tcPr>
            <w:tcW w:w="855"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2836"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1559"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1701" w:type="dxa"/>
            <w:tcBorders>
              <w:top w:val="nil"/>
              <w:left w:val="nil"/>
              <w:bottom w:val="single" w:sz="4" w:space="0" w:color="auto"/>
              <w:right w:val="single" w:sz="4" w:space="0" w:color="auto"/>
            </w:tcBorders>
            <w:shd w:val="clear" w:color="auto" w:fill="auto"/>
            <w:hideMark/>
          </w:tcPr>
          <w:p w:rsidR="0024178B" w:rsidRPr="00EC7070" w:rsidRDefault="0024178B" w:rsidP="00B54264">
            <w:pPr>
              <w:jc w:val="both"/>
              <w:rPr>
                <w:sz w:val="24"/>
                <w:szCs w:val="24"/>
              </w:rPr>
            </w:pPr>
            <w:r w:rsidRPr="00EC7070">
              <w:t>бюджет района</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554 220,8</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116 602,3</w:t>
            </w:r>
          </w:p>
        </w:tc>
        <w:tc>
          <w:tcPr>
            <w:tcW w:w="127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108 908,2</w:t>
            </w:r>
          </w:p>
        </w:tc>
        <w:tc>
          <w:tcPr>
            <w:tcW w:w="1275"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78 796,9</w:t>
            </w:r>
          </w:p>
        </w:tc>
        <w:tc>
          <w:tcPr>
            <w:tcW w:w="127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84 997,5</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79 140,4</w:t>
            </w:r>
          </w:p>
        </w:tc>
        <w:tc>
          <w:tcPr>
            <w:tcW w:w="1275"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85 775,5</w:t>
            </w:r>
          </w:p>
        </w:tc>
      </w:tr>
      <w:tr w:rsidR="0024178B" w:rsidRPr="00EC7070" w:rsidTr="00B54264">
        <w:trPr>
          <w:trHeight w:val="379"/>
        </w:trPr>
        <w:tc>
          <w:tcPr>
            <w:tcW w:w="855"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2836"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1559"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1701" w:type="dxa"/>
            <w:tcBorders>
              <w:top w:val="nil"/>
              <w:left w:val="nil"/>
              <w:bottom w:val="single" w:sz="4" w:space="0" w:color="auto"/>
              <w:right w:val="single" w:sz="4" w:space="0" w:color="auto"/>
            </w:tcBorders>
            <w:shd w:val="clear" w:color="auto" w:fill="auto"/>
            <w:hideMark/>
          </w:tcPr>
          <w:p w:rsidR="0024178B" w:rsidRPr="00EC7070" w:rsidRDefault="0024178B" w:rsidP="00B54264">
            <w:pPr>
              <w:jc w:val="both"/>
              <w:rPr>
                <w:sz w:val="24"/>
                <w:szCs w:val="24"/>
              </w:rPr>
            </w:pPr>
            <w:r w:rsidRPr="00EC7070">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93 409,1</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15 457,7</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17 271,9</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16 193,0</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15 554,5</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14 466,0</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14 466,0</w:t>
            </w:r>
          </w:p>
        </w:tc>
      </w:tr>
      <w:tr w:rsidR="0024178B" w:rsidRPr="00EC7070" w:rsidTr="00B54264">
        <w:trPr>
          <w:trHeight w:val="379"/>
        </w:trPr>
        <w:tc>
          <w:tcPr>
            <w:tcW w:w="855" w:type="dxa"/>
            <w:vMerge w:val="restart"/>
            <w:tcBorders>
              <w:top w:val="nil"/>
              <w:left w:val="single" w:sz="4" w:space="0" w:color="auto"/>
              <w:right w:val="single" w:sz="4" w:space="0" w:color="auto"/>
            </w:tcBorders>
            <w:vAlign w:val="center"/>
          </w:tcPr>
          <w:p w:rsidR="0024178B" w:rsidRPr="00EC7070" w:rsidRDefault="0024178B" w:rsidP="00B54264">
            <w:r w:rsidRPr="00EC7070">
              <w:t>1.1.2.1</w:t>
            </w:r>
          </w:p>
        </w:tc>
        <w:tc>
          <w:tcPr>
            <w:tcW w:w="2836" w:type="dxa"/>
            <w:vMerge w:val="restart"/>
            <w:tcBorders>
              <w:top w:val="nil"/>
              <w:left w:val="single" w:sz="4" w:space="0" w:color="auto"/>
              <w:right w:val="single" w:sz="4" w:space="0" w:color="auto"/>
            </w:tcBorders>
            <w:vAlign w:val="center"/>
          </w:tcPr>
          <w:p w:rsidR="0024178B" w:rsidRPr="00EC7070" w:rsidRDefault="0024178B" w:rsidP="00B54264">
            <w:proofErr w:type="gramStart"/>
            <w:r w:rsidRPr="00EC7070">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559" w:type="dxa"/>
            <w:vMerge w:val="restart"/>
            <w:tcBorders>
              <w:top w:val="nil"/>
              <w:left w:val="single" w:sz="4" w:space="0" w:color="auto"/>
              <w:right w:val="single" w:sz="4" w:space="0" w:color="auto"/>
            </w:tcBorders>
            <w:vAlign w:val="center"/>
          </w:tcPr>
          <w:p w:rsidR="0024178B" w:rsidRPr="00EC7070" w:rsidRDefault="0024178B" w:rsidP="00B54264">
            <w:pPr>
              <w:jc w:val="center"/>
            </w:pPr>
            <w:r w:rsidRPr="00EC7070">
              <w:t>КО</w:t>
            </w:r>
          </w:p>
        </w:tc>
        <w:tc>
          <w:tcPr>
            <w:tcW w:w="1701"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rPr>
                <w:b/>
                <w:bCs/>
                <w:sz w:val="24"/>
                <w:szCs w:val="24"/>
              </w:rPr>
            </w:pPr>
            <w:r w:rsidRPr="00EC7070">
              <w:rPr>
                <w:b/>
                <w:bCs/>
              </w:rPr>
              <w:t>Всего:</w:t>
            </w:r>
          </w:p>
        </w:tc>
        <w:tc>
          <w:tcPr>
            <w:tcW w:w="1276"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b/>
                <w:bCs/>
                <w:sz w:val="24"/>
                <w:szCs w:val="24"/>
              </w:rPr>
            </w:pPr>
            <w:r w:rsidRPr="00EC7070">
              <w:rPr>
                <w:b/>
                <w:bCs/>
              </w:rPr>
              <w:t>114 288,7</w:t>
            </w:r>
          </w:p>
        </w:tc>
        <w:tc>
          <w:tcPr>
            <w:tcW w:w="1276" w:type="dxa"/>
            <w:gridSpan w:val="2"/>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b/>
                <w:bCs/>
                <w:sz w:val="24"/>
                <w:szCs w:val="24"/>
              </w:rPr>
            </w:pPr>
            <w:r w:rsidRPr="00EC7070">
              <w:rPr>
                <w:b/>
                <w:bCs/>
              </w:rPr>
              <w:t>0,0</w:t>
            </w:r>
          </w:p>
        </w:tc>
        <w:tc>
          <w:tcPr>
            <w:tcW w:w="1276"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b/>
                <w:bCs/>
                <w:sz w:val="24"/>
                <w:szCs w:val="24"/>
              </w:rPr>
            </w:pPr>
            <w:r w:rsidRPr="00EC7070">
              <w:rPr>
                <w:b/>
                <w:bCs/>
              </w:rPr>
              <w:t>9 460,7</w:t>
            </w:r>
          </w:p>
        </w:tc>
        <w:tc>
          <w:tcPr>
            <w:tcW w:w="1275"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b/>
                <w:bCs/>
                <w:sz w:val="24"/>
                <w:szCs w:val="24"/>
              </w:rPr>
            </w:pPr>
            <w:r w:rsidRPr="00EC7070">
              <w:rPr>
                <w:b/>
                <w:bCs/>
              </w:rPr>
              <w:t>25 397,6</w:t>
            </w:r>
          </w:p>
        </w:tc>
        <w:tc>
          <w:tcPr>
            <w:tcW w:w="1276"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b/>
                <w:bCs/>
                <w:sz w:val="24"/>
                <w:szCs w:val="24"/>
              </w:rPr>
            </w:pPr>
            <w:r w:rsidRPr="00EC7070">
              <w:rPr>
                <w:b/>
                <w:bCs/>
              </w:rPr>
              <w:t>26 476,8</w:t>
            </w:r>
          </w:p>
        </w:tc>
        <w:tc>
          <w:tcPr>
            <w:tcW w:w="1276" w:type="dxa"/>
            <w:gridSpan w:val="2"/>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b/>
                <w:bCs/>
                <w:sz w:val="24"/>
                <w:szCs w:val="24"/>
              </w:rPr>
            </w:pPr>
            <w:r w:rsidRPr="00EC7070">
              <w:rPr>
                <w:b/>
                <w:bCs/>
              </w:rPr>
              <w:t>26 476,8</w:t>
            </w:r>
          </w:p>
        </w:tc>
        <w:tc>
          <w:tcPr>
            <w:tcW w:w="1275"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b/>
                <w:bCs/>
                <w:sz w:val="24"/>
                <w:szCs w:val="24"/>
              </w:rPr>
            </w:pPr>
            <w:r w:rsidRPr="00EC7070">
              <w:rPr>
                <w:b/>
                <w:bCs/>
              </w:rPr>
              <w:t>26 476,8</w:t>
            </w:r>
          </w:p>
        </w:tc>
      </w:tr>
      <w:tr w:rsidR="0024178B" w:rsidRPr="00EC7070" w:rsidTr="00B54264">
        <w:trPr>
          <w:trHeight w:val="379"/>
        </w:trPr>
        <w:tc>
          <w:tcPr>
            <w:tcW w:w="855" w:type="dxa"/>
            <w:vMerge/>
            <w:tcBorders>
              <w:left w:val="single" w:sz="4" w:space="0" w:color="auto"/>
              <w:right w:val="single" w:sz="4" w:space="0" w:color="auto"/>
            </w:tcBorders>
            <w:vAlign w:val="center"/>
          </w:tcPr>
          <w:p w:rsidR="0024178B" w:rsidRPr="00EC7070" w:rsidRDefault="0024178B" w:rsidP="00B54264"/>
        </w:tc>
        <w:tc>
          <w:tcPr>
            <w:tcW w:w="2836" w:type="dxa"/>
            <w:vMerge/>
            <w:tcBorders>
              <w:left w:val="single" w:sz="4" w:space="0" w:color="auto"/>
              <w:right w:val="single" w:sz="4" w:space="0" w:color="auto"/>
            </w:tcBorders>
            <w:vAlign w:val="center"/>
          </w:tcPr>
          <w:p w:rsidR="0024178B" w:rsidRPr="00EC7070" w:rsidRDefault="0024178B" w:rsidP="00B54264"/>
        </w:tc>
        <w:tc>
          <w:tcPr>
            <w:tcW w:w="1559" w:type="dxa"/>
            <w:vMerge/>
            <w:tcBorders>
              <w:left w:val="single" w:sz="4" w:space="0" w:color="auto"/>
              <w:right w:val="single" w:sz="4" w:space="0" w:color="auto"/>
            </w:tcBorders>
            <w:vAlign w:val="center"/>
          </w:tcPr>
          <w:p w:rsidR="0024178B" w:rsidRPr="00EC7070" w:rsidRDefault="0024178B" w:rsidP="00B54264"/>
        </w:tc>
        <w:tc>
          <w:tcPr>
            <w:tcW w:w="1701"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rPr>
                <w:sz w:val="24"/>
                <w:szCs w:val="24"/>
              </w:rPr>
            </w:pPr>
            <w:r w:rsidRPr="00EC7070">
              <w:t xml:space="preserve">федеральный бюджет </w:t>
            </w:r>
          </w:p>
        </w:tc>
        <w:tc>
          <w:tcPr>
            <w:tcW w:w="1276"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42 596,4</w:t>
            </w:r>
          </w:p>
        </w:tc>
        <w:tc>
          <w:tcPr>
            <w:tcW w:w="1276" w:type="dxa"/>
            <w:gridSpan w:val="2"/>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0,0</w:t>
            </w:r>
          </w:p>
        </w:tc>
        <w:tc>
          <w:tcPr>
            <w:tcW w:w="1276"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1 635,6</w:t>
            </w:r>
          </w:p>
        </w:tc>
        <w:tc>
          <w:tcPr>
            <w:tcW w:w="1275"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7 352,6</w:t>
            </w:r>
          </w:p>
        </w:tc>
        <w:tc>
          <w:tcPr>
            <w:tcW w:w="1276"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11 635,1</w:t>
            </w:r>
          </w:p>
        </w:tc>
        <w:tc>
          <w:tcPr>
            <w:tcW w:w="1276" w:type="dxa"/>
            <w:gridSpan w:val="2"/>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10 834,4</w:t>
            </w:r>
          </w:p>
        </w:tc>
        <w:tc>
          <w:tcPr>
            <w:tcW w:w="1275"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11 138,7</w:t>
            </w:r>
          </w:p>
        </w:tc>
      </w:tr>
      <w:tr w:rsidR="0024178B" w:rsidRPr="00EC7070" w:rsidTr="00B54264">
        <w:trPr>
          <w:trHeight w:val="379"/>
        </w:trPr>
        <w:tc>
          <w:tcPr>
            <w:tcW w:w="855" w:type="dxa"/>
            <w:vMerge/>
            <w:tcBorders>
              <w:left w:val="single" w:sz="4" w:space="0" w:color="auto"/>
              <w:right w:val="single" w:sz="4" w:space="0" w:color="auto"/>
            </w:tcBorders>
            <w:vAlign w:val="center"/>
          </w:tcPr>
          <w:p w:rsidR="0024178B" w:rsidRPr="00EC7070" w:rsidRDefault="0024178B" w:rsidP="00B54264"/>
        </w:tc>
        <w:tc>
          <w:tcPr>
            <w:tcW w:w="2836" w:type="dxa"/>
            <w:vMerge/>
            <w:tcBorders>
              <w:left w:val="single" w:sz="4" w:space="0" w:color="auto"/>
              <w:right w:val="single" w:sz="4" w:space="0" w:color="auto"/>
            </w:tcBorders>
            <w:vAlign w:val="center"/>
          </w:tcPr>
          <w:p w:rsidR="0024178B" w:rsidRPr="00EC7070" w:rsidRDefault="0024178B" w:rsidP="00B54264"/>
        </w:tc>
        <w:tc>
          <w:tcPr>
            <w:tcW w:w="1559" w:type="dxa"/>
            <w:vMerge/>
            <w:tcBorders>
              <w:left w:val="single" w:sz="4" w:space="0" w:color="auto"/>
              <w:right w:val="single" w:sz="4" w:space="0" w:color="auto"/>
            </w:tcBorders>
            <w:vAlign w:val="center"/>
          </w:tcPr>
          <w:p w:rsidR="0024178B" w:rsidRPr="00EC7070" w:rsidRDefault="0024178B" w:rsidP="00B54264"/>
        </w:tc>
        <w:tc>
          <w:tcPr>
            <w:tcW w:w="1701" w:type="dxa"/>
            <w:tcBorders>
              <w:top w:val="nil"/>
              <w:left w:val="nil"/>
              <w:bottom w:val="single" w:sz="4" w:space="0" w:color="auto"/>
              <w:right w:val="single" w:sz="4" w:space="0" w:color="auto"/>
            </w:tcBorders>
            <w:shd w:val="clear" w:color="auto" w:fill="auto"/>
          </w:tcPr>
          <w:p w:rsidR="0024178B" w:rsidRPr="00EC7070" w:rsidRDefault="0024178B" w:rsidP="00B54264">
            <w:pPr>
              <w:jc w:val="both"/>
              <w:rPr>
                <w:sz w:val="24"/>
                <w:szCs w:val="24"/>
              </w:rPr>
            </w:pPr>
            <w:r w:rsidRPr="00EC7070">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64 638,8</w:t>
            </w:r>
          </w:p>
        </w:tc>
        <w:tc>
          <w:tcPr>
            <w:tcW w:w="1276" w:type="dxa"/>
            <w:gridSpan w:val="2"/>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0,0</w:t>
            </w:r>
          </w:p>
        </w:tc>
        <w:tc>
          <w:tcPr>
            <w:tcW w:w="1276"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6 406,0</w:t>
            </w:r>
          </w:p>
        </w:tc>
        <w:tc>
          <w:tcPr>
            <w:tcW w:w="1275"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17 156,1</w:t>
            </w:r>
          </w:p>
        </w:tc>
        <w:tc>
          <w:tcPr>
            <w:tcW w:w="1276"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14 220,7</w:t>
            </w:r>
          </w:p>
        </w:tc>
        <w:tc>
          <w:tcPr>
            <w:tcW w:w="1276" w:type="dxa"/>
            <w:gridSpan w:val="2"/>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13 242,0</w:t>
            </w:r>
          </w:p>
        </w:tc>
        <w:tc>
          <w:tcPr>
            <w:tcW w:w="1275"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13 614,0</w:t>
            </w:r>
          </w:p>
        </w:tc>
      </w:tr>
      <w:tr w:rsidR="0024178B" w:rsidRPr="00EC7070" w:rsidTr="00B54264">
        <w:trPr>
          <w:trHeight w:val="234"/>
        </w:trPr>
        <w:tc>
          <w:tcPr>
            <w:tcW w:w="855" w:type="dxa"/>
            <w:vMerge/>
            <w:tcBorders>
              <w:left w:val="single" w:sz="4" w:space="0" w:color="auto"/>
              <w:bottom w:val="single" w:sz="4" w:space="0" w:color="auto"/>
              <w:right w:val="single" w:sz="4" w:space="0" w:color="auto"/>
            </w:tcBorders>
            <w:vAlign w:val="center"/>
          </w:tcPr>
          <w:p w:rsidR="0024178B" w:rsidRPr="00EC7070" w:rsidRDefault="0024178B" w:rsidP="00B54264"/>
        </w:tc>
        <w:tc>
          <w:tcPr>
            <w:tcW w:w="2836" w:type="dxa"/>
            <w:vMerge/>
            <w:tcBorders>
              <w:left w:val="single" w:sz="4" w:space="0" w:color="auto"/>
              <w:bottom w:val="single" w:sz="4" w:space="0" w:color="auto"/>
              <w:right w:val="single" w:sz="4" w:space="0" w:color="auto"/>
            </w:tcBorders>
            <w:vAlign w:val="center"/>
          </w:tcPr>
          <w:p w:rsidR="0024178B" w:rsidRPr="00EC7070" w:rsidRDefault="0024178B" w:rsidP="00B54264"/>
        </w:tc>
        <w:tc>
          <w:tcPr>
            <w:tcW w:w="1559" w:type="dxa"/>
            <w:vMerge/>
            <w:tcBorders>
              <w:left w:val="single" w:sz="4" w:space="0" w:color="auto"/>
              <w:bottom w:val="single" w:sz="4" w:space="0" w:color="auto"/>
              <w:right w:val="single" w:sz="4" w:space="0" w:color="auto"/>
            </w:tcBorders>
            <w:vAlign w:val="center"/>
          </w:tcPr>
          <w:p w:rsidR="0024178B" w:rsidRPr="00EC7070" w:rsidRDefault="0024178B" w:rsidP="00B54264"/>
        </w:tc>
        <w:tc>
          <w:tcPr>
            <w:tcW w:w="1701" w:type="dxa"/>
            <w:tcBorders>
              <w:top w:val="nil"/>
              <w:left w:val="nil"/>
              <w:bottom w:val="single" w:sz="4" w:space="0" w:color="auto"/>
              <w:right w:val="single" w:sz="4" w:space="0" w:color="auto"/>
            </w:tcBorders>
            <w:shd w:val="clear" w:color="auto" w:fill="auto"/>
          </w:tcPr>
          <w:p w:rsidR="0024178B" w:rsidRPr="00EC7070" w:rsidRDefault="0024178B" w:rsidP="00B54264">
            <w:pPr>
              <w:jc w:val="both"/>
              <w:rPr>
                <w:sz w:val="24"/>
                <w:szCs w:val="24"/>
              </w:rPr>
            </w:pPr>
            <w:r w:rsidRPr="00EC7070">
              <w:t>бюджет района</w:t>
            </w:r>
          </w:p>
        </w:tc>
        <w:tc>
          <w:tcPr>
            <w:tcW w:w="1276"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7 053,5</w:t>
            </w:r>
          </w:p>
        </w:tc>
        <w:tc>
          <w:tcPr>
            <w:tcW w:w="1276" w:type="dxa"/>
            <w:gridSpan w:val="2"/>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0,0</w:t>
            </w:r>
          </w:p>
        </w:tc>
        <w:tc>
          <w:tcPr>
            <w:tcW w:w="1276"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1 419,1</w:t>
            </w:r>
          </w:p>
        </w:tc>
        <w:tc>
          <w:tcPr>
            <w:tcW w:w="1275"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888,9</w:t>
            </w:r>
          </w:p>
        </w:tc>
        <w:tc>
          <w:tcPr>
            <w:tcW w:w="1276"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621,0</w:t>
            </w:r>
          </w:p>
        </w:tc>
        <w:tc>
          <w:tcPr>
            <w:tcW w:w="1276" w:type="dxa"/>
            <w:gridSpan w:val="2"/>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2 400,4</w:t>
            </w:r>
          </w:p>
        </w:tc>
        <w:tc>
          <w:tcPr>
            <w:tcW w:w="1275"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1 724,1</w:t>
            </w:r>
          </w:p>
        </w:tc>
      </w:tr>
      <w:tr w:rsidR="0024178B" w:rsidRPr="00EC7070" w:rsidTr="00B54264">
        <w:trPr>
          <w:trHeight w:val="379"/>
        </w:trPr>
        <w:tc>
          <w:tcPr>
            <w:tcW w:w="855" w:type="dxa"/>
            <w:tcBorders>
              <w:left w:val="single" w:sz="4" w:space="0" w:color="auto"/>
              <w:bottom w:val="single" w:sz="4" w:space="0" w:color="auto"/>
              <w:right w:val="single" w:sz="4" w:space="0" w:color="auto"/>
            </w:tcBorders>
            <w:vAlign w:val="center"/>
          </w:tcPr>
          <w:p w:rsidR="0024178B" w:rsidRPr="00EC7070" w:rsidRDefault="0024178B" w:rsidP="00B54264">
            <w:r w:rsidRPr="00EC7070">
              <w:t>1.1.2.2</w:t>
            </w:r>
          </w:p>
        </w:tc>
        <w:tc>
          <w:tcPr>
            <w:tcW w:w="2836" w:type="dxa"/>
            <w:tcBorders>
              <w:left w:val="single" w:sz="4" w:space="0" w:color="auto"/>
              <w:bottom w:val="single" w:sz="4" w:space="0" w:color="auto"/>
              <w:right w:val="single" w:sz="4" w:space="0" w:color="auto"/>
            </w:tcBorders>
            <w:vAlign w:val="center"/>
          </w:tcPr>
          <w:p w:rsidR="0024178B" w:rsidRPr="00EC7070" w:rsidRDefault="0024178B" w:rsidP="00B54264">
            <w:r w:rsidRPr="00EC7070">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59" w:type="dxa"/>
            <w:tcBorders>
              <w:left w:val="single" w:sz="4" w:space="0" w:color="auto"/>
              <w:bottom w:val="single" w:sz="4" w:space="0" w:color="auto"/>
              <w:right w:val="single" w:sz="4" w:space="0" w:color="auto"/>
            </w:tcBorders>
            <w:vAlign w:val="center"/>
          </w:tcPr>
          <w:p w:rsidR="0024178B" w:rsidRPr="00EC7070" w:rsidRDefault="0024178B" w:rsidP="00B54264">
            <w:pPr>
              <w:jc w:val="center"/>
            </w:pPr>
            <w:r w:rsidRPr="00EC7070">
              <w:t>КО</w:t>
            </w:r>
          </w:p>
        </w:tc>
        <w:tc>
          <w:tcPr>
            <w:tcW w:w="1701"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rPr>
                <w:sz w:val="24"/>
                <w:szCs w:val="24"/>
              </w:rPr>
            </w:pPr>
            <w:r w:rsidRPr="00EC7070">
              <w:t xml:space="preserve">федеральный бюджет </w:t>
            </w:r>
          </w:p>
        </w:tc>
        <w:tc>
          <w:tcPr>
            <w:tcW w:w="1276"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155 359,8</w:t>
            </w:r>
          </w:p>
        </w:tc>
        <w:tc>
          <w:tcPr>
            <w:tcW w:w="1276" w:type="dxa"/>
            <w:gridSpan w:val="2"/>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0,0</w:t>
            </w:r>
          </w:p>
        </w:tc>
        <w:tc>
          <w:tcPr>
            <w:tcW w:w="1276"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11 978,4</w:t>
            </w:r>
          </w:p>
        </w:tc>
        <w:tc>
          <w:tcPr>
            <w:tcW w:w="1275"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35 575,8</w:t>
            </w:r>
          </w:p>
        </w:tc>
        <w:tc>
          <w:tcPr>
            <w:tcW w:w="1276"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35 216,5</w:t>
            </w:r>
          </w:p>
        </w:tc>
        <w:tc>
          <w:tcPr>
            <w:tcW w:w="1276" w:type="dxa"/>
            <w:gridSpan w:val="2"/>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35 216,5</w:t>
            </w:r>
          </w:p>
        </w:tc>
        <w:tc>
          <w:tcPr>
            <w:tcW w:w="1275"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37 372,6</w:t>
            </w:r>
          </w:p>
        </w:tc>
      </w:tr>
      <w:tr w:rsidR="0024178B" w:rsidRPr="00EC7070" w:rsidTr="00B54264">
        <w:trPr>
          <w:trHeight w:val="163"/>
        </w:trPr>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24178B" w:rsidRPr="00EC7070" w:rsidRDefault="0024178B" w:rsidP="00B54264">
            <w:pPr>
              <w:jc w:val="center"/>
            </w:pPr>
            <w:r w:rsidRPr="00EC7070">
              <w:t>1.2</w:t>
            </w:r>
          </w:p>
        </w:tc>
        <w:tc>
          <w:tcPr>
            <w:tcW w:w="2836" w:type="dxa"/>
            <w:vMerge w:val="restart"/>
            <w:tcBorders>
              <w:top w:val="nil"/>
              <w:left w:val="single" w:sz="4" w:space="0" w:color="auto"/>
              <w:bottom w:val="single" w:sz="4" w:space="0" w:color="auto"/>
              <w:right w:val="single" w:sz="4" w:space="0" w:color="auto"/>
            </w:tcBorders>
            <w:shd w:val="clear" w:color="auto" w:fill="auto"/>
            <w:vAlign w:val="center"/>
            <w:hideMark/>
          </w:tcPr>
          <w:p w:rsidR="0024178B" w:rsidRPr="00EC7070" w:rsidRDefault="0024178B" w:rsidP="00B54264">
            <w:r w:rsidRPr="00EC7070">
              <w:t xml:space="preserve">Развитие системы дополнительного образования детей </w:t>
            </w:r>
            <w:r w:rsidR="00D3547F" w:rsidRPr="00EC7070">
              <w:t>(9-13</w:t>
            </w:r>
            <w:r w:rsidR="009A1D1A" w:rsidRPr="00EC7070">
              <w:t>)</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24178B" w:rsidRPr="00EC7070" w:rsidRDefault="0024178B" w:rsidP="00B54264">
            <w:pPr>
              <w:jc w:val="center"/>
            </w:pPr>
            <w:r w:rsidRPr="00EC7070">
              <w:t>КО</w:t>
            </w:r>
          </w:p>
        </w:tc>
        <w:tc>
          <w:tcPr>
            <w:tcW w:w="1701"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rPr>
                <w:b/>
                <w:bCs/>
                <w:sz w:val="24"/>
                <w:szCs w:val="24"/>
              </w:rPr>
            </w:pPr>
            <w:r w:rsidRPr="00EC7070">
              <w:rPr>
                <w:b/>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354 055,4</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66 150,0</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65 063,3</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70 520,8</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67 767,2</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20 046,7</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64 507,4</w:t>
            </w:r>
          </w:p>
        </w:tc>
      </w:tr>
      <w:tr w:rsidR="0024178B" w:rsidRPr="00EC7070" w:rsidTr="00B54264">
        <w:trPr>
          <w:trHeight w:val="274"/>
        </w:trPr>
        <w:tc>
          <w:tcPr>
            <w:tcW w:w="855"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2836"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1559"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1701" w:type="dxa"/>
            <w:tcBorders>
              <w:top w:val="nil"/>
              <w:left w:val="nil"/>
              <w:bottom w:val="single" w:sz="4" w:space="0" w:color="auto"/>
              <w:right w:val="single" w:sz="4" w:space="0" w:color="auto"/>
            </w:tcBorders>
            <w:shd w:val="clear" w:color="auto" w:fill="auto"/>
            <w:hideMark/>
          </w:tcPr>
          <w:p w:rsidR="0024178B" w:rsidRPr="00EC7070" w:rsidRDefault="0024178B" w:rsidP="00B54264">
            <w:pPr>
              <w:jc w:val="both"/>
              <w:rPr>
                <w:sz w:val="24"/>
                <w:szCs w:val="24"/>
              </w:rPr>
            </w:pPr>
            <w:r w:rsidRPr="00EC7070">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890,0</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890,0</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r>
      <w:tr w:rsidR="0024178B" w:rsidRPr="00EC7070" w:rsidTr="00B54264">
        <w:trPr>
          <w:trHeight w:val="274"/>
        </w:trPr>
        <w:tc>
          <w:tcPr>
            <w:tcW w:w="855"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2836"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1559"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1701" w:type="dxa"/>
            <w:tcBorders>
              <w:top w:val="nil"/>
              <w:left w:val="nil"/>
              <w:bottom w:val="single" w:sz="4" w:space="0" w:color="auto"/>
              <w:right w:val="single" w:sz="4" w:space="0" w:color="auto"/>
            </w:tcBorders>
            <w:shd w:val="clear" w:color="auto" w:fill="auto"/>
            <w:hideMark/>
          </w:tcPr>
          <w:p w:rsidR="0024178B" w:rsidRPr="00EC7070" w:rsidRDefault="0024178B" w:rsidP="00B54264">
            <w:pPr>
              <w:rPr>
                <w:sz w:val="24"/>
                <w:szCs w:val="24"/>
              </w:rPr>
            </w:pPr>
            <w:r w:rsidRPr="00EC7070">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341 763,2</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64 730,0</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63 105,9</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67 078,4</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63 988,2</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19 200,0</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63 660,7</w:t>
            </w:r>
          </w:p>
        </w:tc>
      </w:tr>
      <w:tr w:rsidR="0024178B" w:rsidRPr="00EC7070" w:rsidTr="00B54264">
        <w:trPr>
          <w:trHeight w:val="301"/>
        </w:trPr>
        <w:tc>
          <w:tcPr>
            <w:tcW w:w="855"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2836"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1559"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1701" w:type="dxa"/>
            <w:tcBorders>
              <w:top w:val="nil"/>
              <w:left w:val="nil"/>
              <w:bottom w:val="single" w:sz="4" w:space="0" w:color="auto"/>
              <w:right w:val="single" w:sz="4" w:space="0" w:color="auto"/>
            </w:tcBorders>
            <w:shd w:val="clear" w:color="auto" w:fill="auto"/>
            <w:hideMark/>
          </w:tcPr>
          <w:p w:rsidR="0024178B" w:rsidRPr="00EC7070" w:rsidRDefault="0024178B" w:rsidP="00B54264">
            <w:pPr>
              <w:jc w:val="both"/>
              <w:rPr>
                <w:sz w:val="24"/>
                <w:szCs w:val="24"/>
              </w:rPr>
            </w:pPr>
            <w:r w:rsidRPr="00EC7070">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11 402,2</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1 420,0</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1 957,4</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2 552,4</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3 779,0</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846,7</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846,7</w:t>
            </w:r>
          </w:p>
        </w:tc>
      </w:tr>
      <w:tr w:rsidR="0024178B" w:rsidRPr="00EC7070" w:rsidTr="00B54264">
        <w:trPr>
          <w:trHeight w:val="199"/>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24178B" w:rsidRPr="00EC7070" w:rsidRDefault="0024178B" w:rsidP="00B54264">
            <w:pPr>
              <w:jc w:val="center"/>
            </w:pPr>
            <w:r w:rsidRPr="00EC7070">
              <w:t>1.2.1</w:t>
            </w:r>
          </w:p>
        </w:tc>
        <w:tc>
          <w:tcPr>
            <w:tcW w:w="2836" w:type="dxa"/>
            <w:vMerge w:val="restart"/>
            <w:tcBorders>
              <w:top w:val="nil"/>
              <w:left w:val="single" w:sz="4" w:space="0" w:color="auto"/>
              <w:bottom w:val="single" w:sz="4" w:space="0" w:color="000000"/>
              <w:right w:val="single" w:sz="4" w:space="0" w:color="auto"/>
            </w:tcBorders>
            <w:shd w:val="clear" w:color="auto" w:fill="auto"/>
            <w:vAlign w:val="center"/>
            <w:hideMark/>
          </w:tcPr>
          <w:p w:rsidR="004B6947" w:rsidRPr="00EC7070" w:rsidRDefault="0024178B" w:rsidP="00B54264">
            <w:r w:rsidRPr="00EC7070">
              <w:t xml:space="preserve">Обеспечение деятельности муниципального автономного учреждения дополнительного образования Белоярского района «Дворец детского (юношеского) творчества </w:t>
            </w:r>
          </w:p>
          <w:p w:rsidR="0024178B" w:rsidRPr="00EC7070" w:rsidRDefault="0024178B" w:rsidP="00B54264">
            <w:r w:rsidRPr="00EC7070">
              <w:t>г.</w:t>
            </w:r>
            <w:r w:rsidR="004B6947" w:rsidRPr="00EC7070">
              <w:t xml:space="preserve"> </w:t>
            </w:r>
            <w:r w:rsidRPr="00EC7070">
              <w:t>Белоярский»</w:t>
            </w:r>
          </w:p>
          <w:p w:rsidR="0024178B" w:rsidRPr="00EC7070" w:rsidRDefault="0024178B" w:rsidP="00B54264"/>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24178B" w:rsidRPr="00EC7070" w:rsidRDefault="0024178B" w:rsidP="00B54264">
            <w:pPr>
              <w:jc w:val="center"/>
            </w:pPr>
            <w:r w:rsidRPr="00EC7070">
              <w:t>КО</w:t>
            </w:r>
          </w:p>
        </w:tc>
        <w:tc>
          <w:tcPr>
            <w:tcW w:w="1701"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rPr>
                <w:b/>
                <w:bCs/>
                <w:sz w:val="24"/>
                <w:szCs w:val="24"/>
              </w:rPr>
            </w:pPr>
            <w:r w:rsidRPr="00EC7070">
              <w:rPr>
                <w:b/>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124 844,3</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27 979,4</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17 282,3</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22 355,2</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21 249,0</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17 989,2</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17 989,2</w:t>
            </w:r>
          </w:p>
        </w:tc>
      </w:tr>
      <w:tr w:rsidR="0024178B" w:rsidRPr="00EC7070" w:rsidTr="00B54264">
        <w:trPr>
          <w:trHeight w:val="145"/>
        </w:trPr>
        <w:tc>
          <w:tcPr>
            <w:tcW w:w="855" w:type="dxa"/>
            <w:vMerge/>
            <w:tcBorders>
              <w:top w:val="nil"/>
              <w:left w:val="single" w:sz="4" w:space="0" w:color="auto"/>
              <w:bottom w:val="single" w:sz="4" w:space="0" w:color="000000"/>
              <w:right w:val="single" w:sz="4" w:space="0" w:color="auto"/>
            </w:tcBorders>
            <w:vAlign w:val="center"/>
            <w:hideMark/>
          </w:tcPr>
          <w:p w:rsidR="0024178B" w:rsidRPr="00EC7070" w:rsidRDefault="0024178B" w:rsidP="00B54264"/>
        </w:tc>
        <w:tc>
          <w:tcPr>
            <w:tcW w:w="2836" w:type="dxa"/>
            <w:vMerge/>
            <w:tcBorders>
              <w:top w:val="nil"/>
              <w:left w:val="single" w:sz="4" w:space="0" w:color="auto"/>
              <w:bottom w:val="single" w:sz="4" w:space="0" w:color="000000"/>
              <w:right w:val="single" w:sz="4" w:space="0" w:color="auto"/>
            </w:tcBorders>
            <w:vAlign w:val="center"/>
            <w:hideMark/>
          </w:tcPr>
          <w:p w:rsidR="0024178B" w:rsidRPr="00EC7070" w:rsidRDefault="0024178B" w:rsidP="00B54264"/>
        </w:tc>
        <w:tc>
          <w:tcPr>
            <w:tcW w:w="1559" w:type="dxa"/>
            <w:vMerge/>
            <w:tcBorders>
              <w:top w:val="nil"/>
              <w:left w:val="single" w:sz="4" w:space="0" w:color="auto"/>
              <w:bottom w:val="single" w:sz="4" w:space="0" w:color="000000"/>
              <w:right w:val="single" w:sz="4" w:space="0" w:color="auto"/>
            </w:tcBorders>
            <w:vAlign w:val="center"/>
            <w:hideMark/>
          </w:tcPr>
          <w:p w:rsidR="0024178B" w:rsidRPr="00EC7070" w:rsidRDefault="0024178B" w:rsidP="00B54264"/>
        </w:tc>
        <w:tc>
          <w:tcPr>
            <w:tcW w:w="1701" w:type="dxa"/>
            <w:tcBorders>
              <w:top w:val="nil"/>
              <w:left w:val="nil"/>
              <w:bottom w:val="single" w:sz="4" w:space="0" w:color="auto"/>
              <w:right w:val="single" w:sz="4" w:space="0" w:color="auto"/>
            </w:tcBorders>
            <w:shd w:val="clear" w:color="auto" w:fill="auto"/>
            <w:hideMark/>
          </w:tcPr>
          <w:p w:rsidR="0024178B" w:rsidRPr="00EC7070" w:rsidRDefault="0024178B" w:rsidP="00B54264">
            <w:pPr>
              <w:jc w:val="both"/>
              <w:rPr>
                <w:sz w:val="24"/>
                <w:szCs w:val="24"/>
              </w:rPr>
            </w:pPr>
            <w:r w:rsidRPr="00EC7070">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890,0</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890,0</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r>
      <w:tr w:rsidR="0024178B" w:rsidRPr="00EC7070" w:rsidTr="00B54264">
        <w:trPr>
          <w:trHeight w:val="524"/>
        </w:trPr>
        <w:tc>
          <w:tcPr>
            <w:tcW w:w="855" w:type="dxa"/>
            <w:vMerge/>
            <w:tcBorders>
              <w:top w:val="nil"/>
              <w:left w:val="single" w:sz="4" w:space="0" w:color="auto"/>
              <w:bottom w:val="single" w:sz="4" w:space="0" w:color="000000"/>
              <w:right w:val="single" w:sz="4" w:space="0" w:color="auto"/>
            </w:tcBorders>
            <w:vAlign w:val="center"/>
            <w:hideMark/>
          </w:tcPr>
          <w:p w:rsidR="0024178B" w:rsidRPr="00EC7070" w:rsidRDefault="0024178B" w:rsidP="00B54264"/>
        </w:tc>
        <w:tc>
          <w:tcPr>
            <w:tcW w:w="2836" w:type="dxa"/>
            <w:vMerge/>
            <w:tcBorders>
              <w:top w:val="nil"/>
              <w:left w:val="single" w:sz="4" w:space="0" w:color="auto"/>
              <w:bottom w:val="single" w:sz="4" w:space="0" w:color="000000"/>
              <w:right w:val="single" w:sz="4" w:space="0" w:color="auto"/>
            </w:tcBorders>
            <w:vAlign w:val="center"/>
            <w:hideMark/>
          </w:tcPr>
          <w:p w:rsidR="0024178B" w:rsidRPr="00EC7070" w:rsidRDefault="0024178B" w:rsidP="00B54264"/>
        </w:tc>
        <w:tc>
          <w:tcPr>
            <w:tcW w:w="1559" w:type="dxa"/>
            <w:vMerge/>
            <w:tcBorders>
              <w:top w:val="nil"/>
              <w:left w:val="single" w:sz="4" w:space="0" w:color="auto"/>
              <w:bottom w:val="single" w:sz="4" w:space="0" w:color="000000"/>
              <w:right w:val="single" w:sz="4" w:space="0" w:color="auto"/>
            </w:tcBorders>
            <w:vAlign w:val="center"/>
            <w:hideMark/>
          </w:tcPr>
          <w:p w:rsidR="0024178B" w:rsidRPr="00EC7070" w:rsidRDefault="0024178B" w:rsidP="00B54264"/>
        </w:tc>
        <w:tc>
          <w:tcPr>
            <w:tcW w:w="1701" w:type="dxa"/>
            <w:tcBorders>
              <w:top w:val="nil"/>
              <w:left w:val="nil"/>
              <w:bottom w:val="single" w:sz="4" w:space="0" w:color="auto"/>
              <w:right w:val="single" w:sz="4" w:space="0" w:color="auto"/>
            </w:tcBorders>
            <w:shd w:val="clear" w:color="auto" w:fill="auto"/>
            <w:hideMark/>
          </w:tcPr>
          <w:p w:rsidR="0024178B" w:rsidRPr="00EC7070" w:rsidRDefault="0024178B" w:rsidP="00B54264">
            <w:pPr>
              <w:rPr>
                <w:sz w:val="24"/>
                <w:szCs w:val="24"/>
              </w:rPr>
            </w:pPr>
            <w:r w:rsidRPr="00EC7070">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112 552,1</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26 559,4</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15 324,9</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18 912,8</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17 470,0</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17 142,5</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17 142,5</w:t>
            </w:r>
          </w:p>
        </w:tc>
      </w:tr>
      <w:tr w:rsidR="0024178B" w:rsidRPr="00EC7070" w:rsidTr="00B54264">
        <w:trPr>
          <w:trHeight w:val="321"/>
        </w:trPr>
        <w:tc>
          <w:tcPr>
            <w:tcW w:w="855" w:type="dxa"/>
            <w:vMerge/>
            <w:tcBorders>
              <w:top w:val="nil"/>
              <w:left w:val="single" w:sz="4" w:space="0" w:color="auto"/>
              <w:bottom w:val="single" w:sz="4" w:space="0" w:color="000000"/>
              <w:right w:val="single" w:sz="4" w:space="0" w:color="auto"/>
            </w:tcBorders>
            <w:vAlign w:val="center"/>
            <w:hideMark/>
          </w:tcPr>
          <w:p w:rsidR="0024178B" w:rsidRPr="00EC7070" w:rsidRDefault="0024178B" w:rsidP="00B54264"/>
        </w:tc>
        <w:tc>
          <w:tcPr>
            <w:tcW w:w="2836" w:type="dxa"/>
            <w:vMerge/>
            <w:tcBorders>
              <w:top w:val="nil"/>
              <w:left w:val="single" w:sz="4" w:space="0" w:color="auto"/>
              <w:bottom w:val="single" w:sz="4" w:space="0" w:color="000000"/>
              <w:right w:val="single" w:sz="4" w:space="0" w:color="auto"/>
            </w:tcBorders>
            <w:vAlign w:val="center"/>
            <w:hideMark/>
          </w:tcPr>
          <w:p w:rsidR="0024178B" w:rsidRPr="00EC7070" w:rsidRDefault="0024178B" w:rsidP="00B54264"/>
        </w:tc>
        <w:tc>
          <w:tcPr>
            <w:tcW w:w="1559" w:type="dxa"/>
            <w:vMerge/>
            <w:tcBorders>
              <w:top w:val="nil"/>
              <w:left w:val="single" w:sz="4" w:space="0" w:color="auto"/>
              <w:bottom w:val="single" w:sz="4" w:space="0" w:color="000000"/>
              <w:right w:val="single" w:sz="4" w:space="0" w:color="auto"/>
            </w:tcBorders>
            <w:vAlign w:val="center"/>
            <w:hideMark/>
          </w:tcPr>
          <w:p w:rsidR="0024178B" w:rsidRPr="00EC7070" w:rsidRDefault="0024178B" w:rsidP="00B54264"/>
        </w:tc>
        <w:tc>
          <w:tcPr>
            <w:tcW w:w="1701" w:type="dxa"/>
            <w:tcBorders>
              <w:top w:val="nil"/>
              <w:left w:val="nil"/>
              <w:bottom w:val="single" w:sz="4" w:space="0" w:color="auto"/>
              <w:right w:val="single" w:sz="4" w:space="0" w:color="auto"/>
            </w:tcBorders>
            <w:shd w:val="clear" w:color="auto" w:fill="auto"/>
            <w:hideMark/>
          </w:tcPr>
          <w:p w:rsidR="0024178B" w:rsidRPr="00EC7070" w:rsidRDefault="0024178B" w:rsidP="00B54264">
            <w:pPr>
              <w:jc w:val="both"/>
              <w:rPr>
                <w:sz w:val="24"/>
                <w:szCs w:val="24"/>
              </w:rPr>
            </w:pPr>
            <w:r w:rsidRPr="00EC7070">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11 402,2</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1 420,0</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1 957,4</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2 552,4</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3 779,0</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846,7</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846,7</w:t>
            </w:r>
          </w:p>
        </w:tc>
      </w:tr>
      <w:tr w:rsidR="0024178B" w:rsidRPr="00EC7070" w:rsidTr="00B54264">
        <w:trPr>
          <w:trHeight w:val="946"/>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24178B" w:rsidRPr="00EC7070" w:rsidRDefault="0024178B" w:rsidP="00B54264">
            <w:pPr>
              <w:jc w:val="center"/>
            </w:pPr>
            <w:r w:rsidRPr="00EC7070">
              <w:lastRenderedPageBreak/>
              <w:t>1.2.2</w:t>
            </w:r>
          </w:p>
        </w:tc>
        <w:tc>
          <w:tcPr>
            <w:tcW w:w="283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r w:rsidRPr="00EC7070">
              <w:t>Развитие управленческих и организационно-</w:t>
            </w:r>
            <w:proofErr w:type="gramStart"/>
            <w:r w:rsidRPr="00EC7070">
              <w:t>экономических механизмов</w:t>
            </w:r>
            <w:proofErr w:type="gramEnd"/>
            <w:r w:rsidRPr="00EC7070">
              <w:t>, обновление содержания дополнительного образования</w:t>
            </w:r>
          </w:p>
        </w:tc>
        <w:tc>
          <w:tcPr>
            <w:tcW w:w="1559"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pPr>
            <w:r w:rsidRPr="00EC7070">
              <w:t>КО</w:t>
            </w:r>
          </w:p>
        </w:tc>
        <w:tc>
          <w:tcPr>
            <w:tcW w:w="1701" w:type="dxa"/>
            <w:tcBorders>
              <w:top w:val="nil"/>
              <w:left w:val="nil"/>
              <w:bottom w:val="single" w:sz="4" w:space="0" w:color="auto"/>
              <w:right w:val="single" w:sz="4" w:space="0" w:color="auto"/>
            </w:tcBorders>
            <w:shd w:val="clear" w:color="auto" w:fill="auto"/>
            <w:hideMark/>
          </w:tcPr>
          <w:p w:rsidR="0024178B" w:rsidRPr="00EC7070" w:rsidRDefault="0024178B" w:rsidP="00B54264">
            <w:pPr>
              <w:jc w:val="both"/>
              <w:rPr>
                <w:sz w:val="24"/>
                <w:szCs w:val="24"/>
              </w:rPr>
            </w:pPr>
            <w:r w:rsidRPr="00EC7070">
              <w:t>бюджет Белоярского района</w:t>
            </w:r>
          </w:p>
        </w:tc>
        <w:tc>
          <w:tcPr>
            <w:tcW w:w="127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229 211,1</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38 170,6</w:t>
            </w:r>
          </w:p>
        </w:tc>
        <w:tc>
          <w:tcPr>
            <w:tcW w:w="127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47 781,0</w:t>
            </w:r>
          </w:p>
        </w:tc>
        <w:tc>
          <w:tcPr>
            <w:tcW w:w="1275"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48 165,6</w:t>
            </w:r>
          </w:p>
        </w:tc>
        <w:tc>
          <w:tcPr>
            <w:tcW w:w="127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46 518,2</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2 057,5</w:t>
            </w:r>
          </w:p>
        </w:tc>
        <w:tc>
          <w:tcPr>
            <w:tcW w:w="1275"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46 518,2</w:t>
            </w:r>
          </w:p>
        </w:tc>
      </w:tr>
      <w:tr w:rsidR="0024178B" w:rsidRPr="00EC7070" w:rsidTr="00E46CEC">
        <w:trPr>
          <w:trHeight w:val="142"/>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178B" w:rsidRPr="00EC7070" w:rsidRDefault="0024178B" w:rsidP="00B54264">
            <w:pPr>
              <w:jc w:val="center"/>
            </w:pPr>
            <w:r w:rsidRPr="00EC7070">
              <w:t>1.3</w:t>
            </w:r>
          </w:p>
        </w:tc>
        <w:tc>
          <w:tcPr>
            <w:tcW w:w="28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178B" w:rsidRPr="00EC7070" w:rsidRDefault="0024178B" w:rsidP="00B54264">
            <w:r w:rsidRPr="00EC7070">
              <w:t xml:space="preserve">Организация отдыха детей в каникулярное время на базе образовательных учреждений </w:t>
            </w:r>
            <w:r w:rsidR="00D3547F" w:rsidRPr="00EC7070">
              <w:t>(14</w:t>
            </w:r>
            <w:r w:rsidRPr="00EC7070">
              <w:t>)</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178B" w:rsidRPr="00EC7070" w:rsidRDefault="0024178B" w:rsidP="00B54264">
            <w:pPr>
              <w:jc w:val="center"/>
            </w:pPr>
            <w:r w:rsidRPr="00EC7070">
              <w:t>КО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4178B" w:rsidRPr="00EC7070" w:rsidRDefault="0024178B" w:rsidP="00B54264">
            <w:pPr>
              <w:rPr>
                <w:b/>
                <w:bCs/>
                <w:sz w:val="24"/>
                <w:szCs w:val="24"/>
              </w:rPr>
            </w:pPr>
            <w:r w:rsidRPr="00EC7070">
              <w:rPr>
                <w:b/>
                <w:bCs/>
              </w:rPr>
              <w:t>Всего:</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62 769,0</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11 161,5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7 275,7</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10 008,5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11 441,1</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11 441,1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11 441,1</w:t>
            </w:r>
          </w:p>
        </w:tc>
      </w:tr>
      <w:tr w:rsidR="0024178B" w:rsidRPr="00EC7070" w:rsidTr="00B54264">
        <w:trPr>
          <w:trHeight w:val="577"/>
        </w:trPr>
        <w:tc>
          <w:tcPr>
            <w:tcW w:w="855" w:type="dxa"/>
            <w:vMerge/>
            <w:tcBorders>
              <w:top w:val="single" w:sz="4" w:space="0" w:color="auto"/>
              <w:left w:val="single" w:sz="4" w:space="0" w:color="auto"/>
              <w:bottom w:val="single" w:sz="4" w:space="0" w:color="auto"/>
              <w:right w:val="single" w:sz="4" w:space="0" w:color="auto"/>
            </w:tcBorders>
            <w:vAlign w:val="center"/>
            <w:hideMark/>
          </w:tcPr>
          <w:p w:rsidR="0024178B" w:rsidRPr="00EC7070" w:rsidRDefault="0024178B" w:rsidP="00B54264"/>
        </w:tc>
        <w:tc>
          <w:tcPr>
            <w:tcW w:w="2836" w:type="dxa"/>
            <w:vMerge/>
            <w:tcBorders>
              <w:top w:val="single" w:sz="4" w:space="0" w:color="auto"/>
              <w:left w:val="single" w:sz="4" w:space="0" w:color="auto"/>
              <w:bottom w:val="single" w:sz="4" w:space="0" w:color="auto"/>
              <w:right w:val="single" w:sz="4" w:space="0" w:color="auto"/>
            </w:tcBorders>
            <w:vAlign w:val="center"/>
            <w:hideMark/>
          </w:tcPr>
          <w:p w:rsidR="0024178B" w:rsidRPr="00EC7070" w:rsidRDefault="0024178B" w:rsidP="00B54264"/>
        </w:tc>
        <w:tc>
          <w:tcPr>
            <w:tcW w:w="1559" w:type="dxa"/>
            <w:vMerge/>
            <w:tcBorders>
              <w:top w:val="single" w:sz="4" w:space="0" w:color="auto"/>
              <w:left w:val="single" w:sz="4" w:space="0" w:color="auto"/>
              <w:bottom w:val="single" w:sz="4" w:space="0" w:color="auto"/>
              <w:right w:val="single" w:sz="4" w:space="0" w:color="auto"/>
            </w:tcBorders>
            <w:vAlign w:val="center"/>
            <w:hideMark/>
          </w:tcPr>
          <w:p w:rsidR="0024178B" w:rsidRPr="00EC7070" w:rsidRDefault="0024178B" w:rsidP="00B54264"/>
        </w:tc>
        <w:tc>
          <w:tcPr>
            <w:tcW w:w="1701" w:type="dxa"/>
            <w:tcBorders>
              <w:top w:val="single" w:sz="4" w:space="0" w:color="auto"/>
              <w:left w:val="nil"/>
              <w:bottom w:val="single" w:sz="4" w:space="0" w:color="auto"/>
              <w:right w:val="single" w:sz="4" w:space="0" w:color="auto"/>
            </w:tcBorders>
            <w:shd w:val="clear" w:color="auto" w:fill="auto"/>
            <w:hideMark/>
          </w:tcPr>
          <w:p w:rsidR="0024178B" w:rsidRPr="00EC7070" w:rsidRDefault="0024178B" w:rsidP="00B54264">
            <w:pPr>
              <w:jc w:val="both"/>
              <w:rPr>
                <w:sz w:val="24"/>
                <w:szCs w:val="24"/>
              </w:rPr>
            </w:pPr>
            <w:r w:rsidRPr="00EC7070">
              <w:t>бюджет автономного округа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31 859,6</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4 170,7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2 459,2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6 757,5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6 157,4</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6 157,4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6 157,4</w:t>
            </w:r>
          </w:p>
        </w:tc>
      </w:tr>
      <w:tr w:rsidR="0024178B" w:rsidRPr="00EC7070" w:rsidTr="00B54264">
        <w:trPr>
          <w:trHeight w:val="228"/>
        </w:trPr>
        <w:tc>
          <w:tcPr>
            <w:tcW w:w="855" w:type="dxa"/>
            <w:vMerge/>
            <w:tcBorders>
              <w:top w:val="single" w:sz="4" w:space="0" w:color="auto"/>
              <w:left w:val="single" w:sz="4" w:space="0" w:color="auto"/>
              <w:bottom w:val="single" w:sz="4" w:space="0" w:color="auto"/>
              <w:right w:val="single" w:sz="4" w:space="0" w:color="auto"/>
            </w:tcBorders>
            <w:vAlign w:val="center"/>
            <w:hideMark/>
          </w:tcPr>
          <w:p w:rsidR="0024178B" w:rsidRPr="00EC7070" w:rsidRDefault="0024178B" w:rsidP="00B54264"/>
        </w:tc>
        <w:tc>
          <w:tcPr>
            <w:tcW w:w="2836" w:type="dxa"/>
            <w:vMerge/>
            <w:tcBorders>
              <w:top w:val="single" w:sz="4" w:space="0" w:color="auto"/>
              <w:left w:val="single" w:sz="4" w:space="0" w:color="auto"/>
              <w:bottom w:val="single" w:sz="4" w:space="0" w:color="auto"/>
              <w:right w:val="single" w:sz="4" w:space="0" w:color="auto"/>
            </w:tcBorders>
            <w:vAlign w:val="center"/>
            <w:hideMark/>
          </w:tcPr>
          <w:p w:rsidR="0024178B" w:rsidRPr="00EC7070" w:rsidRDefault="0024178B" w:rsidP="00B54264"/>
        </w:tc>
        <w:tc>
          <w:tcPr>
            <w:tcW w:w="1559" w:type="dxa"/>
            <w:vMerge/>
            <w:tcBorders>
              <w:top w:val="single" w:sz="4" w:space="0" w:color="auto"/>
              <w:left w:val="single" w:sz="4" w:space="0" w:color="auto"/>
              <w:bottom w:val="single" w:sz="4" w:space="0" w:color="auto"/>
              <w:right w:val="single" w:sz="4" w:space="0" w:color="auto"/>
            </w:tcBorders>
            <w:vAlign w:val="center"/>
            <w:hideMark/>
          </w:tcPr>
          <w:p w:rsidR="0024178B" w:rsidRPr="00EC7070" w:rsidRDefault="0024178B" w:rsidP="00B54264"/>
        </w:tc>
        <w:tc>
          <w:tcPr>
            <w:tcW w:w="1701" w:type="dxa"/>
            <w:tcBorders>
              <w:top w:val="single" w:sz="4" w:space="0" w:color="auto"/>
              <w:left w:val="nil"/>
              <w:bottom w:val="single" w:sz="4" w:space="0" w:color="auto"/>
              <w:right w:val="single" w:sz="4" w:space="0" w:color="auto"/>
            </w:tcBorders>
            <w:shd w:val="clear" w:color="auto" w:fill="auto"/>
            <w:hideMark/>
          </w:tcPr>
          <w:p w:rsidR="0024178B" w:rsidRPr="00EC7070" w:rsidRDefault="0024178B" w:rsidP="00B54264">
            <w:pPr>
              <w:jc w:val="both"/>
              <w:rPr>
                <w:sz w:val="24"/>
                <w:szCs w:val="24"/>
              </w:rPr>
            </w:pPr>
            <w:r w:rsidRPr="00EC7070">
              <w:t>бюджет Белоярского района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30 909,4</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6 990,8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4 816,5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3 251,0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5 283,7</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5 283,7</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5 283,7</w:t>
            </w:r>
          </w:p>
        </w:tc>
      </w:tr>
      <w:tr w:rsidR="0024178B" w:rsidRPr="00EC7070" w:rsidTr="00B54264">
        <w:trPr>
          <w:trHeight w:val="255"/>
        </w:trPr>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24178B" w:rsidRPr="00EC7070" w:rsidRDefault="0024178B" w:rsidP="00B54264">
            <w:pPr>
              <w:jc w:val="center"/>
            </w:pPr>
            <w:r w:rsidRPr="00EC7070">
              <w:t>1.3.1</w:t>
            </w:r>
          </w:p>
        </w:tc>
        <w:tc>
          <w:tcPr>
            <w:tcW w:w="2836" w:type="dxa"/>
            <w:vMerge w:val="restart"/>
            <w:tcBorders>
              <w:top w:val="nil"/>
              <w:left w:val="single" w:sz="4" w:space="0" w:color="auto"/>
              <w:bottom w:val="single" w:sz="4" w:space="0" w:color="auto"/>
              <w:right w:val="single" w:sz="4" w:space="0" w:color="auto"/>
            </w:tcBorders>
            <w:shd w:val="clear" w:color="auto" w:fill="auto"/>
            <w:vAlign w:val="center"/>
            <w:hideMark/>
          </w:tcPr>
          <w:p w:rsidR="0024178B" w:rsidRPr="00EC7070" w:rsidRDefault="0024178B" w:rsidP="00B54264">
            <w:r w:rsidRPr="00EC7070">
              <w:t>Организация питания детей в оздоровительных лагерях дневного пребывания</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24178B" w:rsidRPr="00EC7070" w:rsidRDefault="0024178B" w:rsidP="00B54264">
            <w:pPr>
              <w:jc w:val="center"/>
            </w:pPr>
            <w:r w:rsidRPr="00EC7070">
              <w:t>КО</w:t>
            </w:r>
          </w:p>
        </w:tc>
        <w:tc>
          <w:tcPr>
            <w:tcW w:w="1701"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rPr>
                <w:b/>
                <w:bCs/>
                <w:sz w:val="24"/>
                <w:szCs w:val="24"/>
              </w:rPr>
            </w:pPr>
            <w:r w:rsidRPr="00EC7070">
              <w:rPr>
                <w:b/>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39 413,7</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6 901,7</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2 951,8</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7 828,5</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7 243,9</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7 243,9</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7 243,9</w:t>
            </w:r>
          </w:p>
        </w:tc>
      </w:tr>
      <w:tr w:rsidR="0024178B" w:rsidRPr="00EC7070" w:rsidTr="00B54264">
        <w:trPr>
          <w:trHeight w:val="237"/>
        </w:trPr>
        <w:tc>
          <w:tcPr>
            <w:tcW w:w="855"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2836"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1559"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1701" w:type="dxa"/>
            <w:tcBorders>
              <w:top w:val="nil"/>
              <w:left w:val="nil"/>
              <w:bottom w:val="single" w:sz="4" w:space="0" w:color="auto"/>
              <w:right w:val="single" w:sz="4" w:space="0" w:color="auto"/>
            </w:tcBorders>
            <w:shd w:val="clear" w:color="auto" w:fill="auto"/>
            <w:hideMark/>
          </w:tcPr>
          <w:p w:rsidR="0024178B" w:rsidRPr="00EC7070" w:rsidRDefault="0024178B" w:rsidP="00B54264">
            <w:pPr>
              <w:jc w:val="both"/>
              <w:rPr>
                <w:sz w:val="24"/>
                <w:szCs w:val="24"/>
              </w:rPr>
            </w:pPr>
            <w:r w:rsidRPr="00EC7070">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31 859,6</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4 170,7</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2 459,2</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6 757,5</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6 157,4</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6 157,4</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6 157,4</w:t>
            </w:r>
          </w:p>
        </w:tc>
      </w:tr>
      <w:tr w:rsidR="0024178B" w:rsidRPr="00EC7070" w:rsidTr="00B54264">
        <w:trPr>
          <w:trHeight w:val="237"/>
        </w:trPr>
        <w:tc>
          <w:tcPr>
            <w:tcW w:w="855"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2836"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1559"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1701" w:type="dxa"/>
            <w:tcBorders>
              <w:top w:val="nil"/>
              <w:left w:val="nil"/>
              <w:bottom w:val="single" w:sz="4" w:space="0" w:color="auto"/>
              <w:right w:val="single" w:sz="4" w:space="0" w:color="auto"/>
            </w:tcBorders>
            <w:shd w:val="clear" w:color="auto" w:fill="auto"/>
            <w:hideMark/>
          </w:tcPr>
          <w:p w:rsidR="0024178B" w:rsidRPr="00EC7070" w:rsidRDefault="0024178B" w:rsidP="00B54264">
            <w:pPr>
              <w:jc w:val="both"/>
              <w:rPr>
                <w:sz w:val="24"/>
                <w:szCs w:val="24"/>
              </w:rPr>
            </w:pPr>
            <w:r w:rsidRPr="00EC7070">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7 554,1</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2 731,0</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492,6</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1 071,0</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1 086,5</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1 086,5</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1 086,5</w:t>
            </w:r>
          </w:p>
        </w:tc>
      </w:tr>
      <w:tr w:rsidR="0024178B" w:rsidRPr="00EC7070" w:rsidTr="00B54264">
        <w:trPr>
          <w:trHeight w:val="635"/>
        </w:trPr>
        <w:tc>
          <w:tcPr>
            <w:tcW w:w="855" w:type="dxa"/>
            <w:tcBorders>
              <w:top w:val="nil"/>
              <w:left w:val="single" w:sz="4" w:space="0" w:color="auto"/>
              <w:bottom w:val="single" w:sz="4" w:space="0" w:color="auto"/>
              <w:right w:val="single" w:sz="4" w:space="0" w:color="auto"/>
            </w:tcBorders>
            <w:shd w:val="clear" w:color="000000" w:fill="FFFFFF"/>
            <w:vAlign w:val="center"/>
            <w:hideMark/>
          </w:tcPr>
          <w:p w:rsidR="0024178B" w:rsidRPr="00EC7070" w:rsidRDefault="0024178B" w:rsidP="00B54264">
            <w:pPr>
              <w:jc w:val="center"/>
            </w:pPr>
            <w:r w:rsidRPr="00EC7070">
              <w:t>1.3.2</w:t>
            </w:r>
          </w:p>
        </w:tc>
        <w:tc>
          <w:tcPr>
            <w:tcW w:w="2836" w:type="dxa"/>
            <w:tcBorders>
              <w:top w:val="nil"/>
              <w:left w:val="nil"/>
              <w:bottom w:val="single" w:sz="4" w:space="0" w:color="auto"/>
              <w:right w:val="single" w:sz="4" w:space="0" w:color="auto"/>
            </w:tcBorders>
            <w:shd w:val="clear" w:color="000000" w:fill="FFFFFF"/>
            <w:hideMark/>
          </w:tcPr>
          <w:p w:rsidR="0024178B" w:rsidRPr="00EC7070" w:rsidRDefault="0024178B" w:rsidP="00B54264">
            <w:r w:rsidRPr="00EC7070">
              <w:t>Обеспечение деятельности лагерей с дневным и круглосуточным пребыванием детей</w:t>
            </w:r>
          </w:p>
        </w:tc>
        <w:tc>
          <w:tcPr>
            <w:tcW w:w="1559"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pPr>
            <w:r w:rsidRPr="00EC7070">
              <w:t>КО</w:t>
            </w:r>
          </w:p>
        </w:tc>
        <w:tc>
          <w:tcPr>
            <w:tcW w:w="1701" w:type="dxa"/>
            <w:tcBorders>
              <w:top w:val="nil"/>
              <w:left w:val="nil"/>
              <w:bottom w:val="single" w:sz="4" w:space="0" w:color="auto"/>
              <w:right w:val="single" w:sz="4" w:space="0" w:color="auto"/>
            </w:tcBorders>
            <w:shd w:val="clear" w:color="auto" w:fill="auto"/>
            <w:hideMark/>
          </w:tcPr>
          <w:p w:rsidR="0024178B" w:rsidRPr="00EC7070" w:rsidRDefault="0024178B" w:rsidP="00B54264">
            <w:pPr>
              <w:jc w:val="both"/>
              <w:rPr>
                <w:sz w:val="24"/>
                <w:szCs w:val="24"/>
              </w:rPr>
            </w:pPr>
            <w:r w:rsidRPr="00EC7070">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23 355,3</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4 259,8</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4 323,9</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2 180,0</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4 197,2</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4 197,2</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4 197,2</w:t>
            </w:r>
          </w:p>
        </w:tc>
      </w:tr>
      <w:tr w:rsidR="0024178B" w:rsidRPr="00EC7070" w:rsidTr="00E46CEC">
        <w:trPr>
          <w:trHeight w:val="688"/>
        </w:trPr>
        <w:tc>
          <w:tcPr>
            <w:tcW w:w="855" w:type="dxa"/>
            <w:tcBorders>
              <w:top w:val="nil"/>
              <w:left w:val="single" w:sz="4" w:space="0" w:color="auto"/>
              <w:bottom w:val="single" w:sz="4" w:space="0" w:color="auto"/>
              <w:right w:val="single" w:sz="4" w:space="0" w:color="auto"/>
            </w:tcBorders>
            <w:shd w:val="clear" w:color="000000" w:fill="FFFFFF"/>
            <w:vAlign w:val="center"/>
            <w:hideMark/>
          </w:tcPr>
          <w:p w:rsidR="0024178B" w:rsidRPr="00EC7070" w:rsidRDefault="0024178B" w:rsidP="00B54264">
            <w:pPr>
              <w:jc w:val="center"/>
            </w:pPr>
            <w:r w:rsidRPr="00EC7070">
              <w:t>1.4</w:t>
            </w:r>
          </w:p>
        </w:tc>
        <w:tc>
          <w:tcPr>
            <w:tcW w:w="283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r w:rsidRPr="00EC7070">
              <w:t>Содействие развитию негосударственного секто</w:t>
            </w:r>
            <w:r w:rsidR="00D3547F" w:rsidRPr="00EC7070">
              <w:t>ра в сфере образования (15</w:t>
            </w:r>
            <w:r w:rsidRPr="00EC7070">
              <w:t>)</w:t>
            </w:r>
          </w:p>
        </w:tc>
        <w:tc>
          <w:tcPr>
            <w:tcW w:w="1559"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pPr>
            <w:r w:rsidRPr="00EC7070">
              <w:t>КО</w:t>
            </w:r>
          </w:p>
        </w:tc>
        <w:tc>
          <w:tcPr>
            <w:tcW w:w="1701" w:type="dxa"/>
            <w:tcBorders>
              <w:top w:val="nil"/>
              <w:left w:val="nil"/>
              <w:bottom w:val="single" w:sz="4" w:space="0" w:color="auto"/>
              <w:right w:val="single" w:sz="4" w:space="0" w:color="auto"/>
            </w:tcBorders>
            <w:shd w:val="clear" w:color="auto" w:fill="auto"/>
            <w:hideMark/>
          </w:tcPr>
          <w:p w:rsidR="0024178B" w:rsidRPr="00EC7070" w:rsidRDefault="0024178B" w:rsidP="00B54264">
            <w:pPr>
              <w:jc w:val="both"/>
              <w:rPr>
                <w:sz w:val="24"/>
                <w:szCs w:val="24"/>
              </w:rPr>
            </w:pPr>
            <w:r w:rsidRPr="00EC7070">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19 177,4</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2 085,8</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3 304,1</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3 287,5</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3 500,0</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3 500,0</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3 500,0</w:t>
            </w:r>
          </w:p>
        </w:tc>
      </w:tr>
      <w:tr w:rsidR="0024178B" w:rsidRPr="00EC7070" w:rsidTr="00E46CEC">
        <w:trPr>
          <w:trHeight w:val="275"/>
        </w:trPr>
        <w:tc>
          <w:tcPr>
            <w:tcW w:w="855" w:type="dxa"/>
            <w:vMerge w:val="restart"/>
            <w:tcBorders>
              <w:top w:val="single" w:sz="4" w:space="0" w:color="auto"/>
              <w:left w:val="single" w:sz="4" w:space="0" w:color="auto"/>
              <w:right w:val="single" w:sz="4" w:space="0" w:color="auto"/>
            </w:tcBorders>
            <w:shd w:val="clear" w:color="000000" w:fill="FFFFFF"/>
            <w:vAlign w:val="center"/>
            <w:hideMark/>
          </w:tcPr>
          <w:p w:rsidR="0024178B" w:rsidRPr="00EC7070" w:rsidRDefault="0024178B" w:rsidP="00B54264">
            <w:pPr>
              <w:jc w:val="center"/>
            </w:pPr>
            <w:r w:rsidRPr="00EC7070">
              <w:t>1.5</w:t>
            </w:r>
          </w:p>
        </w:tc>
        <w:tc>
          <w:tcPr>
            <w:tcW w:w="2836" w:type="dxa"/>
            <w:vMerge w:val="restart"/>
            <w:tcBorders>
              <w:top w:val="single" w:sz="4" w:space="0" w:color="auto"/>
              <w:left w:val="nil"/>
              <w:right w:val="single" w:sz="4" w:space="0" w:color="auto"/>
            </w:tcBorders>
            <w:shd w:val="clear" w:color="000000" w:fill="FFFFFF"/>
            <w:vAlign w:val="center"/>
            <w:hideMark/>
          </w:tcPr>
          <w:p w:rsidR="0024178B" w:rsidRPr="00EC7070" w:rsidRDefault="0024178B" w:rsidP="00B54264">
            <w:r w:rsidRPr="00EC7070">
              <w:t xml:space="preserve">Региональный проект </w:t>
            </w:r>
            <w:r w:rsidRPr="00EC7070">
              <w:br/>
              <w:t xml:space="preserve">«Успех каждого ребенка» </w:t>
            </w:r>
            <w:r w:rsidR="009A1D1A" w:rsidRPr="00EC7070">
              <w:t>(9</w:t>
            </w:r>
            <w:r w:rsidRPr="00EC7070">
              <w:t>)</w:t>
            </w:r>
          </w:p>
        </w:tc>
        <w:tc>
          <w:tcPr>
            <w:tcW w:w="1559" w:type="dxa"/>
            <w:vMerge w:val="restart"/>
            <w:tcBorders>
              <w:top w:val="single" w:sz="4" w:space="0" w:color="auto"/>
              <w:left w:val="nil"/>
              <w:right w:val="single" w:sz="4" w:space="0" w:color="auto"/>
            </w:tcBorders>
            <w:shd w:val="clear" w:color="000000" w:fill="FFFFFF"/>
            <w:vAlign w:val="center"/>
            <w:hideMark/>
          </w:tcPr>
          <w:p w:rsidR="0024178B" w:rsidRPr="00EC7070" w:rsidRDefault="0024178B" w:rsidP="00B54264">
            <w:pPr>
              <w:jc w:val="center"/>
            </w:pPr>
            <w:r w:rsidRPr="00EC7070">
              <w:t>КО</w:t>
            </w:r>
          </w:p>
          <w:p w:rsidR="0024178B" w:rsidRPr="00EC7070" w:rsidRDefault="0024178B" w:rsidP="00B54264"/>
          <w:p w:rsidR="0024178B" w:rsidRPr="00EC7070" w:rsidRDefault="0024178B" w:rsidP="00B54264"/>
          <w:p w:rsidR="0024178B" w:rsidRPr="00EC7070" w:rsidRDefault="0024178B" w:rsidP="00B54264"/>
          <w:p w:rsidR="0024178B" w:rsidRPr="00EC7070" w:rsidRDefault="0024178B" w:rsidP="00B54264"/>
          <w:p w:rsidR="0024178B" w:rsidRPr="00EC7070" w:rsidRDefault="0024178B" w:rsidP="00B54264"/>
          <w:p w:rsidR="0024178B" w:rsidRPr="00EC7070" w:rsidRDefault="0024178B" w:rsidP="00B54264"/>
          <w:p w:rsidR="0024178B" w:rsidRPr="00EC7070" w:rsidRDefault="0024178B" w:rsidP="00B54264"/>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4178B" w:rsidRPr="00EC7070" w:rsidRDefault="0024178B" w:rsidP="00B54264">
            <w:pPr>
              <w:rPr>
                <w:b/>
                <w:bCs/>
                <w:sz w:val="24"/>
                <w:szCs w:val="24"/>
              </w:rPr>
            </w:pPr>
            <w:r w:rsidRPr="00EC7070">
              <w:rPr>
                <w:b/>
                <w:bCs/>
              </w:rPr>
              <w:t>Всего:</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1 891,4</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0,0</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0,0</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1 891,4</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0,0</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0,0</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0,0</w:t>
            </w:r>
          </w:p>
        </w:tc>
      </w:tr>
      <w:tr w:rsidR="0024178B" w:rsidRPr="00EC7070" w:rsidTr="00B54264">
        <w:trPr>
          <w:trHeight w:val="418"/>
        </w:trPr>
        <w:tc>
          <w:tcPr>
            <w:tcW w:w="855" w:type="dxa"/>
            <w:vMerge/>
            <w:tcBorders>
              <w:left w:val="single" w:sz="4" w:space="0" w:color="auto"/>
              <w:right w:val="single" w:sz="4" w:space="0" w:color="auto"/>
            </w:tcBorders>
            <w:shd w:val="clear" w:color="000000" w:fill="FFFFFF"/>
            <w:vAlign w:val="center"/>
            <w:hideMark/>
          </w:tcPr>
          <w:p w:rsidR="0024178B" w:rsidRPr="00EC7070" w:rsidRDefault="0024178B" w:rsidP="00B54264"/>
        </w:tc>
        <w:tc>
          <w:tcPr>
            <w:tcW w:w="2836" w:type="dxa"/>
            <w:vMerge/>
            <w:tcBorders>
              <w:left w:val="nil"/>
              <w:right w:val="single" w:sz="4" w:space="0" w:color="auto"/>
            </w:tcBorders>
            <w:shd w:val="clear" w:color="000000" w:fill="FFFFFF"/>
            <w:vAlign w:val="center"/>
            <w:hideMark/>
          </w:tcPr>
          <w:p w:rsidR="0024178B" w:rsidRPr="00EC7070" w:rsidRDefault="0024178B" w:rsidP="00B54264"/>
        </w:tc>
        <w:tc>
          <w:tcPr>
            <w:tcW w:w="1559" w:type="dxa"/>
            <w:vMerge/>
            <w:tcBorders>
              <w:left w:val="nil"/>
              <w:right w:val="single" w:sz="4" w:space="0" w:color="auto"/>
            </w:tcBorders>
            <w:shd w:val="clear" w:color="000000" w:fill="FFFFFF"/>
            <w:vAlign w:val="center"/>
            <w:hideMark/>
          </w:tcPr>
          <w:p w:rsidR="0024178B" w:rsidRPr="00EC7070" w:rsidRDefault="0024178B" w:rsidP="00B54264"/>
        </w:tc>
        <w:tc>
          <w:tcPr>
            <w:tcW w:w="1701" w:type="dxa"/>
            <w:tcBorders>
              <w:top w:val="nil"/>
              <w:left w:val="nil"/>
              <w:bottom w:val="single" w:sz="4" w:space="0" w:color="auto"/>
              <w:right w:val="single" w:sz="4" w:space="0" w:color="auto"/>
            </w:tcBorders>
            <w:shd w:val="clear" w:color="auto" w:fill="auto"/>
            <w:hideMark/>
          </w:tcPr>
          <w:p w:rsidR="0024178B" w:rsidRPr="00EC7070" w:rsidRDefault="0024178B" w:rsidP="00B54264">
            <w:pPr>
              <w:rPr>
                <w:sz w:val="24"/>
                <w:szCs w:val="24"/>
              </w:rPr>
            </w:pPr>
            <w:r w:rsidRPr="00EC7070">
              <w:t xml:space="preserve">федеральный бюджет </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682,3</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682,3</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r>
      <w:tr w:rsidR="0024178B" w:rsidRPr="00EC7070" w:rsidTr="00CE6210">
        <w:trPr>
          <w:trHeight w:val="704"/>
        </w:trPr>
        <w:tc>
          <w:tcPr>
            <w:tcW w:w="855" w:type="dxa"/>
            <w:vMerge/>
            <w:tcBorders>
              <w:left w:val="single" w:sz="4" w:space="0" w:color="auto"/>
              <w:bottom w:val="single" w:sz="4" w:space="0" w:color="auto"/>
              <w:right w:val="single" w:sz="4" w:space="0" w:color="auto"/>
            </w:tcBorders>
            <w:shd w:val="clear" w:color="000000" w:fill="FFFFFF"/>
            <w:vAlign w:val="center"/>
            <w:hideMark/>
          </w:tcPr>
          <w:p w:rsidR="0024178B" w:rsidRPr="00EC7070" w:rsidRDefault="0024178B" w:rsidP="00B54264"/>
        </w:tc>
        <w:tc>
          <w:tcPr>
            <w:tcW w:w="2836" w:type="dxa"/>
            <w:vMerge/>
            <w:tcBorders>
              <w:left w:val="nil"/>
              <w:bottom w:val="single" w:sz="4" w:space="0" w:color="auto"/>
              <w:right w:val="single" w:sz="4" w:space="0" w:color="auto"/>
            </w:tcBorders>
            <w:shd w:val="clear" w:color="000000" w:fill="FFFFFF"/>
            <w:vAlign w:val="center"/>
            <w:hideMark/>
          </w:tcPr>
          <w:p w:rsidR="0024178B" w:rsidRPr="00EC7070" w:rsidRDefault="0024178B" w:rsidP="00B54264"/>
        </w:tc>
        <w:tc>
          <w:tcPr>
            <w:tcW w:w="1559" w:type="dxa"/>
            <w:vMerge/>
            <w:tcBorders>
              <w:left w:val="nil"/>
              <w:bottom w:val="single" w:sz="4" w:space="0" w:color="auto"/>
              <w:right w:val="single" w:sz="4" w:space="0" w:color="auto"/>
            </w:tcBorders>
            <w:shd w:val="clear" w:color="000000" w:fill="FFFFFF"/>
            <w:vAlign w:val="center"/>
            <w:hideMark/>
          </w:tcPr>
          <w:p w:rsidR="0024178B" w:rsidRPr="00EC7070" w:rsidRDefault="0024178B" w:rsidP="00B54264"/>
        </w:tc>
        <w:tc>
          <w:tcPr>
            <w:tcW w:w="1701" w:type="dxa"/>
            <w:tcBorders>
              <w:top w:val="nil"/>
              <w:left w:val="nil"/>
              <w:bottom w:val="single" w:sz="4" w:space="0" w:color="auto"/>
              <w:right w:val="single" w:sz="4" w:space="0" w:color="auto"/>
            </w:tcBorders>
            <w:shd w:val="clear" w:color="auto" w:fill="auto"/>
            <w:hideMark/>
          </w:tcPr>
          <w:p w:rsidR="0024178B" w:rsidRPr="00EC7070" w:rsidRDefault="0024178B" w:rsidP="00B54264">
            <w:pPr>
              <w:rPr>
                <w:sz w:val="24"/>
                <w:szCs w:val="24"/>
              </w:rPr>
            </w:pPr>
            <w:r w:rsidRPr="00EC7070">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1 067,2</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1 067,2</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r>
      <w:tr w:rsidR="0024178B" w:rsidRPr="00EC7070" w:rsidTr="00CE6210">
        <w:trPr>
          <w:trHeight w:val="832"/>
        </w:trPr>
        <w:tc>
          <w:tcPr>
            <w:tcW w:w="855"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24178B" w:rsidRPr="00EC7070" w:rsidRDefault="0024178B" w:rsidP="00B54264"/>
        </w:tc>
        <w:tc>
          <w:tcPr>
            <w:tcW w:w="2836" w:type="dxa"/>
            <w:vMerge/>
            <w:tcBorders>
              <w:top w:val="single" w:sz="4" w:space="0" w:color="auto"/>
              <w:left w:val="nil"/>
              <w:bottom w:val="single" w:sz="4" w:space="0" w:color="auto"/>
              <w:right w:val="single" w:sz="4" w:space="0" w:color="auto"/>
            </w:tcBorders>
            <w:shd w:val="clear" w:color="000000" w:fill="FFFFFF"/>
            <w:vAlign w:val="center"/>
            <w:hideMark/>
          </w:tcPr>
          <w:p w:rsidR="0024178B" w:rsidRPr="00EC7070" w:rsidRDefault="0024178B" w:rsidP="00B54264"/>
        </w:tc>
        <w:tc>
          <w:tcPr>
            <w:tcW w:w="1559" w:type="dxa"/>
            <w:vMerge/>
            <w:tcBorders>
              <w:top w:val="single" w:sz="4" w:space="0" w:color="auto"/>
              <w:left w:val="nil"/>
              <w:bottom w:val="single" w:sz="4" w:space="0" w:color="auto"/>
              <w:right w:val="single" w:sz="4" w:space="0" w:color="auto"/>
            </w:tcBorders>
            <w:shd w:val="clear" w:color="000000" w:fill="FFFFFF"/>
            <w:vAlign w:val="center"/>
            <w:hideMark/>
          </w:tcPr>
          <w:p w:rsidR="0024178B" w:rsidRPr="00EC7070" w:rsidRDefault="0024178B" w:rsidP="00B54264"/>
        </w:tc>
        <w:tc>
          <w:tcPr>
            <w:tcW w:w="1701" w:type="dxa"/>
            <w:tcBorders>
              <w:top w:val="single" w:sz="4" w:space="0" w:color="auto"/>
              <w:left w:val="nil"/>
              <w:bottom w:val="single" w:sz="4" w:space="0" w:color="auto"/>
              <w:right w:val="single" w:sz="4" w:space="0" w:color="auto"/>
            </w:tcBorders>
            <w:shd w:val="clear" w:color="auto" w:fill="auto"/>
            <w:hideMark/>
          </w:tcPr>
          <w:p w:rsidR="0024178B" w:rsidRPr="00EC7070" w:rsidRDefault="0024178B" w:rsidP="00B54264">
            <w:pPr>
              <w:rPr>
                <w:sz w:val="24"/>
                <w:szCs w:val="24"/>
              </w:rPr>
            </w:pPr>
            <w:r w:rsidRPr="00EC7070">
              <w:t>бюджет Белоярского района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141,9</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141,9</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r>
      <w:tr w:rsidR="0024178B" w:rsidRPr="00EC7070" w:rsidTr="00B54264">
        <w:trPr>
          <w:trHeight w:val="315"/>
        </w:trPr>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24178B" w:rsidRPr="00EC7070" w:rsidRDefault="0024178B" w:rsidP="00B54264">
            <w:pPr>
              <w:jc w:val="center"/>
              <w:rPr>
                <w:b/>
              </w:rPr>
            </w:pPr>
            <w:r w:rsidRPr="00EC7070">
              <w:rPr>
                <w:b/>
              </w:rPr>
              <w:lastRenderedPageBreak/>
              <w:t> </w:t>
            </w:r>
          </w:p>
        </w:tc>
        <w:tc>
          <w:tcPr>
            <w:tcW w:w="2836" w:type="dxa"/>
            <w:vMerge w:val="restart"/>
            <w:tcBorders>
              <w:top w:val="nil"/>
              <w:left w:val="single" w:sz="4" w:space="0" w:color="auto"/>
              <w:bottom w:val="single" w:sz="4" w:space="0" w:color="auto"/>
              <w:right w:val="single" w:sz="4" w:space="0" w:color="auto"/>
            </w:tcBorders>
            <w:shd w:val="clear" w:color="auto" w:fill="auto"/>
            <w:vAlign w:val="center"/>
            <w:hideMark/>
          </w:tcPr>
          <w:p w:rsidR="0024178B" w:rsidRPr="00EC7070" w:rsidRDefault="0024178B" w:rsidP="00B54264">
            <w:pPr>
              <w:jc w:val="center"/>
              <w:rPr>
                <w:b/>
              </w:rPr>
            </w:pPr>
            <w:r w:rsidRPr="00EC7070">
              <w:rPr>
                <w:b/>
              </w:rPr>
              <w:t>Итого по подпрограмме 1</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rsidR="0024178B" w:rsidRPr="00EC7070" w:rsidRDefault="0024178B" w:rsidP="00B54264">
            <w:pPr>
              <w:jc w:val="center"/>
              <w:rPr>
                <w:b/>
              </w:rPr>
            </w:pPr>
            <w:r w:rsidRPr="00EC7070">
              <w:rPr>
                <w:b/>
              </w:rPr>
              <w:t> </w:t>
            </w:r>
          </w:p>
        </w:tc>
        <w:tc>
          <w:tcPr>
            <w:tcW w:w="1701"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rPr>
                <w:b/>
                <w:bCs/>
                <w:sz w:val="24"/>
                <w:szCs w:val="24"/>
              </w:rPr>
            </w:pPr>
            <w:r w:rsidRPr="00EC7070">
              <w:rPr>
                <w:b/>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9 575 317,9</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1 445 124,2</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1 571 196,0</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1 654 537,6</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1 661 012,7</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1 591 425,2</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1 652 022,2</w:t>
            </w:r>
          </w:p>
        </w:tc>
      </w:tr>
      <w:tr w:rsidR="0024178B" w:rsidRPr="00EC7070" w:rsidTr="00B54264">
        <w:trPr>
          <w:trHeight w:val="315"/>
        </w:trPr>
        <w:tc>
          <w:tcPr>
            <w:tcW w:w="855" w:type="dxa"/>
            <w:vMerge/>
            <w:tcBorders>
              <w:top w:val="nil"/>
              <w:left w:val="single" w:sz="4" w:space="0" w:color="auto"/>
              <w:bottom w:val="single" w:sz="4" w:space="0" w:color="auto"/>
              <w:right w:val="single" w:sz="4" w:space="0" w:color="auto"/>
            </w:tcBorders>
            <w:shd w:val="clear" w:color="auto" w:fill="auto"/>
            <w:vAlign w:val="center"/>
          </w:tcPr>
          <w:p w:rsidR="0024178B" w:rsidRPr="00EC7070" w:rsidRDefault="0024178B" w:rsidP="00B54264">
            <w:pPr>
              <w:jc w:val="center"/>
              <w:rPr>
                <w:b/>
              </w:rPr>
            </w:pPr>
          </w:p>
        </w:tc>
        <w:tc>
          <w:tcPr>
            <w:tcW w:w="2836" w:type="dxa"/>
            <w:vMerge/>
            <w:tcBorders>
              <w:top w:val="nil"/>
              <w:left w:val="single" w:sz="4" w:space="0" w:color="auto"/>
              <w:bottom w:val="single" w:sz="4" w:space="0" w:color="auto"/>
              <w:right w:val="single" w:sz="4" w:space="0" w:color="auto"/>
            </w:tcBorders>
            <w:shd w:val="clear" w:color="auto" w:fill="auto"/>
            <w:vAlign w:val="center"/>
          </w:tcPr>
          <w:p w:rsidR="0024178B" w:rsidRPr="00EC7070" w:rsidRDefault="0024178B" w:rsidP="00B54264">
            <w:pPr>
              <w:jc w:val="center"/>
              <w:rPr>
                <w:b/>
              </w:rPr>
            </w:pPr>
          </w:p>
        </w:tc>
        <w:tc>
          <w:tcPr>
            <w:tcW w:w="1559" w:type="dxa"/>
            <w:vMerge/>
            <w:tcBorders>
              <w:top w:val="nil"/>
              <w:left w:val="single" w:sz="4" w:space="0" w:color="auto"/>
              <w:bottom w:val="single" w:sz="4" w:space="0" w:color="auto"/>
              <w:right w:val="single" w:sz="4" w:space="0" w:color="auto"/>
            </w:tcBorders>
            <w:shd w:val="clear" w:color="auto" w:fill="auto"/>
          </w:tcPr>
          <w:p w:rsidR="0024178B" w:rsidRPr="00EC7070" w:rsidRDefault="0024178B" w:rsidP="00B54264">
            <w:pPr>
              <w:jc w:val="center"/>
              <w:rPr>
                <w:b/>
              </w:rPr>
            </w:pPr>
          </w:p>
        </w:tc>
        <w:tc>
          <w:tcPr>
            <w:tcW w:w="1701"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rPr>
                <w:b/>
                <w:bCs/>
                <w:sz w:val="24"/>
                <w:szCs w:val="24"/>
              </w:rPr>
            </w:pPr>
            <w:r w:rsidRPr="00EC7070">
              <w:rPr>
                <w:b/>
                <w:bCs/>
              </w:rPr>
              <w:t xml:space="preserve">федеральный бюджет </w:t>
            </w:r>
          </w:p>
        </w:tc>
        <w:tc>
          <w:tcPr>
            <w:tcW w:w="1276"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b/>
                <w:bCs/>
                <w:sz w:val="24"/>
                <w:szCs w:val="24"/>
              </w:rPr>
            </w:pPr>
            <w:r w:rsidRPr="00EC7070">
              <w:rPr>
                <w:b/>
                <w:bCs/>
              </w:rPr>
              <w:t>198 638,6</w:t>
            </w:r>
          </w:p>
        </w:tc>
        <w:tc>
          <w:tcPr>
            <w:tcW w:w="1276" w:type="dxa"/>
            <w:gridSpan w:val="2"/>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b/>
                <w:bCs/>
                <w:sz w:val="24"/>
                <w:szCs w:val="24"/>
              </w:rPr>
            </w:pPr>
            <w:r w:rsidRPr="00EC7070">
              <w:rPr>
                <w:b/>
                <w:bCs/>
              </w:rPr>
              <w:t>0,0</w:t>
            </w:r>
          </w:p>
        </w:tc>
        <w:tc>
          <w:tcPr>
            <w:tcW w:w="1276"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b/>
                <w:bCs/>
                <w:sz w:val="24"/>
                <w:szCs w:val="24"/>
              </w:rPr>
            </w:pPr>
            <w:r w:rsidRPr="00EC7070">
              <w:rPr>
                <w:b/>
                <w:bCs/>
              </w:rPr>
              <w:t>13 614,1</w:t>
            </w:r>
          </w:p>
        </w:tc>
        <w:tc>
          <w:tcPr>
            <w:tcW w:w="1275"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b/>
                <w:bCs/>
                <w:sz w:val="24"/>
                <w:szCs w:val="24"/>
              </w:rPr>
            </w:pPr>
            <w:r w:rsidRPr="00EC7070">
              <w:rPr>
                <w:b/>
                <w:bCs/>
              </w:rPr>
              <w:t>43 610,7</w:t>
            </w:r>
          </w:p>
        </w:tc>
        <w:tc>
          <w:tcPr>
            <w:tcW w:w="1276"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b/>
                <w:bCs/>
                <w:sz w:val="24"/>
                <w:szCs w:val="24"/>
              </w:rPr>
            </w:pPr>
            <w:r w:rsidRPr="00EC7070">
              <w:rPr>
                <w:b/>
                <w:bCs/>
              </w:rPr>
              <w:t>46 851,6</w:t>
            </w:r>
          </w:p>
        </w:tc>
        <w:tc>
          <w:tcPr>
            <w:tcW w:w="1276" w:type="dxa"/>
            <w:gridSpan w:val="2"/>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b/>
                <w:bCs/>
                <w:sz w:val="24"/>
                <w:szCs w:val="24"/>
              </w:rPr>
            </w:pPr>
            <w:r w:rsidRPr="00EC7070">
              <w:rPr>
                <w:b/>
                <w:bCs/>
              </w:rPr>
              <w:t>46 050,9</w:t>
            </w:r>
          </w:p>
        </w:tc>
        <w:tc>
          <w:tcPr>
            <w:tcW w:w="1275"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b/>
                <w:bCs/>
                <w:sz w:val="24"/>
                <w:szCs w:val="24"/>
              </w:rPr>
            </w:pPr>
            <w:r w:rsidRPr="00EC7070">
              <w:rPr>
                <w:b/>
                <w:bCs/>
              </w:rPr>
              <w:t>48 511,3</w:t>
            </w:r>
          </w:p>
        </w:tc>
      </w:tr>
      <w:tr w:rsidR="0024178B" w:rsidRPr="00EC7070" w:rsidTr="00B54264">
        <w:trPr>
          <w:trHeight w:val="579"/>
        </w:trPr>
        <w:tc>
          <w:tcPr>
            <w:tcW w:w="855"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2836"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1559"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1701" w:type="dxa"/>
            <w:tcBorders>
              <w:top w:val="nil"/>
              <w:left w:val="nil"/>
              <w:bottom w:val="single" w:sz="4" w:space="0" w:color="auto"/>
              <w:right w:val="single" w:sz="4" w:space="0" w:color="auto"/>
            </w:tcBorders>
            <w:shd w:val="clear" w:color="auto" w:fill="auto"/>
            <w:hideMark/>
          </w:tcPr>
          <w:p w:rsidR="0024178B" w:rsidRPr="00EC7070" w:rsidRDefault="0024178B" w:rsidP="00B54264">
            <w:pPr>
              <w:rPr>
                <w:b/>
                <w:bCs/>
                <w:sz w:val="24"/>
                <w:szCs w:val="24"/>
              </w:rPr>
            </w:pPr>
            <w:r w:rsidRPr="00EC7070">
              <w:rPr>
                <w:b/>
                <w:bCs/>
              </w:rPr>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7 621 975,1</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1 117 327,7</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1 241 509,7</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1 319 959,8</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1 314 921,1</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1 313 942,4</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1 314 314,4</w:t>
            </w:r>
          </w:p>
        </w:tc>
      </w:tr>
      <w:tr w:rsidR="0024178B" w:rsidRPr="00EC7070" w:rsidTr="00B54264">
        <w:trPr>
          <w:trHeight w:val="260"/>
        </w:trPr>
        <w:tc>
          <w:tcPr>
            <w:tcW w:w="855"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2836"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1559"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1701" w:type="dxa"/>
            <w:tcBorders>
              <w:top w:val="nil"/>
              <w:left w:val="nil"/>
              <w:bottom w:val="single" w:sz="4" w:space="0" w:color="auto"/>
              <w:right w:val="single" w:sz="4" w:space="0" w:color="auto"/>
            </w:tcBorders>
            <w:shd w:val="clear" w:color="auto" w:fill="auto"/>
            <w:hideMark/>
          </w:tcPr>
          <w:p w:rsidR="0024178B" w:rsidRPr="00EC7070" w:rsidRDefault="0024178B" w:rsidP="00B54264">
            <w:pPr>
              <w:rPr>
                <w:b/>
                <w:bCs/>
                <w:sz w:val="24"/>
                <w:szCs w:val="24"/>
              </w:rPr>
            </w:pPr>
            <w:r w:rsidRPr="00EC7070">
              <w:rPr>
                <w:b/>
                <w:bCs/>
              </w:rPr>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1 300 781,3</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255 912,0</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239 730,3</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214 967,7</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215 678,3</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158 364,2</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216 128,8</w:t>
            </w:r>
          </w:p>
        </w:tc>
      </w:tr>
      <w:tr w:rsidR="0024178B" w:rsidRPr="00EC7070" w:rsidTr="00E46CEC">
        <w:trPr>
          <w:trHeight w:val="384"/>
        </w:trPr>
        <w:tc>
          <w:tcPr>
            <w:tcW w:w="855"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2836"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1559"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1701" w:type="dxa"/>
            <w:tcBorders>
              <w:top w:val="nil"/>
              <w:left w:val="nil"/>
              <w:bottom w:val="single" w:sz="4" w:space="0" w:color="auto"/>
              <w:right w:val="single" w:sz="4" w:space="0" w:color="auto"/>
            </w:tcBorders>
            <w:shd w:val="clear" w:color="auto" w:fill="auto"/>
            <w:hideMark/>
          </w:tcPr>
          <w:p w:rsidR="0024178B" w:rsidRPr="00EC7070" w:rsidRDefault="0024178B" w:rsidP="00B54264">
            <w:pPr>
              <w:rPr>
                <w:b/>
                <w:bCs/>
                <w:sz w:val="24"/>
                <w:szCs w:val="24"/>
              </w:rPr>
            </w:pPr>
            <w:r w:rsidRPr="00EC7070">
              <w:rPr>
                <w:b/>
                <w:bCs/>
              </w:rPr>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453 922,9</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71 884,5</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76 341,9</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75 999,4</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83 561,7</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73 067,7</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73 067,7</w:t>
            </w:r>
          </w:p>
        </w:tc>
      </w:tr>
      <w:tr w:rsidR="0024178B" w:rsidRPr="00EC7070" w:rsidTr="00B54264">
        <w:trPr>
          <w:trHeight w:val="138"/>
        </w:trPr>
        <w:tc>
          <w:tcPr>
            <w:tcW w:w="15881"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24178B" w:rsidRPr="00EC7070" w:rsidRDefault="0024178B" w:rsidP="00B54264">
            <w:pPr>
              <w:jc w:val="center"/>
              <w:rPr>
                <w:b/>
                <w:bCs/>
              </w:rPr>
            </w:pPr>
            <w:r w:rsidRPr="00EC7070">
              <w:rPr>
                <w:b/>
                <w:bCs/>
              </w:rPr>
              <w:t>Подпрограмма 2 «Система оценки качества образования и информационная прозрачность системы образования»</w:t>
            </w:r>
          </w:p>
        </w:tc>
      </w:tr>
      <w:tr w:rsidR="0024178B" w:rsidRPr="00EC7070" w:rsidTr="00B54264">
        <w:trPr>
          <w:trHeight w:val="736"/>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24178B" w:rsidRPr="00EC7070" w:rsidRDefault="0024178B" w:rsidP="00B54264">
            <w:pPr>
              <w:jc w:val="center"/>
            </w:pPr>
            <w:r w:rsidRPr="00EC7070">
              <w:t>2.1</w:t>
            </w:r>
          </w:p>
        </w:tc>
        <w:tc>
          <w:tcPr>
            <w:tcW w:w="283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r w:rsidRPr="00EC7070">
              <w:t xml:space="preserve">Развитие муниципальной системы оценки качества образования </w:t>
            </w:r>
            <w:r w:rsidR="00D3547F" w:rsidRPr="00EC7070">
              <w:t>(16-20</w:t>
            </w:r>
            <w:r w:rsidR="00E46CEC" w:rsidRPr="00EC7070">
              <w:t>)</w:t>
            </w:r>
          </w:p>
        </w:tc>
        <w:tc>
          <w:tcPr>
            <w:tcW w:w="1559"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pPr>
            <w:r w:rsidRPr="00EC7070">
              <w:t>КО</w:t>
            </w:r>
          </w:p>
        </w:tc>
        <w:tc>
          <w:tcPr>
            <w:tcW w:w="1701" w:type="dxa"/>
            <w:tcBorders>
              <w:top w:val="nil"/>
              <w:left w:val="nil"/>
              <w:bottom w:val="single" w:sz="4" w:space="0" w:color="auto"/>
              <w:right w:val="single" w:sz="4" w:space="0" w:color="auto"/>
            </w:tcBorders>
            <w:shd w:val="clear" w:color="auto" w:fill="auto"/>
            <w:hideMark/>
          </w:tcPr>
          <w:p w:rsidR="0024178B" w:rsidRPr="00EC7070" w:rsidRDefault="0024178B" w:rsidP="00B54264">
            <w:pPr>
              <w:jc w:val="both"/>
              <w:rPr>
                <w:sz w:val="24"/>
                <w:szCs w:val="24"/>
              </w:rPr>
            </w:pPr>
            <w:r w:rsidRPr="00EC7070">
              <w:t>бюджет Белоярского района</w:t>
            </w:r>
          </w:p>
        </w:tc>
        <w:tc>
          <w:tcPr>
            <w:tcW w:w="1282"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 xml:space="preserve">36 522,8 </w:t>
            </w:r>
          </w:p>
        </w:tc>
        <w:tc>
          <w:tcPr>
            <w:tcW w:w="1270"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 xml:space="preserve">5 329,4 </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 xml:space="preserve">3 674,2 </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 xml:space="preserve">6 789,5 </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 xml:space="preserve">6 909,9 </w:t>
            </w:r>
          </w:p>
        </w:tc>
        <w:tc>
          <w:tcPr>
            <w:tcW w:w="126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 xml:space="preserve">6 909,9 </w:t>
            </w:r>
          </w:p>
        </w:tc>
        <w:tc>
          <w:tcPr>
            <w:tcW w:w="1285"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 xml:space="preserve">6 909,9 </w:t>
            </w:r>
          </w:p>
        </w:tc>
      </w:tr>
      <w:tr w:rsidR="0024178B" w:rsidRPr="00EC7070" w:rsidTr="00B54264">
        <w:trPr>
          <w:trHeight w:val="705"/>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24178B" w:rsidRPr="00EC7070" w:rsidRDefault="0024178B" w:rsidP="00B54264">
            <w:pPr>
              <w:jc w:val="center"/>
            </w:pPr>
            <w:r w:rsidRPr="00EC7070">
              <w:t>2.1.1</w:t>
            </w:r>
          </w:p>
        </w:tc>
        <w:tc>
          <w:tcPr>
            <w:tcW w:w="283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r w:rsidRPr="00EC7070">
              <w:t xml:space="preserve">Развитие качества содержания и технологий образования </w:t>
            </w:r>
          </w:p>
        </w:tc>
        <w:tc>
          <w:tcPr>
            <w:tcW w:w="1559"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pPr>
            <w:r w:rsidRPr="00EC7070">
              <w:t>КО</w:t>
            </w:r>
          </w:p>
        </w:tc>
        <w:tc>
          <w:tcPr>
            <w:tcW w:w="1701" w:type="dxa"/>
            <w:tcBorders>
              <w:top w:val="nil"/>
              <w:left w:val="nil"/>
              <w:bottom w:val="single" w:sz="4" w:space="0" w:color="auto"/>
              <w:right w:val="single" w:sz="4" w:space="0" w:color="auto"/>
            </w:tcBorders>
            <w:shd w:val="clear" w:color="auto" w:fill="auto"/>
            <w:hideMark/>
          </w:tcPr>
          <w:p w:rsidR="0024178B" w:rsidRPr="00EC7070" w:rsidRDefault="0024178B" w:rsidP="00B54264">
            <w:pPr>
              <w:jc w:val="both"/>
              <w:rPr>
                <w:sz w:val="24"/>
                <w:szCs w:val="24"/>
              </w:rPr>
            </w:pPr>
            <w:r w:rsidRPr="00EC7070">
              <w:t>бюджет Белоярского района</w:t>
            </w:r>
          </w:p>
        </w:tc>
        <w:tc>
          <w:tcPr>
            <w:tcW w:w="1282"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 xml:space="preserve">5 084,1 </w:t>
            </w:r>
          </w:p>
        </w:tc>
        <w:tc>
          <w:tcPr>
            <w:tcW w:w="1270"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 xml:space="preserve">784,1 </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 xml:space="preserve">239,7 </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 xml:space="preserve">1 068,4 </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 xml:space="preserve">997,3 </w:t>
            </w:r>
          </w:p>
        </w:tc>
        <w:tc>
          <w:tcPr>
            <w:tcW w:w="126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 xml:space="preserve">997,3 </w:t>
            </w:r>
          </w:p>
        </w:tc>
        <w:tc>
          <w:tcPr>
            <w:tcW w:w="1285"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 xml:space="preserve">997,3 </w:t>
            </w:r>
          </w:p>
        </w:tc>
      </w:tr>
      <w:tr w:rsidR="0024178B" w:rsidRPr="00EC7070" w:rsidTr="00B54264">
        <w:trPr>
          <w:trHeight w:val="701"/>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24178B" w:rsidRPr="00EC7070" w:rsidRDefault="0024178B" w:rsidP="00B54264">
            <w:pPr>
              <w:jc w:val="center"/>
            </w:pPr>
            <w:r w:rsidRPr="00EC7070">
              <w:t>2.1.2</w:t>
            </w:r>
          </w:p>
        </w:tc>
        <w:tc>
          <w:tcPr>
            <w:tcW w:w="283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r w:rsidRPr="00EC7070">
              <w:t xml:space="preserve">Стимулирование лидеров и поддержка системы воспитания </w:t>
            </w:r>
          </w:p>
        </w:tc>
        <w:tc>
          <w:tcPr>
            <w:tcW w:w="1559"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pPr>
            <w:r w:rsidRPr="00EC7070">
              <w:t>КО</w:t>
            </w:r>
          </w:p>
        </w:tc>
        <w:tc>
          <w:tcPr>
            <w:tcW w:w="1701" w:type="dxa"/>
            <w:tcBorders>
              <w:top w:val="nil"/>
              <w:left w:val="nil"/>
              <w:bottom w:val="single" w:sz="4" w:space="0" w:color="auto"/>
              <w:right w:val="single" w:sz="4" w:space="0" w:color="auto"/>
            </w:tcBorders>
            <w:shd w:val="clear" w:color="auto" w:fill="auto"/>
            <w:hideMark/>
          </w:tcPr>
          <w:p w:rsidR="0024178B" w:rsidRPr="00EC7070" w:rsidRDefault="0024178B" w:rsidP="00B54264">
            <w:pPr>
              <w:jc w:val="both"/>
              <w:rPr>
                <w:sz w:val="24"/>
                <w:szCs w:val="24"/>
              </w:rPr>
            </w:pPr>
            <w:r w:rsidRPr="00EC7070">
              <w:t>бюджет Белоярского района</w:t>
            </w:r>
          </w:p>
        </w:tc>
        <w:tc>
          <w:tcPr>
            <w:tcW w:w="1282"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 xml:space="preserve">28 808,5 </w:t>
            </w:r>
          </w:p>
        </w:tc>
        <w:tc>
          <w:tcPr>
            <w:tcW w:w="1270"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 xml:space="preserve">4 103,4 </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 xml:space="preserve">3 212,9 </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 xml:space="preserve">5 184,8 </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 xml:space="preserve">5 435,8 </w:t>
            </w:r>
          </w:p>
        </w:tc>
        <w:tc>
          <w:tcPr>
            <w:tcW w:w="126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 xml:space="preserve">5 435,8 </w:t>
            </w:r>
          </w:p>
        </w:tc>
        <w:tc>
          <w:tcPr>
            <w:tcW w:w="1285"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 xml:space="preserve">5 435,8 </w:t>
            </w:r>
          </w:p>
        </w:tc>
      </w:tr>
      <w:tr w:rsidR="0024178B" w:rsidRPr="00EC7070" w:rsidTr="00B54264">
        <w:trPr>
          <w:trHeight w:val="683"/>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24178B" w:rsidRPr="00EC7070" w:rsidRDefault="0024178B" w:rsidP="00B54264">
            <w:pPr>
              <w:jc w:val="center"/>
            </w:pPr>
            <w:r w:rsidRPr="00EC7070">
              <w:t>2.1.3</w:t>
            </w:r>
          </w:p>
        </w:tc>
        <w:tc>
          <w:tcPr>
            <w:tcW w:w="283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r w:rsidRPr="00EC7070">
              <w:t>Обеспечение информационной открытости муниципальной системы образования</w:t>
            </w:r>
          </w:p>
        </w:tc>
        <w:tc>
          <w:tcPr>
            <w:tcW w:w="1559"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pPr>
            <w:r w:rsidRPr="00EC7070">
              <w:t>КО</w:t>
            </w:r>
          </w:p>
        </w:tc>
        <w:tc>
          <w:tcPr>
            <w:tcW w:w="1701" w:type="dxa"/>
            <w:tcBorders>
              <w:top w:val="nil"/>
              <w:left w:val="nil"/>
              <w:bottom w:val="single" w:sz="4" w:space="0" w:color="auto"/>
              <w:right w:val="single" w:sz="4" w:space="0" w:color="auto"/>
            </w:tcBorders>
            <w:shd w:val="clear" w:color="auto" w:fill="auto"/>
            <w:hideMark/>
          </w:tcPr>
          <w:p w:rsidR="0024178B" w:rsidRPr="00EC7070" w:rsidRDefault="0024178B" w:rsidP="00B54264">
            <w:pPr>
              <w:jc w:val="both"/>
              <w:rPr>
                <w:sz w:val="24"/>
                <w:szCs w:val="24"/>
              </w:rPr>
            </w:pPr>
            <w:r w:rsidRPr="00EC7070">
              <w:t>бюджет Белоярского района</w:t>
            </w:r>
          </w:p>
        </w:tc>
        <w:tc>
          <w:tcPr>
            <w:tcW w:w="1282"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 xml:space="preserve">2 630,2 </w:t>
            </w:r>
          </w:p>
        </w:tc>
        <w:tc>
          <w:tcPr>
            <w:tcW w:w="1270"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 xml:space="preserve">441,9 </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 xml:space="preserve">221,6 </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 xml:space="preserve">536,3 </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 xml:space="preserve">476,8 </w:t>
            </w:r>
          </w:p>
        </w:tc>
        <w:tc>
          <w:tcPr>
            <w:tcW w:w="126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 xml:space="preserve">476,8 </w:t>
            </w:r>
          </w:p>
        </w:tc>
        <w:tc>
          <w:tcPr>
            <w:tcW w:w="1285"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 xml:space="preserve">476,8 </w:t>
            </w:r>
          </w:p>
        </w:tc>
      </w:tr>
      <w:tr w:rsidR="0024178B" w:rsidRPr="00EC7070" w:rsidTr="00B54264">
        <w:trPr>
          <w:trHeight w:val="237"/>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24178B" w:rsidRPr="00EC7070" w:rsidRDefault="0024178B" w:rsidP="00B54264">
            <w:pPr>
              <w:jc w:val="center"/>
              <w:rPr>
                <w:b/>
              </w:rPr>
            </w:pPr>
            <w:r w:rsidRPr="00EC7070">
              <w:rPr>
                <w:b/>
              </w:rPr>
              <w:t> </w:t>
            </w:r>
          </w:p>
        </w:tc>
        <w:tc>
          <w:tcPr>
            <w:tcW w:w="283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rPr>
            </w:pPr>
            <w:r w:rsidRPr="00EC7070">
              <w:rPr>
                <w:b/>
              </w:rPr>
              <w:t>Итого по подпрограмме 2</w:t>
            </w:r>
          </w:p>
        </w:tc>
        <w:tc>
          <w:tcPr>
            <w:tcW w:w="1559"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rPr>
            </w:pPr>
            <w:r w:rsidRPr="00EC7070">
              <w:rPr>
                <w:b/>
              </w:rPr>
              <w:t> </w:t>
            </w:r>
          </w:p>
        </w:tc>
        <w:tc>
          <w:tcPr>
            <w:tcW w:w="1701" w:type="dxa"/>
            <w:tcBorders>
              <w:top w:val="nil"/>
              <w:left w:val="nil"/>
              <w:bottom w:val="single" w:sz="4" w:space="0" w:color="auto"/>
              <w:right w:val="single" w:sz="4" w:space="0" w:color="auto"/>
            </w:tcBorders>
            <w:shd w:val="clear" w:color="auto" w:fill="auto"/>
            <w:hideMark/>
          </w:tcPr>
          <w:p w:rsidR="0024178B" w:rsidRPr="00EC7070" w:rsidRDefault="0024178B" w:rsidP="00B54264">
            <w:pPr>
              <w:jc w:val="both"/>
              <w:rPr>
                <w:b/>
                <w:bCs/>
                <w:sz w:val="24"/>
                <w:szCs w:val="24"/>
              </w:rPr>
            </w:pPr>
            <w:r w:rsidRPr="00EC7070">
              <w:rPr>
                <w:b/>
                <w:bCs/>
              </w:rPr>
              <w:t>бюджет Белоярского района</w:t>
            </w:r>
          </w:p>
        </w:tc>
        <w:tc>
          <w:tcPr>
            <w:tcW w:w="1282"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 xml:space="preserve">36 522,8 </w:t>
            </w:r>
          </w:p>
        </w:tc>
        <w:tc>
          <w:tcPr>
            <w:tcW w:w="1270"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 xml:space="preserve">5 329,4 </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 xml:space="preserve">3 674,2 </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 xml:space="preserve">6 789,5 </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 xml:space="preserve">6 909,9 </w:t>
            </w:r>
          </w:p>
        </w:tc>
        <w:tc>
          <w:tcPr>
            <w:tcW w:w="126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 xml:space="preserve">6 909,9 </w:t>
            </w:r>
          </w:p>
        </w:tc>
        <w:tc>
          <w:tcPr>
            <w:tcW w:w="1285"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 xml:space="preserve">6 909,9 </w:t>
            </w:r>
          </w:p>
        </w:tc>
      </w:tr>
      <w:tr w:rsidR="0024178B" w:rsidRPr="00EC7070" w:rsidTr="00B54264">
        <w:trPr>
          <w:trHeight w:val="226"/>
        </w:trPr>
        <w:tc>
          <w:tcPr>
            <w:tcW w:w="15881"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24178B" w:rsidRPr="00EC7070" w:rsidRDefault="0024178B" w:rsidP="00B54264">
            <w:pPr>
              <w:jc w:val="center"/>
              <w:rPr>
                <w:b/>
                <w:bCs/>
              </w:rPr>
            </w:pPr>
            <w:r w:rsidRPr="00EC7070">
              <w:rPr>
                <w:b/>
                <w:bCs/>
              </w:rPr>
              <w:t>Подпрограмма 3 «Ресурсное обеспечение системы образования»</w:t>
            </w:r>
          </w:p>
        </w:tc>
      </w:tr>
      <w:tr w:rsidR="0024178B" w:rsidRPr="00EC7070" w:rsidTr="00E46CEC">
        <w:trPr>
          <w:trHeight w:val="169"/>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24178B" w:rsidRPr="00EC7070" w:rsidRDefault="0024178B" w:rsidP="00B54264">
            <w:pPr>
              <w:jc w:val="center"/>
            </w:pPr>
            <w:r w:rsidRPr="00EC7070">
              <w:t>3.1</w:t>
            </w:r>
          </w:p>
        </w:tc>
        <w:tc>
          <w:tcPr>
            <w:tcW w:w="2836" w:type="dxa"/>
            <w:vMerge w:val="restart"/>
            <w:tcBorders>
              <w:top w:val="nil"/>
              <w:left w:val="single" w:sz="4" w:space="0" w:color="auto"/>
              <w:bottom w:val="single" w:sz="4" w:space="0" w:color="000000"/>
              <w:right w:val="single" w:sz="4" w:space="0" w:color="auto"/>
            </w:tcBorders>
            <w:shd w:val="clear" w:color="auto" w:fill="auto"/>
            <w:vAlign w:val="center"/>
            <w:hideMark/>
          </w:tcPr>
          <w:p w:rsidR="0024178B" w:rsidRPr="00EC7070" w:rsidRDefault="0024178B" w:rsidP="00B54264">
            <w:r w:rsidRPr="00EC7070">
              <w:t>Обеспечение функций упра</w:t>
            </w:r>
            <w:r w:rsidR="00D3547F" w:rsidRPr="00EC7070">
              <w:t>вления в сфере образования (21</w:t>
            </w:r>
            <w:r w:rsidR="00E46CEC" w:rsidRPr="00EC7070">
              <w:t>)</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24178B" w:rsidRPr="00EC7070" w:rsidRDefault="0024178B" w:rsidP="00B54264">
            <w:pPr>
              <w:jc w:val="center"/>
            </w:pPr>
            <w:r w:rsidRPr="00EC7070">
              <w:t>КО</w:t>
            </w:r>
          </w:p>
        </w:tc>
        <w:tc>
          <w:tcPr>
            <w:tcW w:w="1701"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rPr>
                <w:b/>
                <w:bCs/>
                <w:sz w:val="24"/>
                <w:szCs w:val="24"/>
              </w:rPr>
            </w:pPr>
            <w:r w:rsidRPr="00EC7070">
              <w:rPr>
                <w:b/>
                <w:bCs/>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b/>
                <w:bCs/>
                <w:sz w:val="24"/>
                <w:szCs w:val="24"/>
              </w:rPr>
            </w:pPr>
            <w:r w:rsidRPr="00EC7070">
              <w:rPr>
                <w:b/>
                <w:bCs/>
              </w:rPr>
              <w:t>442 040,3</w:t>
            </w:r>
          </w:p>
        </w:tc>
        <w:tc>
          <w:tcPr>
            <w:tcW w:w="1276" w:type="dxa"/>
            <w:gridSpan w:val="2"/>
            <w:tcBorders>
              <w:top w:val="nil"/>
              <w:left w:val="nil"/>
              <w:bottom w:val="single" w:sz="4" w:space="0" w:color="auto"/>
              <w:right w:val="single" w:sz="4" w:space="0" w:color="auto"/>
            </w:tcBorders>
            <w:shd w:val="clear" w:color="auto" w:fill="auto"/>
            <w:hideMark/>
          </w:tcPr>
          <w:p w:rsidR="0024178B" w:rsidRPr="00EC7070" w:rsidRDefault="0024178B" w:rsidP="00B54264">
            <w:pPr>
              <w:jc w:val="center"/>
              <w:rPr>
                <w:b/>
                <w:bCs/>
                <w:sz w:val="24"/>
                <w:szCs w:val="24"/>
              </w:rPr>
            </w:pPr>
            <w:r w:rsidRPr="00EC7070">
              <w:rPr>
                <w:b/>
                <w:bCs/>
              </w:rPr>
              <w:t>70 789,9</w:t>
            </w:r>
          </w:p>
        </w:tc>
        <w:tc>
          <w:tcPr>
            <w:tcW w:w="1276" w:type="dxa"/>
            <w:tcBorders>
              <w:top w:val="nil"/>
              <w:left w:val="nil"/>
              <w:bottom w:val="single" w:sz="4" w:space="0" w:color="auto"/>
              <w:right w:val="single" w:sz="4" w:space="0" w:color="auto"/>
            </w:tcBorders>
            <w:shd w:val="clear" w:color="auto" w:fill="auto"/>
            <w:hideMark/>
          </w:tcPr>
          <w:p w:rsidR="0024178B" w:rsidRPr="00EC7070" w:rsidRDefault="0024178B" w:rsidP="00B54264">
            <w:pPr>
              <w:jc w:val="center"/>
              <w:rPr>
                <w:b/>
                <w:bCs/>
                <w:sz w:val="24"/>
                <w:szCs w:val="24"/>
              </w:rPr>
            </w:pPr>
            <w:r w:rsidRPr="00EC7070">
              <w:rPr>
                <w:b/>
                <w:bCs/>
              </w:rPr>
              <w:t>73 409,6</w:t>
            </w:r>
          </w:p>
        </w:tc>
        <w:tc>
          <w:tcPr>
            <w:tcW w:w="1275" w:type="dxa"/>
            <w:tcBorders>
              <w:top w:val="nil"/>
              <w:left w:val="nil"/>
              <w:bottom w:val="single" w:sz="4" w:space="0" w:color="auto"/>
              <w:right w:val="single" w:sz="4" w:space="0" w:color="auto"/>
            </w:tcBorders>
            <w:shd w:val="clear" w:color="auto" w:fill="auto"/>
            <w:hideMark/>
          </w:tcPr>
          <w:p w:rsidR="0024178B" w:rsidRPr="00EC7070" w:rsidRDefault="0024178B" w:rsidP="00B54264">
            <w:pPr>
              <w:jc w:val="center"/>
              <w:rPr>
                <w:b/>
                <w:bCs/>
                <w:sz w:val="24"/>
                <w:szCs w:val="24"/>
              </w:rPr>
            </w:pPr>
            <w:r w:rsidRPr="00EC7070">
              <w:rPr>
                <w:b/>
                <w:bCs/>
              </w:rPr>
              <w:t>73 870,4</w:t>
            </w:r>
          </w:p>
        </w:tc>
        <w:tc>
          <w:tcPr>
            <w:tcW w:w="1276" w:type="dxa"/>
            <w:tcBorders>
              <w:top w:val="nil"/>
              <w:left w:val="nil"/>
              <w:bottom w:val="single" w:sz="4" w:space="0" w:color="auto"/>
              <w:right w:val="single" w:sz="4" w:space="0" w:color="auto"/>
            </w:tcBorders>
            <w:shd w:val="clear" w:color="auto" w:fill="auto"/>
            <w:hideMark/>
          </w:tcPr>
          <w:p w:rsidR="0024178B" w:rsidRPr="00EC7070" w:rsidRDefault="0024178B" w:rsidP="00B54264">
            <w:pPr>
              <w:jc w:val="center"/>
              <w:rPr>
                <w:b/>
                <w:bCs/>
                <w:sz w:val="24"/>
                <w:szCs w:val="24"/>
              </w:rPr>
            </w:pPr>
            <w:r w:rsidRPr="00EC7070">
              <w:rPr>
                <w:b/>
                <w:bCs/>
              </w:rPr>
              <w:t>74 919,2</w:t>
            </w:r>
          </w:p>
        </w:tc>
        <w:tc>
          <w:tcPr>
            <w:tcW w:w="1266" w:type="dxa"/>
            <w:tcBorders>
              <w:top w:val="nil"/>
              <w:left w:val="nil"/>
              <w:bottom w:val="single" w:sz="4" w:space="0" w:color="auto"/>
              <w:right w:val="single" w:sz="4" w:space="0" w:color="auto"/>
            </w:tcBorders>
            <w:shd w:val="clear" w:color="auto" w:fill="auto"/>
            <w:hideMark/>
          </w:tcPr>
          <w:p w:rsidR="0024178B" w:rsidRPr="00EC7070" w:rsidRDefault="0024178B" w:rsidP="00B54264">
            <w:pPr>
              <w:jc w:val="center"/>
              <w:rPr>
                <w:b/>
                <w:bCs/>
                <w:sz w:val="24"/>
                <w:szCs w:val="24"/>
              </w:rPr>
            </w:pPr>
            <w:r w:rsidRPr="00EC7070">
              <w:rPr>
                <w:b/>
                <w:bCs/>
              </w:rPr>
              <w:t>74 525,6</w:t>
            </w:r>
          </w:p>
        </w:tc>
        <w:tc>
          <w:tcPr>
            <w:tcW w:w="1285" w:type="dxa"/>
            <w:gridSpan w:val="2"/>
            <w:tcBorders>
              <w:top w:val="nil"/>
              <w:left w:val="nil"/>
              <w:bottom w:val="single" w:sz="4" w:space="0" w:color="auto"/>
              <w:right w:val="single" w:sz="4" w:space="0" w:color="auto"/>
            </w:tcBorders>
            <w:shd w:val="clear" w:color="auto" w:fill="auto"/>
            <w:hideMark/>
          </w:tcPr>
          <w:p w:rsidR="0024178B" w:rsidRPr="00EC7070" w:rsidRDefault="0024178B" w:rsidP="00B54264">
            <w:pPr>
              <w:jc w:val="center"/>
              <w:rPr>
                <w:b/>
                <w:bCs/>
                <w:sz w:val="24"/>
                <w:szCs w:val="24"/>
              </w:rPr>
            </w:pPr>
            <w:r w:rsidRPr="00EC7070">
              <w:rPr>
                <w:b/>
                <w:bCs/>
              </w:rPr>
              <w:t>74 525,6</w:t>
            </w:r>
          </w:p>
        </w:tc>
      </w:tr>
      <w:tr w:rsidR="0024178B" w:rsidRPr="00EC7070" w:rsidTr="00B54264">
        <w:trPr>
          <w:trHeight w:val="173"/>
        </w:trPr>
        <w:tc>
          <w:tcPr>
            <w:tcW w:w="855" w:type="dxa"/>
            <w:vMerge/>
            <w:tcBorders>
              <w:top w:val="nil"/>
              <w:left w:val="single" w:sz="4" w:space="0" w:color="auto"/>
              <w:bottom w:val="single" w:sz="4" w:space="0" w:color="000000"/>
              <w:right w:val="single" w:sz="4" w:space="0" w:color="auto"/>
            </w:tcBorders>
            <w:vAlign w:val="center"/>
            <w:hideMark/>
          </w:tcPr>
          <w:p w:rsidR="0024178B" w:rsidRPr="00EC7070" w:rsidRDefault="0024178B" w:rsidP="00B54264"/>
        </w:tc>
        <w:tc>
          <w:tcPr>
            <w:tcW w:w="2836" w:type="dxa"/>
            <w:vMerge/>
            <w:tcBorders>
              <w:top w:val="nil"/>
              <w:left w:val="single" w:sz="4" w:space="0" w:color="auto"/>
              <w:bottom w:val="single" w:sz="4" w:space="0" w:color="000000"/>
              <w:right w:val="single" w:sz="4" w:space="0" w:color="auto"/>
            </w:tcBorders>
            <w:vAlign w:val="center"/>
            <w:hideMark/>
          </w:tcPr>
          <w:p w:rsidR="0024178B" w:rsidRPr="00EC7070" w:rsidRDefault="0024178B" w:rsidP="00B54264"/>
        </w:tc>
        <w:tc>
          <w:tcPr>
            <w:tcW w:w="1559" w:type="dxa"/>
            <w:vMerge/>
            <w:tcBorders>
              <w:top w:val="nil"/>
              <w:left w:val="single" w:sz="4" w:space="0" w:color="auto"/>
              <w:bottom w:val="single" w:sz="4" w:space="0" w:color="000000"/>
              <w:right w:val="single" w:sz="4" w:space="0" w:color="auto"/>
            </w:tcBorders>
            <w:vAlign w:val="center"/>
            <w:hideMark/>
          </w:tcPr>
          <w:p w:rsidR="0024178B" w:rsidRPr="00EC7070" w:rsidRDefault="0024178B" w:rsidP="00B54264"/>
        </w:tc>
        <w:tc>
          <w:tcPr>
            <w:tcW w:w="1701" w:type="dxa"/>
            <w:tcBorders>
              <w:top w:val="nil"/>
              <w:left w:val="nil"/>
              <w:bottom w:val="single" w:sz="4" w:space="0" w:color="auto"/>
              <w:right w:val="single" w:sz="4" w:space="0" w:color="auto"/>
            </w:tcBorders>
            <w:shd w:val="clear" w:color="auto" w:fill="auto"/>
            <w:hideMark/>
          </w:tcPr>
          <w:p w:rsidR="0024178B" w:rsidRPr="00EC7070" w:rsidRDefault="0024178B" w:rsidP="00B54264">
            <w:pPr>
              <w:jc w:val="both"/>
              <w:rPr>
                <w:sz w:val="24"/>
                <w:szCs w:val="24"/>
              </w:rPr>
            </w:pPr>
            <w:r w:rsidRPr="00EC7070">
              <w:t>бюджет Белоярского района</w:t>
            </w:r>
          </w:p>
        </w:tc>
        <w:tc>
          <w:tcPr>
            <w:tcW w:w="127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441 827,3</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70 701,9</w:t>
            </w:r>
          </w:p>
        </w:tc>
        <w:tc>
          <w:tcPr>
            <w:tcW w:w="127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73 409,6</w:t>
            </w:r>
          </w:p>
        </w:tc>
        <w:tc>
          <w:tcPr>
            <w:tcW w:w="1275"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73 745,4</w:t>
            </w:r>
          </w:p>
        </w:tc>
        <w:tc>
          <w:tcPr>
            <w:tcW w:w="127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74 919,2</w:t>
            </w:r>
          </w:p>
        </w:tc>
        <w:tc>
          <w:tcPr>
            <w:tcW w:w="126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74 525,6</w:t>
            </w:r>
          </w:p>
        </w:tc>
        <w:tc>
          <w:tcPr>
            <w:tcW w:w="1285" w:type="dxa"/>
            <w:gridSpan w:val="2"/>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74 525,6</w:t>
            </w:r>
          </w:p>
        </w:tc>
      </w:tr>
      <w:tr w:rsidR="0024178B" w:rsidRPr="00EC7070" w:rsidTr="00B54264">
        <w:trPr>
          <w:trHeight w:val="453"/>
        </w:trPr>
        <w:tc>
          <w:tcPr>
            <w:tcW w:w="855" w:type="dxa"/>
            <w:vMerge/>
            <w:tcBorders>
              <w:top w:val="nil"/>
              <w:left w:val="single" w:sz="4" w:space="0" w:color="auto"/>
              <w:bottom w:val="single" w:sz="4" w:space="0" w:color="000000"/>
              <w:right w:val="single" w:sz="4" w:space="0" w:color="auto"/>
            </w:tcBorders>
            <w:vAlign w:val="center"/>
            <w:hideMark/>
          </w:tcPr>
          <w:p w:rsidR="0024178B" w:rsidRPr="00EC7070" w:rsidRDefault="0024178B" w:rsidP="00B54264"/>
        </w:tc>
        <w:tc>
          <w:tcPr>
            <w:tcW w:w="2836" w:type="dxa"/>
            <w:vMerge/>
            <w:tcBorders>
              <w:top w:val="nil"/>
              <w:left w:val="single" w:sz="4" w:space="0" w:color="auto"/>
              <w:bottom w:val="single" w:sz="4" w:space="0" w:color="000000"/>
              <w:right w:val="single" w:sz="4" w:space="0" w:color="auto"/>
            </w:tcBorders>
            <w:vAlign w:val="center"/>
            <w:hideMark/>
          </w:tcPr>
          <w:p w:rsidR="0024178B" w:rsidRPr="00EC7070" w:rsidRDefault="0024178B" w:rsidP="00B54264"/>
        </w:tc>
        <w:tc>
          <w:tcPr>
            <w:tcW w:w="1559" w:type="dxa"/>
            <w:vMerge/>
            <w:tcBorders>
              <w:top w:val="nil"/>
              <w:left w:val="single" w:sz="4" w:space="0" w:color="auto"/>
              <w:bottom w:val="single" w:sz="4" w:space="0" w:color="000000"/>
              <w:right w:val="single" w:sz="4" w:space="0" w:color="auto"/>
            </w:tcBorders>
            <w:vAlign w:val="center"/>
            <w:hideMark/>
          </w:tcPr>
          <w:p w:rsidR="0024178B" w:rsidRPr="00EC7070" w:rsidRDefault="0024178B" w:rsidP="00B54264"/>
        </w:tc>
        <w:tc>
          <w:tcPr>
            <w:tcW w:w="1701" w:type="dxa"/>
            <w:tcBorders>
              <w:top w:val="nil"/>
              <w:left w:val="nil"/>
              <w:bottom w:val="single" w:sz="4" w:space="0" w:color="auto"/>
              <w:right w:val="single" w:sz="4" w:space="0" w:color="auto"/>
            </w:tcBorders>
            <w:shd w:val="clear" w:color="auto" w:fill="auto"/>
            <w:hideMark/>
          </w:tcPr>
          <w:p w:rsidR="0024178B" w:rsidRPr="00EC7070" w:rsidRDefault="0024178B" w:rsidP="00B54264">
            <w:pPr>
              <w:jc w:val="both"/>
              <w:rPr>
                <w:sz w:val="24"/>
                <w:szCs w:val="24"/>
              </w:rPr>
            </w:pPr>
            <w:r w:rsidRPr="00EC7070">
              <w:t>внебюджетные источники</w:t>
            </w:r>
          </w:p>
        </w:tc>
        <w:tc>
          <w:tcPr>
            <w:tcW w:w="127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213,0</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88,0</w:t>
            </w:r>
          </w:p>
        </w:tc>
        <w:tc>
          <w:tcPr>
            <w:tcW w:w="127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0,0</w:t>
            </w:r>
          </w:p>
        </w:tc>
        <w:tc>
          <w:tcPr>
            <w:tcW w:w="1275"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125,0</w:t>
            </w:r>
          </w:p>
        </w:tc>
        <w:tc>
          <w:tcPr>
            <w:tcW w:w="127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0,0</w:t>
            </w:r>
          </w:p>
        </w:tc>
        <w:tc>
          <w:tcPr>
            <w:tcW w:w="126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0,0</w:t>
            </w:r>
          </w:p>
        </w:tc>
        <w:tc>
          <w:tcPr>
            <w:tcW w:w="1285" w:type="dxa"/>
            <w:gridSpan w:val="2"/>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0,0</w:t>
            </w:r>
          </w:p>
        </w:tc>
      </w:tr>
      <w:tr w:rsidR="0024178B" w:rsidRPr="00EC7070" w:rsidTr="00E46CEC">
        <w:trPr>
          <w:trHeight w:val="1161"/>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24178B" w:rsidRPr="00EC7070" w:rsidRDefault="0024178B" w:rsidP="00B54264">
            <w:pPr>
              <w:jc w:val="center"/>
            </w:pPr>
            <w:r w:rsidRPr="00EC7070">
              <w:lastRenderedPageBreak/>
              <w:t>3.2</w:t>
            </w:r>
          </w:p>
        </w:tc>
        <w:tc>
          <w:tcPr>
            <w:tcW w:w="2836" w:type="dxa"/>
            <w:tcBorders>
              <w:top w:val="nil"/>
              <w:left w:val="nil"/>
              <w:bottom w:val="single" w:sz="4" w:space="0" w:color="auto"/>
              <w:right w:val="single" w:sz="4" w:space="0" w:color="auto"/>
            </w:tcBorders>
            <w:shd w:val="clear" w:color="auto" w:fill="auto"/>
            <w:hideMark/>
          </w:tcPr>
          <w:p w:rsidR="00CE6210" w:rsidRPr="00EC7070" w:rsidRDefault="0024178B" w:rsidP="00B54264">
            <w:r w:rsidRPr="00EC7070">
              <w:t xml:space="preserve">Обеспечение комплексной безопасности образовательных учреждений и комфортных условий образовательного процесса </w:t>
            </w:r>
            <w:r w:rsidR="00D3547F" w:rsidRPr="00EC7070">
              <w:t>(22</w:t>
            </w:r>
            <w:r w:rsidRPr="00EC7070">
              <w:t>)</w:t>
            </w:r>
          </w:p>
        </w:tc>
        <w:tc>
          <w:tcPr>
            <w:tcW w:w="1559"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pPr>
            <w:r w:rsidRPr="00EC7070">
              <w:t>КО</w:t>
            </w:r>
          </w:p>
        </w:tc>
        <w:tc>
          <w:tcPr>
            <w:tcW w:w="1701" w:type="dxa"/>
            <w:tcBorders>
              <w:top w:val="nil"/>
              <w:left w:val="nil"/>
              <w:bottom w:val="single" w:sz="4" w:space="0" w:color="auto"/>
              <w:right w:val="single" w:sz="4" w:space="0" w:color="auto"/>
            </w:tcBorders>
            <w:shd w:val="clear" w:color="auto" w:fill="auto"/>
            <w:hideMark/>
          </w:tcPr>
          <w:p w:rsidR="0024178B" w:rsidRPr="00EC7070" w:rsidRDefault="0024178B" w:rsidP="00B54264">
            <w:pPr>
              <w:jc w:val="both"/>
              <w:rPr>
                <w:sz w:val="24"/>
                <w:szCs w:val="24"/>
              </w:rPr>
            </w:pPr>
            <w:r w:rsidRPr="00EC7070">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21 996,4</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6 010,5</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3 622,1</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11 968,0</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395,8</w:t>
            </w:r>
          </w:p>
        </w:tc>
        <w:tc>
          <w:tcPr>
            <w:tcW w:w="126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c>
          <w:tcPr>
            <w:tcW w:w="1285"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0,0 </w:t>
            </w:r>
          </w:p>
        </w:tc>
      </w:tr>
      <w:tr w:rsidR="0024178B" w:rsidRPr="00EC7070" w:rsidTr="00B54264">
        <w:trPr>
          <w:trHeight w:val="75"/>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24178B" w:rsidRPr="00EC7070" w:rsidRDefault="0024178B" w:rsidP="00B54264">
            <w:pPr>
              <w:jc w:val="center"/>
            </w:pPr>
            <w:r w:rsidRPr="00EC7070">
              <w:t>3.2.1</w:t>
            </w:r>
          </w:p>
        </w:tc>
        <w:tc>
          <w:tcPr>
            <w:tcW w:w="283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r w:rsidRPr="00EC7070">
              <w:t>Укрепление пожарной безопасности</w:t>
            </w:r>
          </w:p>
        </w:tc>
        <w:tc>
          <w:tcPr>
            <w:tcW w:w="1559"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pPr>
            <w:r w:rsidRPr="00EC7070">
              <w:t>КО</w:t>
            </w:r>
          </w:p>
        </w:tc>
        <w:tc>
          <w:tcPr>
            <w:tcW w:w="1701" w:type="dxa"/>
            <w:tcBorders>
              <w:top w:val="nil"/>
              <w:left w:val="nil"/>
              <w:bottom w:val="single" w:sz="4" w:space="0" w:color="auto"/>
              <w:right w:val="single" w:sz="4" w:space="0" w:color="auto"/>
            </w:tcBorders>
            <w:shd w:val="clear" w:color="auto" w:fill="auto"/>
            <w:hideMark/>
          </w:tcPr>
          <w:p w:rsidR="0024178B" w:rsidRPr="00EC7070" w:rsidRDefault="0024178B" w:rsidP="00B54264">
            <w:pPr>
              <w:jc w:val="both"/>
              <w:rPr>
                <w:sz w:val="24"/>
                <w:szCs w:val="24"/>
              </w:rPr>
            </w:pPr>
            <w:r w:rsidRPr="00EC7070">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626,4</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454,0</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172,4</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c>
          <w:tcPr>
            <w:tcW w:w="126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c>
          <w:tcPr>
            <w:tcW w:w="1285"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 0,0</w:t>
            </w:r>
          </w:p>
        </w:tc>
      </w:tr>
      <w:tr w:rsidR="0024178B" w:rsidRPr="00EC7070" w:rsidTr="00B54264">
        <w:trPr>
          <w:trHeight w:val="681"/>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24178B" w:rsidRPr="00EC7070" w:rsidRDefault="0024178B" w:rsidP="00B54264">
            <w:pPr>
              <w:jc w:val="center"/>
            </w:pPr>
            <w:r w:rsidRPr="00EC7070">
              <w:t>3.2.2</w:t>
            </w:r>
          </w:p>
        </w:tc>
        <w:tc>
          <w:tcPr>
            <w:tcW w:w="283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r w:rsidRPr="00EC7070">
              <w:t>Укрепление санитарно-эпидемиологической безопасности</w:t>
            </w:r>
          </w:p>
        </w:tc>
        <w:tc>
          <w:tcPr>
            <w:tcW w:w="1559"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pPr>
            <w:r w:rsidRPr="00EC7070">
              <w:t>КО</w:t>
            </w:r>
          </w:p>
        </w:tc>
        <w:tc>
          <w:tcPr>
            <w:tcW w:w="1701" w:type="dxa"/>
            <w:tcBorders>
              <w:top w:val="nil"/>
              <w:left w:val="nil"/>
              <w:bottom w:val="single" w:sz="4" w:space="0" w:color="auto"/>
              <w:right w:val="single" w:sz="4" w:space="0" w:color="auto"/>
            </w:tcBorders>
            <w:shd w:val="clear" w:color="auto" w:fill="auto"/>
            <w:hideMark/>
          </w:tcPr>
          <w:p w:rsidR="0024178B" w:rsidRPr="00EC7070" w:rsidRDefault="0024178B" w:rsidP="00B54264">
            <w:pPr>
              <w:jc w:val="both"/>
              <w:rPr>
                <w:sz w:val="24"/>
                <w:szCs w:val="24"/>
              </w:rPr>
            </w:pPr>
            <w:r w:rsidRPr="00EC7070">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15 387,6</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1 324,1</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2 095,5</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11 968,0</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c>
          <w:tcPr>
            <w:tcW w:w="126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c>
          <w:tcPr>
            <w:tcW w:w="1285"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 0,0</w:t>
            </w:r>
          </w:p>
        </w:tc>
      </w:tr>
      <w:tr w:rsidR="0024178B" w:rsidRPr="00EC7070" w:rsidTr="00B54264">
        <w:trPr>
          <w:trHeight w:val="481"/>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24178B" w:rsidRPr="00EC7070" w:rsidRDefault="0024178B" w:rsidP="00B54264">
            <w:pPr>
              <w:jc w:val="center"/>
            </w:pPr>
            <w:r w:rsidRPr="00EC7070">
              <w:t>3.2.3</w:t>
            </w:r>
          </w:p>
        </w:tc>
        <w:tc>
          <w:tcPr>
            <w:tcW w:w="283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r w:rsidRPr="00EC7070">
              <w:t>Укрепление антитеррористической безопасности</w:t>
            </w:r>
          </w:p>
        </w:tc>
        <w:tc>
          <w:tcPr>
            <w:tcW w:w="1559"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pPr>
            <w:r w:rsidRPr="00EC7070">
              <w:t>КО</w:t>
            </w:r>
          </w:p>
        </w:tc>
        <w:tc>
          <w:tcPr>
            <w:tcW w:w="1701" w:type="dxa"/>
            <w:tcBorders>
              <w:top w:val="nil"/>
              <w:left w:val="nil"/>
              <w:bottom w:val="single" w:sz="4" w:space="0" w:color="auto"/>
              <w:right w:val="single" w:sz="4" w:space="0" w:color="auto"/>
            </w:tcBorders>
            <w:shd w:val="clear" w:color="auto" w:fill="auto"/>
            <w:hideMark/>
          </w:tcPr>
          <w:p w:rsidR="0024178B" w:rsidRPr="00EC7070" w:rsidRDefault="0024178B" w:rsidP="00B54264">
            <w:pPr>
              <w:jc w:val="both"/>
              <w:rPr>
                <w:sz w:val="24"/>
                <w:szCs w:val="24"/>
              </w:rPr>
            </w:pPr>
            <w:r w:rsidRPr="00EC7070">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3 639,0</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2 825,6</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417,6</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395,8</w:t>
            </w:r>
          </w:p>
        </w:tc>
        <w:tc>
          <w:tcPr>
            <w:tcW w:w="126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c>
          <w:tcPr>
            <w:tcW w:w="1285"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r>
      <w:tr w:rsidR="0024178B" w:rsidRPr="00EC7070" w:rsidTr="00B54264">
        <w:trPr>
          <w:trHeight w:val="423"/>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24178B" w:rsidRPr="00EC7070" w:rsidRDefault="0024178B" w:rsidP="00B54264">
            <w:pPr>
              <w:jc w:val="center"/>
            </w:pPr>
            <w:r w:rsidRPr="00EC7070">
              <w:t>3.2.4</w:t>
            </w:r>
          </w:p>
        </w:tc>
        <w:tc>
          <w:tcPr>
            <w:tcW w:w="283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r w:rsidRPr="00EC7070">
              <w:t>Повышение энергетической эффективности учреждений</w:t>
            </w:r>
          </w:p>
        </w:tc>
        <w:tc>
          <w:tcPr>
            <w:tcW w:w="1559"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pPr>
            <w:r w:rsidRPr="00EC7070">
              <w:t>КО</w:t>
            </w:r>
          </w:p>
        </w:tc>
        <w:tc>
          <w:tcPr>
            <w:tcW w:w="1701" w:type="dxa"/>
            <w:tcBorders>
              <w:top w:val="nil"/>
              <w:left w:val="nil"/>
              <w:bottom w:val="single" w:sz="4" w:space="0" w:color="auto"/>
              <w:right w:val="single" w:sz="4" w:space="0" w:color="auto"/>
            </w:tcBorders>
            <w:shd w:val="clear" w:color="auto" w:fill="auto"/>
            <w:hideMark/>
          </w:tcPr>
          <w:p w:rsidR="0024178B" w:rsidRPr="00EC7070" w:rsidRDefault="0024178B" w:rsidP="00B54264">
            <w:pPr>
              <w:jc w:val="both"/>
              <w:rPr>
                <w:sz w:val="24"/>
                <w:szCs w:val="24"/>
              </w:rPr>
            </w:pPr>
            <w:r w:rsidRPr="00EC7070">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2 343,4</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1 406,8</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936,6</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c>
          <w:tcPr>
            <w:tcW w:w="126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c>
          <w:tcPr>
            <w:tcW w:w="1285"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r>
      <w:tr w:rsidR="0024178B" w:rsidRPr="00EC7070" w:rsidTr="00B54264">
        <w:trPr>
          <w:trHeight w:val="172"/>
        </w:trPr>
        <w:tc>
          <w:tcPr>
            <w:tcW w:w="85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78B" w:rsidRPr="00EC7070" w:rsidRDefault="0024178B" w:rsidP="00B54264">
            <w:pPr>
              <w:jc w:val="center"/>
            </w:pPr>
            <w:r w:rsidRPr="00EC7070">
              <w:t>3.3</w:t>
            </w:r>
          </w:p>
        </w:tc>
        <w:tc>
          <w:tcPr>
            <w:tcW w:w="283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78B" w:rsidRPr="00EC7070" w:rsidRDefault="0024178B" w:rsidP="00B54264">
            <w:r w:rsidRPr="00EC7070">
              <w:t>Региональный проект</w:t>
            </w:r>
            <w:r w:rsidR="00D3547F" w:rsidRPr="00EC7070">
              <w:t xml:space="preserve"> </w:t>
            </w:r>
            <w:r w:rsidR="00D3547F" w:rsidRPr="00EC7070">
              <w:br/>
              <w:t>«Успех каждого ребенка» (23</w:t>
            </w:r>
            <w:r w:rsidRPr="00EC7070">
              <w:t>)</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78B" w:rsidRPr="00EC7070" w:rsidRDefault="0024178B" w:rsidP="00B54264">
            <w:pPr>
              <w:jc w:val="center"/>
            </w:pPr>
            <w:r w:rsidRPr="00EC7070">
              <w:t>КО</w:t>
            </w:r>
          </w:p>
        </w:tc>
        <w:tc>
          <w:tcPr>
            <w:tcW w:w="1701"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rPr>
                <w:b/>
                <w:bCs/>
                <w:sz w:val="24"/>
                <w:szCs w:val="24"/>
              </w:rPr>
            </w:pPr>
            <w:r w:rsidRPr="00EC7070">
              <w:rPr>
                <w:b/>
                <w:bCs/>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b/>
                <w:bCs/>
                <w:sz w:val="24"/>
                <w:szCs w:val="24"/>
              </w:rPr>
            </w:pPr>
            <w:r w:rsidRPr="00EC7070">
              <w:rPr>
                <w:b/>
                <w:bCs/>
              </w:rPr>
              <w:t>3 967,4</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b/>
                <w:bCs/>
                <w:sz w:val="24"/>
                <w:szCs w:val="24"/>
              </w:rPr>
            </w:pPr>
            <w:r w:rsidRPr="00EC7070">
              <w:rPr>
                <w:b/>
                <w:bCs/>
              </w:rPr>
              <w:t>3 967,4</w:t>
            </w:r>
          </w:p>
        </w:tc>
        <w:tc>
          <w:tcPr>
            <w:tcW w:w="127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b/>
                <w:bCs/>
                <w:sz w:val="24"/>
                <w:szCs w:val="24"/>
              </w:rPr>
            </w:pPr>
            <w:r w:rsidRPr="00EC7070">
              <w:rPr>
                <w:b/>
                <w:bCs/>
              </w:rPr>
              <w:t>0,0</w:t>
            </w:r>
          </w:p>
        </w:tc>
        <w:tc>
          <w:tcPr>
            <w:tcW w:w="1275"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b/>
                <w:bCs/>
                <w:sz w:val="24"/>
                <w:szCs w:val="24"/>
              </w:rPr>
            </w:pPr>
            <w:r w:rsidRPr="00EC7070">
              <w:rPr>
                <w:b/>
                <w:bCs/>
              </w:rPr>
              <w:t>0,0</w:t>
            </w:r>
          </w:p>
        </w:tc>
        <w:tc>
          <w:tcPr>
            <w:tcW w:w="127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b/>
                <w:bCs/>
                <w:sz w:val="24"/>
                <w:szCs w:val="24"/>
              </w:rPr>
            </w:pPr>
            <w:r w:rsidRPr="00EC7070">
              <w:rPr>
                <w:b/>
                <w:bCs/>
              </w:rPr>
              <w:t>0,0</w:t>
            </w:r>
          </w:p>
        </w:tc>
        <w:tc>
          <w:tcPr>
            <w:tcW w:w="126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b/>
                <w:bCs/>
                <w:sz w:val="24"/>
                <w:szCs w:val="24"/>
              </w:rPr>
            </w:pPr>
            <w:r w:rsidRPr="00EC7070">
              <w:rPr>
                <w:b/>
                <w:bCs/>
              </w:rPr>
              <w:t>0,0</w:t>
            </w:r>
          </w:p>
        </w:tc>
        <w:tc>
          <w:tcPr>
            <w:tcW w:w="1285" w:type="dxa"/>
            <w:gridSpan w:val="2"/>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b/>
                <w:bCs/>
                <w:sz w:val="24"/>
                <w:szCs w:val="24"/>
              </w:rPr>
            </w:pPr>
            <w:r w:rsidRPr="00EC7070">
              <w:rPr>
                <w:b/>
                <w:bCs/>
              </w:rPr>
              <w:t>0,0</w:t>
            </w:r>
          </w:p>
        </w:tc>
      </w:tr>
      <w:tr w:rsidR="0024178B" w:rsidRPr="00EC7070" w:rsidTr="00B54264">
        <w:trPr>
          <w:trHeight w:val="431"/>
        </w:trPr>
        <w:tc>
          <w:tcPr>
            <w:tcW w:w="855" w:type="dxa"/>
            <w:vMerge/>
            <w:tcBorders>
              <w:top w:val="nil"/>
              <w:left w:val="single" w:sz="4" w:space="0" w:color="auto"/>
              <w:bottom w:val="single" w:sz="4" w:space="0" w:color="000000"/>
              <w:right w:val="single" w:sz="4" w:space="0" w:color="auto"/>
            </w:tcBorders>
            <w:vAlign w:val="center"/>
            <w:hideMark/>
          </w:tcPr>
          <w:p w:rsidR="0024178B" w:rsidRPr="00EC7070" w:rsidRDefault="0024178B" w:rsidP="00B54264"/>
        </w:tc>
        <w:tc>
          <w:tcPr>
            <w:tcW w:w="2836" w:type="dxa"/>
            <w:vMerge/>
            <w:tcBorders>
              <w:top w:val="nil"/>
              <w:left w:val="single" w:sz="4" w:space="0" w:color="auto"/>
              <w:bottom w:val="single" w:sz="4" w:space="0" w:color="000000"/>
              <w:right w:val="single" w:sz="4" w:space="0" w:color="auto"/>
            </w:tcBorders>
            <w:vAlign w:val="center"/>
            <w:hideMark/>
          </w:tcPr>
          <w:p w:rsidR="0024178B" w:rsidRPr="00EC7070" w:rsidRDefault="0024178B" w:rsidP="00B54264"/>
        </w:tc>
        <w:tc>
          <w:tcPr>
            <w:tcW w:w="1559" w:type="dxa"/>
            <w:vMerge/>
            <w:tcBorders>
              <w:top w:val="nil"/>
              <w:left w:val="single" w:sz="4" w:space="0" w:color="auto"/>
              <w:bottom w:val="single" w:sz="4" w:space="0" w:color="000000"/>
              <w:right w:val="single" w:sz="4" w:space="0" w:color="auto"/>
            </w:tcBorders>
            <w:vAlign w:val="center"/>
            <w:hideMark/>
          </w:tcPr>
          <w:p w:rsidR="0024178B" w:rsidRPr="00EC7070" w:rsidRDefault="0024178B" w:rsidP="00B54264"/>
        </w:tc>
        <w:tc>
          <w:tcPr>
            <w:tcW w:w="1701" w:type="dxa"/>
            <w:tcBorders>
              <w:top w:val="nil"/>
              <w:left w:val="nil"/>
              <w:bottom w:val="single" w:sz="4" w:space="0" w:color="auto"/>
              <w:right w:val="single" w:sz="4" w:space="0" w:color="auto"/>
            </w:tcBorders>
            <w:shd w:val="clear" w:color="000000" w:fill="FFFFFF"/>
            <w:hideMark/>
          </w:tcPr>
          <w:p w:rsidR="0024178B" w:rsidRPr="00EC7070" w:rsidRDefault="0024178B" w:rsidP="00B54264">
            <w:pPr>
              <w:rPr>
                <w:sz w:val="24"/>
                <w:szCs w:val="24"/>
              </w:rPr>
            </w:pPr>
            <w:r w:rsidRPr="00EC7070">
              <w:t xml:space="preserve">федеральный бюджет </w:t>
            </w:r>
          </w:p>
        </w:tc>
        <w:tc>
          <w:tcPr>
            <w:tcW w:w="127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1 130,7</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1 130,7</w:t>
            </w:r>
          </w:p>
        </w:tc>
        <w:tc>
          <w:tcPr>
            <w:tcW w:w="127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0,0</w:t>
            </w:r>
          </w:p>
        </w:tc>
        <w:tc>
          <w:tcPr>
            <w:tcW w:w="1275"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0,0</w:t>
            </w:r>
          </w:p>
        </w:tc>
        <w:tc>
          <w:tcPr>
            <w:tcW w:w="127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0,0</w:t>
            </w:r>
          </w:p>
        </w:tc>
        <w:tc>
          <w:tcPr>
            <w:tcW w:w="126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0,0</w:t>
            </w:r>
          </w:p>
        </w:tc>
        <w:tc>
          <w:tcPr>
            <w:tcW w:w="1285" w:type="dxa"/>
            <w:gridSpan w:val="2"/>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0,0</w:t>
            </w:r>
          </w:p>
        </w:tc>
      </w:tr>
      <w:tr w:rsidR="0024178B" w:rsidRPr="00EC7070" w:rsidTr="00B54264">
        <w:trPr>
          <w:trHeight w:val="687"/>
        </w:trPr>
        <w:tc>
          <w:tcPr>
            <w:tcW w:w="855" w:type="dxa"/>
            <w:vMerge/>
            <w:tcBorders>
              <w:top w:val="nil"/>
              <w:left w:val="single" w:sz="4" w:space="0" w:color="auto"/>
              <w:bottom w:val="single" w:sz="4" w:space="0" w:color="000000"/>
              <w:right w:val="single" w:sz="4" w:space="0" w:color="auto"/>
            </w:tcBorders>
            <w:vAlign w:val="center"/>
            <w:hideMark/>
          </w:tcPr>
          <w:p w:rsidR="0024178B" w:rsidRPr="00EC7070" w:rsidRDefault="0024178B" w:rsidP="00B54264"/>
        </w:tc>
        <w:tc>
          <w:tcPr>
            <w:tcW w:w="2836" w:type="dxa"/>
            <w:vMerge/>
            <w:tcBorders>
              <w:top w:val="nil"/>
              <w:left w:val="single" w:sz="4" w:space="0" w:color="auto"/>
              <w:bottom w:val="single" w:sz="4" w:space="0" w:color="000000"/>
              <w:right w:val="single" w:sz="4" w:space="0" w:color="auto"/>
            </w:tcBorders>
            <w:vAlign w:val="center"/>
            <w:hideMark/>
          </w:tcPr>
          <w:p w:rsidR="0024178B" w:rsidRPr="00EC7070" w:rsidRDefault="0024178B" w:rsidP="00B54264"/>
        </w:tc>
        <w:tc>
          <w:tcPr>
            <w:tcW w:w="1559" w:type="dxa"/>
            <w:vMerge/>
            <w:tcBorders>
              <w:top w:val="nil"/>
              <w:left w:val="single" w:sz="4" w:space="0" w:color="auto"/>
              <w:bottom w:val="single" w:sz="4" w:space="0" w:color="000000"/>
              <w:right w:val="single" w:sz="4" w:space="0" w:color="auto"/>
            </w:tcBorders>
            <w:vAlign w:val="center"/>
            <w:hideMark/>
          </w:tcPr>
          <w:p w:rsidR="0024178B" w:rsidRPr="00EC7070" w:rsidRDefault="0024178B" w:rsidP="00B54264"/>
        </w:tc>
        <w:tc>
          <w:tcPr>
            <w:tcW w:w="1701" w:type="dxa"/>
            <w:tcBorders>
              <w:top w:val="nil"/>
              <w:left w:val="nil"/>
              <w:bottom w:val="single" w:sz="4" w:space="0" w:color="auto"/>
              <w:right w:val="single" w:sz="4" w:space="0" w:color="auto"/>
            </w:tcBorders>
            <w:shd w:val="clear" w:color="000000" w:fill="FFFFFF"/>
            <w:hideMark/>
          </w:tcPr>
          <w:p w:rsidR="0024178B" w:rsidRPr="00EC7070" w:rsidRDefault="0024178B" w:rsidP="00B54264">
            <w:pPr>
              <w:rPr>
                <w:sz w:val="24"/>
                <w:szCs w:val="24"/>
              </w:rPr>
            </w:pPr>
            <w:r w:rsidRPr="00EC7070">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2 638,3</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2 638,3</w:t>
            </w:r>
          </w:p>
        </w:tc>
        <w:tc>
          <w:tcPr>
            <w:tcW w:w="127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0,0</w:t>
            </w:r>
          </w:p>
        </w:tc>
        <w:tc>
          <w:tcPr>
            <w:tcW w:w="1275"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0,0</w:t>
            </w:r>
          </w:p>
        </w:tc>
        <w:tc>
          <w:tcPr>
            <w:tcW w:w="127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0,0</w:t>
            </w:r>
          </w:p>
        </w:tc>
        <w:tc>
          <w:tcPr>
            <w:tcW w:w="126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0,0</w:t>
            </w:r>
          </w:p>
        </w:tc>
        <w:tc>
          <w:tcPr>
            <w:tcW w:w="1285" w:type="dxa"/>
            <w:gridSpan w:val="2"/>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0,0</w:t>
            </w:r>
          </w:p>
        </w:tc>
      </w:tr>
      <w:tr w:rsidR="0024178B" w:rsidRPr="00EC7070" w:rsidTr="00B54264">
        <w:trPr>
          <w:trHeight w:val="202"/>
        </w:trPr>
        <w:tc>
          <w:tcPr>
            <w:tcW w:w="855" w:type="dxa"/>
            <w:vMerge/>
            <w:tcBorders>
              <w:top w:val="nil"/>
              <w:left w:val="single" w:sz="4" w:space="0" w:color="auto"/>
              <w:bottom w:val="single" w:sz="4" w:space="0" w:color="000000"/>
              <w:right w:val="single" w:sz="4" w:space="0" w:color="auto"/>
            </w:tcBorders>
            <w:vAlign w:val="center"/>
            <w:hideMark/>
          </w:tcPr>
          <w:p w:rsidR="0024178B" w:rsidRPr="00EC7070" w:rsidRDefault="0024178B" w:rsidP="00B54264"/>
        </w:tc>
        <w:tc>
          <w:tcPr>
            <w:tcW w:w="2836" w:type="dxa"/>
            <w:vMerge/>
            <w:tcBorders>
              <w:top w:val="nil"/>
              <w:left w:val="single" w:sz="4" w:space="0" w:color="auto"/>
              <w:bottom w:val="single" w:sz="4" w:space="0" w:color="000000"/>
              <w:right w:val="single" w:sz="4" w:space="0" w:color="auto"/>
            </w:tcBorders>
            <w:vAlign w:val="center"/>
            <w:hideMark/>
          </w:tcPr>
          <w:p w:rsidR="0024178B" w:rsidRPr="00EC7070" w:rsidRDefault="0024178B" w:rsidP="00B54264"/>
        </w:tc>
        <w:tc>
          <w:tcPr>
            <w:tcW w:w="1559" w:type="dxa"/>
            <w:vMerge/>
            <w:tcBorders>
              <w:top w:val="nil"/>
              <w:left w:val="single" w:sz="4" w:space="0" w:color="auto"/>
              <w:bottom w:val="single" w:sz="4" w:space="0" w:color="000000"/>
              <w:right w:val="single" w:sz="4" w:space="0" w:color="auto"/>
            </w:tcBorders>
            <w:vAlign w:val="center"/>
            <w:hideMark/>
          </w:tcPr>
          <w:p w:rsidR="0024178B" w:rsidRPr="00EC7070" w:rsidRDefault="0024178B" w:rsidP="00B54264"/>
        </w:tc>
        <w:tc>
          <w:tcPr>
            <w:tcW w:w="1701" w:type="dxa"/>
            <w:tcBorders>
              <w:top w:val="nil"/>
              <w:left w:val="nil"/>
              <w:bottom w:val="single" w:sz="4" w:space="0" w:color="auto"/>
              <w:right w:val="single" w:sz="4" w:space="0" w:color="auto"/>
            </w:tcBorders>
            <w:shd w:val="clear" w:color="000000" w:fill="FFFFFF"/>
            <w:hideMark/>
          </w:tcPr>
          <w:p w:rsidR="0024178B" w:rsidRPr="00EC7070" w:rsidRDefault="0024178B" w:rsidP="00B54264">
            <w:pPr>
              <w:rPr>
                <w:sz w:val="24"/>
                <w:szCs w:val="24"/>
              </w:rPr>
            </w:pPr>
            <w:r w:rsidRPr="00EC7070">
              <w:t>бюджет Белоярского района</w:t>
            </w:r>
          </w:p>
        </w:tc>
        <w:tc>
          <w:tcPr>
            <w:tcW w:w="127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198,4</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198,4</w:t>
            </w:r>
          </w:p>
        </w:tc>
        <w:tc>
          <w:tcPr>
            <w:tcW w:w="127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0,0</w:t>
            </w:r>
          </w:p>
        </w:tc>
        <w:tc>
          <w:tcPr>
            <w:tcW w:w="1275"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0,0</w:t>
            </w:r>
          </w:p>
        </w:tc>
        <w:tc>
          <w:tcPr>
            <w:tcW w:w="127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0,0</w:t>
            </w:r>
          </w:p>
        </w:tc>
        <w:tc>
          <w:tcPr>
            <w:tcW w:w="126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0,0</w:t>
            </w:r>
          </w:p>
        </w:tc>
        <w:tc>
          <w:tcPr>
            <w:tcW w:w="1285" w:type="dxa"/>
            <w:gridSpan w:val="2"/>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0,0</w:t>
            </w:r>
          </w:p>
        </w:tc>
      </w:tr>
      <w:tr w:rsidR="0024178B" w:rsidRPr="00EC7070" w:rsidTr="00E46CEC">
        <w:trPr>
          <w:trHeight w:val="244"/>
        </w:trPr>
        <w:tc>
          <w:tcPr>
            <w:tcW w:w="85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78B" w:rsidRPr="00EC7070" w:rsidRDefault="0024178B" w:rsidP="00B54264">
            <w:pPr>
              <w:jc w:val="center"/>
            </w:pPr>
            <w:r w:rsidRPr="00EC7070">
              <w:t>3.3.1</w:t>
            </w:r>
          </w:p>
        </w:tc>
        <w:tc>
          <w:tcPr>
            <w:tcW w:w="283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78B" w:rsidRPr="00EC7070" w:rsidRDefault="0024178B" w:rsidP="00B54264">
            <w:r w:rsidRPr="00EC7070">
              <w:t>Создание в общеобразовательных организациях, расположенных в сельской местности, условий для занятий физической культуры и спорта</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78B" w:rsidRPr="00EC7070" w:rsidRDefault="0024178B" w:rsidP="00B54264">
            <w:pPr>
              <w:jc w:val="center"/>
            </w:pPr>
            <w:r w:rsidRPr="00EC7070">
              <w:t>КО</w:t>
            </w:r>
          </w:p>
        </w:tc>
        <w:tc>
          <w:tcPr>
            <w:tcW w:w="1701" w:type="dxa"/>
            <w:tcBorders>
              <w:top w:val="nil"/>
              <w:left w:val="nil"/>
              <w:bottom w:val="single" w:sz="4" w:space="0" w:color="auto"/>
              <w:right w:val="single" w:sz="4" w:space="0" w:color="auto"/>
            </w:tcBorders>
            <w:shd w:val="clear" w:color="000000" w:fill="FFFFFF"/>
            <w:hideMark/>
          </w:tcPr>
          <w:p w:rsidR="0024178B" w:rsidRPr="00EC7070" w:rsidRDefault="0024178B" w:rsidP="00B54264">
            <w:pPr>
              <w:rPr>
                <w:b/>
                <w:bCs/>
                <w:sz w:val="24"/>
                <w:szCs w:val="24"/>
              </w:rPr>
            </w:pPr>
            <w:r w:rsidRPr="00EC7070">
              <w:rPr>
                <w:b/>
                <w:bCs/>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b/>
                <w:bCs/>
                <w:sz w:val="24"/>
                <w:szCs w:val="24"/>
              </w:rPr>
            </w:pPr>
            <w:r w:rsidRPr="00EC7070">
              <w:rPr>
                <w:b/>
                <w:bCs/>
              </w:rPr>
              <w:t>3 967,4</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b/>
                <w:bCs/>
                <w:sz w:val="24"/>
                <w:szCs w:val="24"/>
              </w:rPr>
            </w:pPr>
            <w:r w:rsidRPr="00EC7070">
              <w:rPr>
                <w:b/>
                <w:bCs/>
              </w:rPr>
              <w:t>3 967,4</w:t>
            </w:r>
          </w:p>
        </w:tc>
        <w:tc>
          <w:tcPr>
            <w:tcW w:w="127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b/>
                <w:bCs/>
                <w:sz w:val="24"/>
                <w:szCs w:val="24"/>
              </w:rPr>
            </w:pPr>
            <w:r w:rsidRPr="00EC7070">
              <w:rPr>
                <w:b/>
                <w:bCs/>
              </w:rPr>
              <w:t>0,0</w:t>
            </w:r>
          </w:p>
        </w:tc>
        <w:tc>
          <w:tcPr>
            <w:tcW w:w="1275"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b/>
                <w:bCs/>
                <w:sz w:val="24"/>
                <w:szCs w:val="24"/>
              </w:rPr>
            </w:pPr>
            <w:r w:rsidRPr="00EC7070">
              <w:rPr>
                <w:b/>
                <w:bCs/>
              </w:rPr>
              <w:t>0,0</w:t>
            </w:r>
          </w:p>
        </w:tc>
        <w:tc>
          <w:tcPr>
            <w:tcW w:w="127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b/>
                <w:bCs/>
                <w:sz w:val="24"/>
                <w:szCs w:val="24"/>
              </w:rPr>
            </w:pPr>
            <w:r w:rsidRPr="00EC7070">
              <w:rPr>
                <w:b/>
                <w:bCs/>
              </w:rPr>
              <w:t>0,0</w:t>
            </w:r>
          </w:p>
        </w:tc>
        <w:tc>
          <w:tcPr>
            <w:tcW w:w="126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b/>
                <w:bCs/>
                <w:sz w:val="24"/>
                <w:szCs w:val="24"/>
              </w:rPr>
            </w:pPr>
            <w:r w:rsidRPr="00EC7070">
              <w:rPr>
                <w:b/>
                <w:bCs/>
              </w:rPr>
              <w:t>0,0</w:t>
            </w:r>
          </w:p>
        </w:tc>
        <w:tc>
          <w:tcPr>
            <w:tcW w:w="1285" w:type="dxa"/>
            <w:gridSpan w:val="2"/>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b/>
                <w:bCs/>
                <w:sz w:val="24"/>
                <w:szCs w:val="24"/>
              </w:rPr>
            </w:pPr>
            <w:r w:rsidRPr="00EC7070">
              <w:rPr>
                <w:b/>
                <w:bCs/>
              </w:rPr>
              <w:t>0,0</w:t>
            </w:r>
          </w:p>
        </w:tc>
      </w:tr>
      <w:tr w:rsidR="0024178B" w:rsidRPr="00EC7070" w:rsidTr="00B54264">
        <w:trPr>
          <w:trHeight w:val="244"/>
        </w:trPr>
        <w:tc>
          <w:tcPr>
            <w:tcW w:w="855" w:type="dxa"/>
            <w:vMerge/>
            <w:tcBorders>
              <w:top w:val="nil"/>
              <w:left w:val="single" w:sz="4" w:space="0" w:color="auto"/>
              <w:bottom w:val="single" w:sz="4" w:space="0" w:color="000000"/>
              <w:right w:val="single" w:sz="4" w:space="0" w:color="auto"/>
            </w:tcBorders>
            <w:vAlign w:val="center"/>
            <w:hideMark/>
          </w:tcPr>
          <w:p w:rsidR="0024178B" w:rsidRPr="00EC7070" w:rsidRDefault="0024178B" w:rsidP="00B54264"/>
        </w:tc>
        <w:tc>
          <w:tcPr>
            <w:tcW w:w="2836" w:type="dxa"/>
            <w:vMerge/>
            <w:tcBorders>
              <w:top w:val="nil"/>
              <w:left w:val="single" w:sz="4" w:space="0" w:color="auto"/>
              <w:bottom w:val="single" w:sz="4" w:space="0" w:color="000000"/>
              <w:right w:val="single" w:sz="4" w:space="0" w:color="auto"/>
            </w:tcBorders>
            <w:vAlign w:val="center"/>
            <w:hideMark/>
          </w:tcPr>
          <w:p w:rsidR="0024178B" w:rsidRPr="00EC7070" w:rsidRDefault="0024178B" w:rsidP="00B54264"/>
        </w:tc>
        <w:tc>
          <w:tcPr>
            <w:tcW w:w="1559" w:type="dxa"/>
            <w:vMerge/>
            <w:tcBorders>
              <w:top w:val="nil"/>
              <w:left w:val="single" w:sz="4" w:space="0" w:color="auto"/>
              <w:bottom w:val="single" w:sz="4" w:space="0" w:color="000000"/>
              <w:right w:val="single" w:sz="4" w:space="0" w:color="auto"/>
            </w:tcBorders>
            <w:vAlign w:val="center"/>
            <w:hideMark/>
          </w:tcPr>
          <w:p w:rsidR="0024178B" w:rsidRPr="00EC7070" w:rsidRDefault="0024178B" w:rsidP="00B54264"/>
        </w:tc>
        <w:tc>
          <w:tcPr>
            <w:tcW w:w="1701" w:type="dxa"/>
            <w:tcBorders>
              <w:top w:val="nil"/>
              <w:left w:val="nil"/>
              <w:bottom w:val="single" w:sz="4" w:space="0" w:color="auto"/>
              <w:right w:val="single" w:sz="4" w:space="0" w:color="auto"/>
            </w:tcBorders>
            <w:shd w:val="clear" w:color="000000" w:fill="FFFFFF"/>
            <w:hideMark/>
          </w:tcPr>
          <w:p w:rsidR="0024178B" w:rsidRPr="00EC7070" w:rsidRDefault="0024178B" w:rsidP="00B54264">
            <w:pPr>
              <w:rPr>
                <w:sz w:val="24"/>
                <w:szCs w:val="24"/>
              </w:rPr>
            </w:pPr>
            <w:r w:rsidRPr="00EC7070">
              <w:t xml:space="preserve">федеральный бюджет </w:t>
            </w:r>
          </w:p>
        </w:tc>
        <w:tc>
          <w:tcPr>
            <w:tcW w:w="127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1 130,7</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1 130,7</w:t>
            </w:r>
          </w:p>
        </w:tc>
        <w:tc>
          <w:tcPr>
            <w:tcW w:w="127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0,0</w:t>
            </w:r>
          </w:p>
        </w:tc>
        <w:tc>
          <w:tcPr>
            <w:tcW w:w="1275"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0,0</w:t>
            </w:r>
          </w:p>
        </w:tc>
        <w:tc>
          <w:tcPr>
            <w:tcW w:w="127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0,0</w:t>
            </w:r>
          </w:p>
        </w:tc>
        <w:tc>
          <w:tcPr>
            <w:tcW w:w="126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0,0</w:t>
            </w:r>
          </w:p>
        </w:tc>
        <w:tc>
          <w:tcPr>
            <w:tcW w:w="1285" w:type="dxa"/>
            <w:gridSpan w:val="2"/>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0,0</w:t>
            </w:r>
          </w:p>
        </w:tc>
      </w:tr>
      <w:tr w:rsidR="0024178B" w:rsidRPr="00EC7070" w:rsidTr="00B54264">
        <w:trPr>
          <w:trHeight w:val="633"/>
        </w:trPr>
        <w:tc>
          <w:tcPr>
            <w:tcW w:w="855" w:type="dxa"/>
            <w:vMerge/>
            <w:tcBorders>
              <w:top w:val="nil"/>
              <w:left w:val="single" w:sz="4" w:space="0" w:color="auto"/>
              <w:bottom w:val="single" w:sz="4" w:space="0" w:color="000000"/>
              <w:right w:val="single" w:sz="4" w:space="0" w:color="auto"/>
            </w:tcBorders>
            <w:vAlign w:val="center"/>
            <w:hideMark/>
          </w:tcPr>
          <w:p w:rsidR="0024178B" w:rsidRPr="00EC7070" w:rsidRDefault="0024178B" w:rsidP="00B54264"/>
        </w:tc>
        <w:tc>
          <w:tcPr>
            <w:tcW w:w="2836" w:type="dxa"/>
            <w:vMerge/>
            <w:tcBorders>
              <w:top w:val="nil"/>
              <w:left w:val="single" w:sz="4" w:space="0" w:color="auto"/>
              <w:bottom w:val="single" w:sz="4" w:space="0" w:color="000000"/>
              <w:right w:val="single" w:sz="4" w:space="0" w:color="auto"/>
            </w:tcBorders>
            <w:vAlign w:val="center"/>
            <w:hideMark/>
          </w:tcPr>
          <w:p w:rsidR="0024178B" w:rsidRPr="00EC7070" w:rsidRDefault="0024178B" w:rsidP="00B54264"/>
        </w:tc>
        <w:tc>
          <w:tcPr>
            <w:tcW w:w="1559" w:type="dxa"/>
            <w:vMerge/>
            <w:tcBorders>
              <w:top w:val="nil"/>
              <w:left w:val="single" w:sz="4" w:space="0" w:color="auto"/>
              <w:bottom w:val="single" w:sz="4" w:space="0" w:color="000000"/>
              <w:right w:val="single" w:sz="4" w:space="0" w:color="auto"/>
            </w:tcBorders>
            <w:vAlign w:val="center"/>
            <w:hideMark/>
          </w:tcPr>
          <w:p w:rsidR="0024178B" w:rsidRPr="00EC7070" w:rsidRDefault="0024178B" w:rsidP="00B54264"/>
        </w:tc>
        <w:tc>
          <w:tcPr>
            <w:tcW w:w="1701" w:type="dxa"/>
            <w:tcBorders>
              <w:top w:val="nil"/>
              <w:left w:val="nil"/>
              <w:bottom w:val="single" w:sz="4" w:space="0" w:color="auto"/>
              <w:right w:val="single" w:sz="4" w:space="0" w:color="auto"/>
            </w:tcBorders>
            <w:shd w:val="clear" w:color="000000" w:fill="FFFFFF"/>
            <w:hideMark/>
          </w:tcPr>
          <w:p w:rsidR="0024178B" w:rsidRPr="00EC7070" w:rsidRDefault="0024178B" w:rsidP="00B54264">
            <w:pPr>
              <w:rPr>
                <w:sz w:val="24"/>
                <w:szCs w:val="24"/>
              </w:rPr>
            </w:pPr>
            <w:r w:rsidRPr="00EC7070">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2 638,3</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2 638,3</w:t>
            </w:r>
          </w:p>
        </w:tc>
        <w:tc>
          <w:tcPr>
            <w:tcW w:w="127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0,0</w:t>
            </w:r>
          </w:p>
        </w:tc>
        <w:tc>
          <w:tcPr>
            <w:tcW w:w="1275"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0,0</w:t>
            </w:r>
          </w:p>
        </w:tc>
        <w:tc>
          <w:tcPr>
            <w:tcW w:w="127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0,0</w:t>
            </w:r>
          </w:p>
        </w:tc>
        <w:tc>
          <w:tcPr>
            <w:tcW w:w="126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0,0</w:t>
            </w:r>
          </w:p>
        </w:tc>
        <w:tc>
          <w:tcPr>
            <w:tcW w:w="1285" w:type="dxa"/>
            <w:gridSpan w:val="2"/>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0,0</w:t>
            </w:r>
          </w:p>
        </w:tc>
      </w:tr>
      <w:tr w:rsidR="0024178B" w:rsidRPr="00EC7070" w:rsidTr="00B54264">
        <w:trPr>
          <w:trHeight w:val="487"/>
        </w:trPr>
        <w:tc>
          <w:tcPr>
            <w:tcW w:w="855" w:type="dxa"/>
            <w:vMerge/>
            <w:tcBorders>
              <w:top w:val="nil"/>
              <w:left w:val="single" w:sz="4" w:space="0" w:color="auto"/>
              <w:bottom w:val="single" w:sz="4" w:space="0" w:color="000000"/>
              <w:right w:val="single" w:sz="4" w:space="0" w:color="auto"/>
            </w:tcBorders>
            <w:vAlign w:val="center"/>
            <w:hideMark/>
          </w:tcPr>
          <w:p w:rsidR="0024178B" w:rsidRPr="00EC7070" w:rsidRDefault="0024178B" w:rsidP="00B54264"/>
        </w:tc>
        <w:tc>
          <w:tcPr>
            <w:tcW w:w="2836" w:type="dxa"/>
            <w:vMerge/>
            <w:tcBorders>
              <w:top w:val="nil"/>
              <w:left w:val="single" w:sz="4" w:space="0" w:color="auto"/>
              <w:bottom w:val="single" w:sz="4" w:space="0" w:color="000000"/>
              <w:right w:val="single" w:sz="4" w:space="0" w:color="auto"/>
            </w:tcBorders>
            <w:vAlign w:val="center"/>
            <w:hideMark/>
          </w:tcPr>
          <w:p w:rsidR="0024178B" w:rsidRPr="00EC7070" w:rsidRDefault="0024178B" w:rsidP="00B54264"/>
        </w:tc>
        <w:tc>
          <w:tcPr>
            <w:tcW w:w="1559" w:type="dxa"/>
            <w:vMerge/>
            <w:tcBorders>
              <w:top w:val="nil"/>
              <w:left w:val="single" w:sz="4" w:space="0" w:color="auto"/>
              <w:bottom w:val="single" w:sz="4" w:space="0" w:color="000000"/>
              <w:right w:val="single" w:sz="4" w:space="0" w:color="auto"/>
            </w:tcBorders>
            <w:vAlign w:val="center"/>
            <w:hideMark/>
          </w:tcPr>
          <w:p w:rsidR="0024178B" w:rsidRPr="00EC7070" w:rsidRDefault="0024178B" w:rsidP="00B54264"/>
        </w:tc>
        <w:tc>
          <w:tcPr>
            <w:tcW w:w="1701" w:type="dxa"/>
            <w:tcBorders>
              <w:top w:val="nil"/>
              <w:left w:val="nil"/>
              <w:bottom w:val="single" w:sz="4" w:space="0" w:color="auto"/>
              <w:right w:val="single" w:sz="4" w:space="0" w:color="auto"/>
            </w:tcBorders>
            <w:shd w:val="clear" w:color="000000" w:fill="FFFFFF"/>
            <w:hideMark/>
          </w:tcPr>
          <w:p w:rsidR="0024178B" w:rsidRPr="00EC7070" w:rsidRDefault="0024178B" w:rsidP="00B54264">
            <w:pPr>
              <w:rPr>
                <w:sz w:val="24"/>
                <w:szCs w:val="24"/>
              </w:rPr>
            </w:pPr>
            <w:r w:rsidRPr="00EC7070">
              <w:t xml:space="preserve">бюджет Белоярского </w:t>
            </w:r>
            <w:r w:rsidRPr="00EC7070">
              <w:lastRenderedPageBreak/>
              <w:t>района</w:t>
            </w:r>
          </w:p>
        </w:tc>
        <w:tc>
          <w:tcPr>
            <w:tcW w:w="127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lastRenderedPageBreak/>
              <w:t>198,4</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198,4</w:t>
            </w:r>
          </w:p>
        </w:tc>
        <w:tc>
          <w:tcPr>
            <w:tcW w:w="127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0,0</w:t>
            </w:r>
          </w:p>
        </w:tc>
        <w:tc>
          <w:tcPr>
            <w:tcW w:w="1275"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0,0</w:t>
            </w:r>
          </w:p>
        </w:tc>
        <w:tc>
          <w:tcPr>
            <w:tcW w:w="127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0,0</w:t>
            </w:r>
          </w:p>
        </w:tc>
        <w:tc>
          <w:tcPr>
            <w:tcW w:w="126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0,0</w:t>
            </w:r>
          </w:p>
        </w:tc>
        <w:tc>
          <w:tcPr>
            <w:tcW w:w="1285" w:type="dxa"/>
            <w:gridSpan w:val="2"/>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0,0</w:t>
            </w:r>
          </w:p>
        </w:tc>
      </w:tr>
      <w:tr w:rsidR="0024178B" w:rsidRPr="00EC7070" w:rsidTr="00B54264">
        <w:trPr>
          <w:trHeight w:val="159"/>
        </w:trPr>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24178B" w:rsidRPr="00EC7070" w:rsidRDefault="0024178B" w:rsidP="00B54264">
            <w:pPr>
              <w:jc w:val="center"/>
            </w:pPr>
            <w:r w:rsidRPr="00EC7070">
              <w:lastRenderedPageBreak/>
              <w:t>3.4</w:t>
            </w:r>
          </w:p>
        </w:tc>
        <w:tc>
          <w:tcPr>
            <w:tcW w:w="2836" w:type="dxa"/>
            <w:vMerge w:val="restart"/>
            <w:tcBorders>
              <w:top w:val="nil"/>
              <w:left w:val="single" w:sz="4" w:space="0" w:color="auto"/>
              <w:bottom w:val="single" w:sz="4" w:space="0" w:color="auto"/>
              <w:right w:val="single" w:sz="4" w:space="0" w:color="auto"/>
            </w:tcBorders>
            <w:shd w:val="clear" w:color="auto" w:fill="auto"/>
            <w:vAlign w:val="center"/>
            <w:hideMark/>
          </w:tcPr>
          <w:p w:rsidR="0024178B" w:rsidRPr="00EC7070" w:rsidRDefault="0024178B" w:rsidP="00B54264">
            <w:r w:rsidRPr="00EC7070">
              <w:t xml:space="preserve">Развитие материально-технической базы сферы образования </w:t>
            </w:r>
            <w:r w:rsidR="00D3547F" w:rsidRPr="00EC7070">
              <w:t>(24,25,27</w:t>
            </w:r>
            <w:r w:rsidRPr="00EC7070">
              <w:t>)</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24178B" w:rsidRPr="00EC7070" w:rsidRDefault="00327AA1" w:rsidP="00B54264">
            <w:pPr>
              <w:jc w:val="center"/>
            </w:pPr>
            <w:r w:rsidRPr="00EC7070">
              <w:t>УКС</w:t>
            </w:r>
            <w:proofErr w:type="gramStart"/>
            <w:r w:rsidRPr="00EC7070">
              <w:t>,К</w:t>
            </w:r>
            <w:proofErr w:type="gramEnd"/>
            <w:r w:rsidRPr="00EC7070">
              <w:t>О</w:t>
            </w:r>
          </w:p>
        </w:tc>
        <w:tc>
          <w:tcPr>
            <w:tcW w:w="1701" w:type="dxa"/>
            <w:tcBorders>
              <w:top w:val="nil"/>
              <w:left w:val="nil"/>
              <w:bottom w:val="single" w:sz="4" w:space="0" w:color="auto"/>
              <w:right w:val="single" w:sz="4" w:space="0" w:color="auto"/>
            </w:tcBorders>
            <w:shd w:val="clear" w:color="auto" w:fill="auto"/>
            <w:hideMark/>
          </w:tcPr>
          <w:p w:rsidR="0024178B" w:rsidRPr="00EC7070" w:rsidRDefault="0024178B" w:rsidP="00B54264">
            <w:pPr>
              <w:jc w:val="both"/>
              <w:rPr>
                <w:b/>
                <w:bCs/>
                <w:sz w:val="24"/>
                <w:szCs w:val="24"/>
              </w:rPr>
            </w:pPr>
            <w:r w:rsidRPr="00EC7070">
              <w:rPr>
                <w:b/>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601 117,8</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232 024,0</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347 258,7</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21 835,1</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0,0</w:t>
            </w:r>
          </w:p>
        </w:tc>
        <w:tc>
          <w:tcPr>
            <w:tcW w:w="126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0,0</w:t>
            </w:r>
          </w:p>
        </w:tc>
        <w:tc>
          <w:tcPr>
            <w:tcW w:w="1285"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0,0</w:t>
            </w:r>
          </w:p>
        </w:tc>
      </w:tr>
      <w:tr w:rsidR="0024178B" w:rsidRPr="00EC7070" w:rsidTr="00B54264">
        <w:trPr>
          <w:trHeight w:val="459"/>
        </w:trPr>
        <w:tc>
          <w:tcPr>
            <w:tcW w:w="855"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2836"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1559"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1701" w:type="dxa"/>
            <w:tcBorders>
              <w:top w:val="nil"/>
              <w:left w:val="nil"/>
              <w:bottom w:val="single" w:sz="4" w:space="0" w:color="auto"/>
              <w:right w:val="single" w:sz="4" w:space="0" w:color="auto"/>
            </w:tcBorders>
            <w:shd w:val="clear" w:color="auto" w:fill="auto"/>
            <w:hideMark/>
          </w:tcPr>
          <w:p w:rsidR="0024178B" w:rsidRPr="00EC7070" w:rsidRDefault="0024178B" w:rsidP="00B54264">
            <w:pPr>
              <w:jc w:val="both"/>
              <w:rPr>
                <w:sz w:val="24"/>
                <w:szCs w:val="24"/>
              </w:rPr>
            </w:pPr>
            <w:r w:rsidRPr="00EC7070">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496 378,0</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207 561,6</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271 480,5</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17 335,9</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c>
          <w:tcPr>
            <w:tcW w:w="126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c>
          <w:tcPr>
            <w:tcW w:w="1285"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r>
      <w:tr w:rsidR="0024178B" w:rsidRPr="00EC7070" w:rsidTr="00B54264">
        <w:trPr>
          <w:trHeight w:val="611"/>
        </w:trPr>
        <w:tc>
          <w:tcPr>
            <w:tcW w:w="855"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2836"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1559" w:type="dxa"/>
            <w:vMerge/>
            <w:tcBorders>
              <w:top w:val="nil"/>
              <w:left w:val="single" w:sz="4" w:space="0" w:color="auto"/>
              <w:bottom w:val="single" w:sz="4" w:space="0" w:color="auto"/>
              <w:right w:val="single" w:sz="4" w:space="0" w:color="auto"/>
            </w:tcBorders>
            <w:vAlign w:val="center"/>
            <w:hideMark/>
          </w:tcPr>
          <w:p w:rsidR="0024178B" w:rsidRPr="00EC7070" w:rsidRDefault="0024178B" w:rsidP="00B54264"/>
        </w:tc>
        <w:tc>
          <w:tcPr>
            <w:tcW w:w="1701" w:type="dxa"/>
            <w:tcBorders>
              <w:top w:val="nil"/>
              <w:left w:val="nil"/>
              <w:bottom w:val="single" w:sz="4" w:space="0" w:color="auto"/>
              <w:right w:val="single" w:sz="4" w:space="0" w:color="auto"/>
            </w:tcBorders>
            <w:shd w:val="clear" w:color="auto" w:fill="auto"/>
            <w:hideMark/>
          </w:tcPr>
          <w:p w:rsidR="0024178B" w:rsidRPr="00EC7070" w:rsidRDefault="0024178B" w:rsidP="00B54264">
            <w:pPr>
              <w:jc w:val="both"/>
              <w:rPr>
                <w:sz w:val="24"/>
                <w:szCs w:val="24"/>
              </w:rPr>
            </w:pPr>
            <w:r w:rsidRPr="00EC7070">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104 739,8</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24 462,4</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75 778,2</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4 499,2</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c>
          <w:tcPr>
            <w:tcW w:w="126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c>
          <w:tcPr>
            <w:tcW w:w="1285"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r>
      <w:tr w:rsidR="0024178B" w:rsidRPr="00EC7070" w:rsidTr="00B54264">
        <w:trPr>
          <w:trHeight w:val="98"/>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178B" w:rsidRPr="00EC7070" w:rsidRDefault="0024178B" w:rsidP="00B54264">
            <w:pPr>
              <w:jc w:val="center"/>
            </w:pPr>
            <w:r w:rsidRPr="00EC7070">
              <w:t>3.4.1</w:t>
            </w:r>
          </w:p>
        </w:tc>
        <w:tc>
          <w:tcPr>
            <w:tcW w:w="28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178B" w:rsidRPr="00EC7070" w:rsidRDefault="0024178B" w:rsidP="00B54264">
            <w:r w:rsidRPr="00EC7070">
              <w:t>Детский сад в 3</w:t>
            </w:r>
            <w:r w:rsidR="00D3547F" w:rsidRPr="00EC7070">
              <w:t>А микрорайоне г. Белоярский (24</w:t>
            </w:r>
            <w:r w:rsidRPr="00EC7070">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178B" w:rsidRPr="00EC7070" w:rsidRDefault="0024178B" w:rsidP="00B54264">
            <w:pPr>
              <w:jc w:val="center"/>
            </w:pPr>
            <w:r w:rsidRPr="00EC7070">
              <w:t>УКС, КО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4178B" w:rsidRPr="00EC7070" w:rsidRDefault="0024178B" w:rsidP="00B54264">
            <w:pPr>
              <w:jc w:val="both"/>
              <w:rPr>
                <w:b/>
                <w:bCs/>
                <w:sz w:val="24"/>
                <w:szCs w:val="24"/>
              </w:rPr>
            </w:pPr>
            <w:r w:rsidRPr="00EC7070">
              <w:rPr>
                <w:b/>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566 745,7</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232 024,0</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312 886,6</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21 835,1</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0,0</w:t>
            </w:r>
          </w:p>
        </w:tc>
        <w:tc>
          <w:tcPr>
            <w:tcW w:w="126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0,0</w:t>
            </w:r>
          </w:p>
        </w:tc>
        <w:tc>
          <w:tcPr>
            <w:tcW w:w="1285"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0,0</w:t>
            </w:r>
          </w:p>
        </w:tc>
      </w:tr>
      <w:tr w:rsidR="0024178B" w:rsidRPr="00EC7070" w:rsidTr="00B54264">
        <w:trPr>
          <w:trHeight w:val="190"/>
        </w:trPr>
        <w:tc>
          <w:tcPr>
            <w:tcW w:w="855" w:type="dxa"/>
            <w:vMerge/>
            <w:tcBorders>
              <w:top w:val="single" w:sz="4" w:space="0" w:color="auto"/>
              <w:left w:val="single" w:sz="4" w:space="0" w:color="auto"/>
              <w:bottom w:val="single" w:sz="4" w:space="0" w:color="auto"/>
              <w:right w:val="single" w:sz="4" w:space="0" w:color="auto"/>
            </w:tcBorders>
            <w:vAlign w:val="center"/>
            <w:hideMark/>
          </w:tcPr>
          <w:p w:rsidR="0024178B" w:rsidRPr="00EC7070" w:rsidRDefault="0024178B" w:rsidP="00B54264"/>
        </w:tc>
        <w:tc>
          <w:tcPr>
            <w:tcW w:w="2836" w:type="dxa"/>
            <w:vMerge/>
            <w:tcBorders>
              <w:top w:val="single" w:sz="4" w:space="0" w:color="auto"/>
              <w:left w:val="single" w:sz="4" w:space="0" w:color="auto"/>
              <w:bottom w:val="single" w:sz="4" w:space="0" w:color="auto"/>
              <w:right w:val="single" w:sz="4" w:space="0" w:color="auto"/>
            </w:tcBorders>
            <w:vAlign w:val="center"/>
            <w:hideMark/>
          </w:tcPr>
          <w:p w:rsidR="0024178B" w:rsidRPr="00EC7070" w:rsidRDefault="0024178B" w:rsidP="00B5426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178B" w:rsidRPr="00EC7070" w:rsidRDefault="0024178B" w:rsidP="00B54264">
            <w:pPr>
              <w:jc w:val="center"/>
            </w:pPr>
            <w:r w:rsidRPr="00EC7070">
              <w:t>УКС</w:t>
            </w:r>
          </w:p>
        </w:tc>
        <w:tc>
          <w:tcPr>
            <w:tcW w:w="1701" w:type="dxa"/>
            <w:tcBorders>
              <w:top w:val="single" w:sz="4" w:space="0" w:color="auto"/>
              <w:left w:val="nil"/>
              <w:bottom w:val="single" w:sz="4" w:space="0" w:color="auto"/>
              <w:right w:val="single" w:sz="4" w:space="0" w:color="auto"/>
            </w:tcBorders>
            <w:shd w:val="clear" w:color="auto" w:fill="auto"/>
            <w:hideMark/>
          </w:tcPr>
          <w:p w:rsidR="0024178B" w:rsidRPr="00EC7070" w:rsidRDefault="0024178B" w:rsidP="00B54264">
            <w:pPr>
              <w:jc w:val="both"/>
              <w:rPr>
                <w:sz w:val="24"/>
                <w:szCs w:val="24"/>
              </w:rPr>
            </w:pPr>
            <w:r w:rsidRPr="00EC7070">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470 277,1</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24178B" w:rsidRPr="00EC7070" w:rsidRDefault="0024178B" w:rsidP="00B54264">
            <w:pPr>
              <w:jc w:val="center"/>
              <w:rPr>
                <w:sz w:val="24"/>
                <w:szCs w:val="24"/>
              </w:rPr>
            </w:pPr>
            <w:r w:rsidRPr="00EC7070">
              <w:t>207 561,6</w:t>
            </w:r>
          </w:p>
        </w:tc>
        <w:tc>
          <w:tcPr>
            <w:tcW w:w="1276" w:type="dxa"/>
            <w:tcBorders>
              <w:top w:val="nil"/>
              <w:left w:val="nil"/>
              <w:bottom w:val="single" w:sz="4" w:space="0" w:color="auto"/>
              <w:right w:val="single" w:sz="4" w:space="0" w:color="auto"/>
            </w:tcBorders>
            <w:shd w:val="clear" w:color="auto" w:fill="auto"/>
            <w:noWrap/>
            <w:vAlign w:val="center"/>
            <w:hideMark/>
          </w:tcPr>
          <w:p w:rsidR="0024178B" w:rsidRPr="00EC7070" w:rsidRDefault="0024178B" w:rsidP="00B54264">
            <w:pPr>
              <w:jc w:val="center"/>
              <w:rPr>
                <w:sz w:val="24"/>
                <w:szCs w:val="24"/>
              </w:rPr>
            </w:pPr>
            <w:r w:rsidRPr="00EC7070">
              <w:t>245 379,6</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17 335,9</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c>
          <w:tcPr>
            <w:tcW w:w="126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c>
          <w:tcPr>
            <w:tcW w:w="1285"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r>
      <w:tr w:rsidR="0024178B" w:rsidRPr="00EC7070" w:rsidTr="00B54264">
        <w:trPr>
          <w:trHeight w:val="126"/>
        </w:trPr>
        <w:tc>
          <w:tcPr>
            <w:tcW w:w="855" w:type="dxa"/>
            <w:vMerge/>
            <w:tcBorders>
              <w:top w:val="single" w:sz="4" w:space="0" w:color="auto"/>
              <w:left w:val="single" w:sz="4" w:space="0" w:color="auto"/>
              <w:right w:val="single" w:sz="4" w:space="0" w:color="auto"/>
            </w:tcBorders>
            <w:vAlign w:val="center"/>
            <w:hideMark/>
          </w:tcPr>
          <w:p w:rsidR="0024178B" w:rsidRPr="00EC7070" w:rsidRDefault="0024178B" w:rsidP="00B54264"/>
        </w:tc>
        <w:tc>
          <w:tcPr>
            <w:tcW w:w="2836" w:type="dxa"/>
            <w:vMerge/>
            <w:tcBorders>
              <w:top w:val="single" w:sz="4" w:space="0" w:color="auto"/>
              <w:left w:val="single" w:sz="4" w:space="0" w:color="auto"/>
              <w:right w:val="single" w:sz="4" w:space="0" w:color="auto"/>
            </w:tcBorders>
            <w:vAlign w:val="center"/>
            <w:hideMark/>
          </w:tcPr>
          <w:p w:rsidR="0024178B" w:rsidRPr="00EC7070" w:rsidRDefault="0024178B" w:rsidP="00B54264"/>
        </w:tc>
        <w:tc>
          <w:tcPr>
            <w:tcW w:w="155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4178B" w:rsidRPr="00EC7070" w:rsidRDefault="0024178B" w:rsidP="00B54264">
            <w:pPr>
              <w:jc w:val="center"/>
            </w:pPr>
            <w:r w:rsidRPr="00EC7070">
              <w:t>УКС</w:t>
            </w:r>
          </w:p>
        </w:tc>
        <w:tc>
          <w:tcPr>
            <w:tcW w:w="1701" w:type="dxa"/>
            <w:vMerge w:val="restart"/>
            <w:tcBorders>
              <w:top w:val="single" w:sz="4" w:space="0" w:color="auto"/>
              <w:left w:val="nil"/>
              <w:right w:val="single" w:sz="4" w:space="0" w:color="auto"/>
            </w:tcBorders>
            <w:shd w:val="clear" w:color="auto" w:fill="auto"/>
            <w:vAlign w:val="center"/>
            <w:hideMark/>
          </w:tcPr>
          <w:p w:rsidR="0024178B" w:rsidRPr="00EC7070" w:rsidRDefault="0024178B" w:rsidP="00B54264">
            <w:pPr>
              <w:rPr>
                <w:sz w:val="24"/>
                <w:szCs w:val="24"/>
              </w:rPr>
            </w:pPr>
            <w:r w:rsidRPr="00EC7070">
              <w:t>бюджет Белоярского района</w:t>
            </w:r>
          </w:p>
        </w:tc>
        <w:tc>
          <w:tcPr>
            <w:tcW w:w="1276" w:type="dxa"/>
            <w:tcBorders>
              <w:top w:val="nil"/>
              <w:left w:val="nil"/>
              <w:bottom w:val="single" w:sz="4" w:space="0" w:color="auto"/>
              <w:right w:val="single" w:sz="4" w:space="0" w:color="auto"/>
            </w:tcBorders>
            <w:shd w:val="clear" w:color="000000" w:fill="FFFFFF"/>
            <w:vAlign w:val="center"/>
            <w:hideMark/>
          </w:tcPr>
          <w:p w:rsidR="0024178B" w:rsidRPr="00EC7070" w:rsidRDefault="0024178B" w:rsidP="00B54264">
            <w:pPr>
              <w:jc w:val="center"/>
              <w:rPr>
                <w:sz w:val="24"/>
                <w:szCs w:val="24"/>
              </w:rPr>
            </w:pPr>
            <w:r w:rsidRPr="00EC7070">
              <w:t>81 285,1</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4178B" w:rsidRPr="00EC7070" w:rsidRDefault="0024178B" w:rsidP="00B54264">
            <w:pPr>
              <w:jc w:val="center"/>
              <w:rPr>
                <w:sz w:val="24"/>
                <w:szCs w:val="24"/>
              </w:rPr>
            </w:pPr>
            <w:r w:rsidRPr="00EC7070">
              <w:t>24 462,4</w:t>
            </w:r>
          </w:p>
        </w:tc>
        <w:tc>
          <w:tcPr>
            <w:tcW w:w="1276" w:type="dxa"/>
            <w:tcBorders>
              <w:top w:val="nil"/>
              <w:left w:val="nil"/>
              <w:bottom w:val="single" w:sz="4" w:space="0" w:color="auto"/>
              <w:right w:val="single" w:sz="4" w:space="0" w:color="auto"/>
            </w:tcBorders>
            <w:shd w:val="clear" w:color="auto" w:fill="auto"/>
            <w:noWrap/>
            <w:vAlign w:val="center"/>
            <w:hideMark/>
          </w:tcPr>
          <w:p w:rsidR="0024178B" w:rsidRPr="00EC7070" w:rsidRDefault="0024178B" w:rsidP="00B54264">
            <w:pPr>
              <w:jc w:val="center"/>
              <w:rPr>
                <w:sz w:val="24"/>
                <w:szCs w:val="24"/>
              </w:rPr>
            </w:pPr>
            <w:r w:rsidRPr="00EC7070">
              <w:t>54 272,6</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2 550,1</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c>
          <w:tcPr>
            <w:tcW w:w="126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c>
          <w:tcPr>
            <w:tcW w:w="1285"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r>
      <w:tr w:rsidR="0024178B" w:rsidRPr="00EC7070" w:rsidTr="00B54264">
        <w:trPr>
          <w:trHeight w:val="158"/>
        </w:trPr>
        <w:tc>
          <w:tcPr>
            <w:tcW w:w="855" w:type="dxa"/>
            <w:vMerge/>
            <w:tcBorders>
              <w:left w:val="single" w:sz="4" w:space="0" w:color="auto"/>
              <w:bottom w:val="single" w:sz="4" w:space="0" w:color="000000"/>
              <w:right w:val="single" w:sz="4" w:space="0" w:color="auto"/>
            </w:tcBorders>
            <w:vAlign w:val="center"/>
          </w:tcPr>
          <w:p w:rsidR="0024178B" w:rsidRPr="00EC7070" w:rsidRDefault="0024178B" w:rsidP="00B54264"/>
        </w:tc>
        <w:tc>
          <w:tcPr>
            <w:tcW w:w="2836" w:type="dxa"/>
            <w:vMerge/>
            <w:tcBorders>
              <w:left w:val="single" w:sz="4" w:space="0" w:color="auto"/>
              <w:bottom w:val="single" w:sz="4" w:space="0" w:color="000000"/>
              <w:right w:val="single" w:sz="4" w:space="0" w:color="auto"/>
            </w:tcBorders>
            <w:vAlign w:val="center"/>
          </w:tcPr>
          <w:p w:rsidR="0024178B" w:rsidRPr="00EC7070" w:rsidRDefault="0024178B" w:rsidP="00B54264"/>
        </w:tc>
        <w:tc>
          <w:tcPr>
            <w:tcW w:w="1559" w:type="dxa"/>
            <w:tcBorders>
              <w:top w:val="nil"/>
              <w:left w:val="single" w:sz="4" w:space="0" w:color="auto"/>
              <w:bottom w:val="single" w:sz="4" w:space="0" w:color="000000"/>
              <w:right w:val="single" w:sz="4" w:space="0" w:color="auto"/>
            </w:tcBorders>
            <w:vAlign w:val="center"/>
          </w:tcPr>
          <w:p w:rsidR="0024178B" w:rsidRPr="00EC7070" w:rsidRDefault="0024178B" w:rsidP="00B54264">
            <w:pPr>
              <w:jc w:val="center"/>
            </w:pPr>
            <w:r w:rsidRPr="00EC7070">
              <w:t>КО</w:t>
            </w:r>
          </w:p>
        </w:tc>
        <w:tc>
          <w:tcPr>
            <w:tcW w:w="1701" w:type="dxa"/>
            <w:vMerge/>
            <w:tcBorders>
              <w:left w:val="nil"/>
              <w:bottom w:val="single" w:sz="4" w:space="0" w:color="auto"/>
              <w:right w:val="single" w:sz="4" w:space="0" w:color="auto"/>
            </w:tcBorders>
            <w:shd w:val="clear" w:color="auto" w:fill="auto"/>
            <w:vAlign w:val="center"/>
          </w:tcPr>
          <w:p w:rsidR="0024178B" w:rsidRPr="00EC7070" w:rsidRDefault="0024178B" w:rsidP="00B54264">
            <w:pPr>
              <w:jc w:val="both"/>
            </w:pPr>
          </w:p>
        </w:tc>
        <w:tc>
          <w:tcPr>
            <w:tcW w:w="1276" w:type="dxa"/>
            <w:tcBorders>
              <w:top w:val="nil"/>
              <w:left w:val="nil"/>
              <w:bottom w:val="single" w:sz="4" w:space="0" w:color="auto"/>
              <w:right w:val="single" w:sz="4" w:space="0" w:color="auto"/>
            </w:tcBorders>
            <w:shd w:val="clear" w:color="000000" w:fill="FFFFFF"/>
            <w:vAlign w:val="center"/>
          </w:tcPr>
          <w:p w:rsidR="0024178B" w:rsidRPr="00EC7070" w:rsidRDefault="0024178B" w:rsidP="00B54264">
            <w:pPr>
              <w:jc w:val="center"/>
              <w:rPr>
                <w:sz w:val="24"/>
                <w:szCs w:val="24"/>
              </w:rPr>
            </w:pPr>
            <w:r w:rsidRPr="00EC7070">
              <w:t>15 183,5</w:t>
            </w:r>
          </w:p>
        </w:tc>
        <w:tc>
          <w:tcPr>
            <w:tcW w:w="1276" w:type="dxa"/>
            <w:gridSpan w:val="2"/>
            <w:tcBorders>
              <w:top w:val="nil"/>
              <w:left w:val="nil"/>
              <w:bottom w:val="single" w:sz="4" w:space="0" w:color="auto"/>
              <w:right w:val="single" w:sz="4" w:space="0" w:color="auto"/>
            </w:tcBorders>
            <w:shd w:val="clear" w:color="000000" w:fill="FFFFFF"/>
            <w:noWrap/>
            <w:vAlign w:val="center"/>
          </w:tcPr>
          <w:p w:rsidR="0024178B" w:rsidRPr="00EC7070" w:rsidRDefault="0024178B" w:rsidP="00B54264">
            <w:pPr>
              <w:jc w:val="center"/>
              <w:rPr>
                <w:sz w:val="24"/>
                <w:szCs w:val="24"/>
              </w:rPr>
            </w:pPr>
            <w:r w:rsidRPr="00EC7070">
              <w:t>0,0</w:t>
            </w:r>
          </w:p>
        </w:tc>
        <w:tc>
          <w:tcPr>
            <w:tcW w:w="1276" w:type="dxa"/>
            <w:tcBorders>
              <w:top w:val="nil"/>
              <w:left w:val="nil"/>
              <w:bottom w:val="single" w:sz="4" w:space="0" w:color="auto"/>
              <w:right w:val="single" w:sz="4" w:space="0" w:color="auto"/>
            </w:tcBorders>
            <w:shd w:val="clear" w:color="auto" w:fill="auto"/>
            <w:noWrap/>
            <w:vAlign w:val="center"/>
          </w:tcPr>
          <w:p w:rsidR="0024178B" w:rsidRPr="00EC7070" w:rsidRDefault="0024178B" w:rsidP="00B54264">
            <w:pPr>
              <w:jc w:val="center"/>
              <w:rPr>
                <w:sz w:val="24"/>
                <w:szCs w:val="24"/>
              </w:rPr>
            </w:pPr>
            <w:r w:rsidRPr="00EC7070">
              <w:t>13 234,4</w:t>
            </w:r>
          </w:p>
        </w:tc>
        <w:tc>
          <w:tcPr>
            <w:tcW w:w="1275"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1 949,1</w:t>
            </w:r>
          </w:p>
        </w:tc>
        <w:tc>
          <w:tcPr>
            <w:tcW w:w="1276"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0,0</w:t>
            </w:r>
          </w:p>
        </w:tc>
        <w:tc>
          <w:tcPr>
            <w:tcW w:w="1266"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0,0</w:t>
            </w:r>
          </w:p>
        </w:tc>
        <w:tc>
          <w:tcPr>
            <w:tcW w:w="1285" w:type="dxa"/>
            <w:gridSpan w:val="2"/>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0,0</w:t>
            </w:r>
          </w:p>
        </w:tc>
      </w:tr>
      <w:tr w:rsidR="0024178B" w:rsidRPr="00EC7070" w:rsidTr="00B54264">
        <w:trPr>
          <w:trHeight w:val="136"/>
        </w:trPr>
        <w:tc>
          <w:tcPr>
            <w:tcW w:w="855" w:type="dxa"/>
            <w:tcBorders>
              <w:top w:val="nil"/>
              <w:left w:val="single" w:sz="4" w:space="0" w:color="auto"/>
              <w:right w:val="single" w:sz="4" w:space="0" w:color="auto"/>
            </w:tcBorders>
            <w:vAlign w:val="center"/>
          </w:tcPr>
          <w:p w:rsidR="0024178B" w:rsidRPr="00EC7070" w:rsidRDefault="0024178B" w:rsidP="00B54264">
            <w:pPr>
              <w:jc w:val="center"/>
            </w:pPr>
          </w:p>
        </w:tc>
        <w:tc>
          <w:tcPr>
            <w:tcW w:w="2836" w:type="dxa"/>
            <w:tcBorders>
              <w:top w:val="nil"/>
              <w:left w:val="single" w:sz="4" w:space="0" w:color="auto"/>
              <w:right w:val="single" w:sz="4" w:space="0" w:color="auto"/>
            </w:tcBorders>
            <w:vAlign w:val="center"/>
          </w:tcPr>
          <w:p w:rsidR="0024178B" w:rsidRPr="00EC7070" w:rsidRDefault="0024178B" w:rsidP="00B54264">
            <w:pPr>
              <w:jc w:val="center"/>
            </w:pPr>
          </w:p>
        </w:tc>
        <w:tc>
          <w:tcPr>
            <w:tcW w:w="1559" w:type="dxa"/>
            <w:tcBorders>
              <w:top w:val="nil"/>
              <w:left w:val="single" w:sz="4" w:space="0" w:color="auto"/>
              <w:right w:val="single" w:sz="4" w:space="0" w:color="auto"/>
            </w:tcBorders>
            <w:vAlign w:val="center"/>
          </w:tcPr>
          <w:p w:rsidR="0024178B" w:rsidRPr="00EC7070" w:rsidRDefault="0024178B" w:rsidP="00B54264">
            <w:pPr>
              <w:jc w:val="center"/>
            </w:pPr>
          </w:p>
        </w:tc>
        <w:tc>
          <w:tcPr>
            <w:tcW w:w="1701"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both"/>
              <w:rPr>
                <w:b/>
                <w:bCs/>
                <w:sz w:val="24"/>
                <w:szCs w:val="24"/>
              </w:rPr>
            </w:pPr>
            <w:r w:rsidRPr="00EC7070">
              <w:rPr>
                <w:b/>
                <w:bCs/>
              </w:rPr>
              <w:t>Всего:</w:t>
            </w:r>
          </w:p>
        </w:tc>
        <w:tc>
          <w:tcPr>
            <w:tcW w:w="1276" w:type="dxa"/>
            <w:tcBorders>
              <w:top w:val="nil"/>
              <w:left w:val="nil"/>
              <w:bottom w:val="single" w:sz="4" w:space="0" w:color="auto"/>
              <w:right w:val="single" w:sz="4" w:space="0" w:color="auto"/>
            </w:tcBorders>
            <w:shd w:val="clear" w:color="000000" w:fill="FFFFFF"/>
            <w:vAlign w:val="center"/>
          </w:tcPr>
          <w:p w:rsidR="0024178B" w:rsidRPr="00EC7070" w:rsidRDefault="0024178B" w:rsidP="00B54264">
            <w:pPr>
              <w:jc w:val="center"/>
              <w:rPr>
                <w:b/>
                <w:bCs/>
                <w:sz w:val="24"/>
                <w:szCs w:val="24"/>
              </w:rPr>
            </w:pPr>
            <w:r w:rsidRPr="00EC7070">
              <w:rPr>
                <w:b/>
                <w:bCs/>
              </w:rPr>
              <w:t>34 372,1</w:t>
            </w:r>
          </w:p>
        </w:tc>
        <w:tc>
          <w:tcPr>
            <w:tcW w:w="1276" w:type="dxa"/>
            <w:gridSpan w:val="2"/>
            <w:tcBorders>
              <w:top w:val="nil"/>
              <w:left w:val="nil"/>
              <w:bottom w:val="single" w:sz="4" w:space="0" w:color="auto"/>
              <w:right w:val="single" w:sz="4" w:space="0" w:color="auto"/>
            </w:tcBorders>
            <w:shd w:val="clear" w:color="000000" w:fill="FFFFFF"/>
            <w:noWrap/>
            <w:vAlign w:val="center"/>
          </w:tcPr>
          <w:p w:rsidR="0024178B" w:rsidRPr="00EC7070" w:rsidRDefault="0024178B" w:rsidP="00B54264">
            <w:pPr>
              <w:jc w:val="center"/>
              <w:rPr>
                <w:b/>
                <w:bCs/>
                <w:sz w:val="24"/>
                <w:szCs w:val="24"/>
              </w:rPr>
            </w:pPr>
            <w:r w:rsidRPr="00EC7070">
              <w:rPr>
                <w:b/>
                <w:bCs/>
              </w:rPr>
              <w:t>0,0</w:t>
            </w:r>
          </w:p>
        </w:tc>
        <w:tc>
          <w:tcPr>
            <w:tcW w:w="1276" w:type="dxa"/>
            <w:tcBorders>
              <w:top w:val="nil"/>
              <w:left w:val="nil"/>
              <w:bottom w:val="single" w:sz="4" w:space="0" w:color="auto"/>
              <w:right w:val="single" w:sz="4" w:space="0" w:color="auto"/>
            </w:tcBorders>
            <w:shd w:val="clear" w:color="auto" w:fill="auto"/>
            <w:noWrap/>
            <w:vAlign w:val="center"/>
          </w:tcPr>
          <w:p w:rsidR="0024178B" w:rsidRPr="00EC7070" w:rsidRDefault="0024178B" w:rsidP="00B54264">
            <w:pPr>
              <w:jc w:val="center"/>
              <w:rPr>
                <w:b/>
                <w:bCs/>
                <w:sz w:val="24"/>
                <w:szCs w:val="24"/>
              </w:rPr>
            </w:pPr>
            <w:r w:rsidRPr="00EC7070">
              <w:rPr>
                <w:b/>
                <w:bCs/>
              </w:rPr>
              <w:t>34 372,1</w:t>
            </w:r>
          </w:p>
        </w:tc>
        <w:tc>
          <w:tcPr>
            <w:tcW w:w="1275"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b/>
                <w:bCs/>
                <w:sz w:val="24"/>
                <w:szCs w:val="24"/>
              </w:rPr>
            </w:pPr>
            <w:r w:rsidRPr="00EC7070">
              <w:rPr>
                <w:b/>
                <w:bCs/>
              </w:rPr>
              <w:t>0,0</w:t>
            </w:r>
          </w:p>
        </w:tc>
        <w:tc>
          <w:tcPr>
            <w:tcW w:w="1276"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b/>
                <w:bCs/>
                <w:sz w:val="24"/>
                <w:szCs w:val="24"/>
              </w:rPr>
            </w:pPr>
            <w:r w:rsidRPr="00EC7070">
              <w:rPr>
                <w:b/>
                <w:bCs/>
              </w:rPr>
              <w:t>0,0</w:t>
            </w:r>
          </w:p>
        </w:tc>
        <w:tc>
          <w:tcPr>
            <w:tcW w:w="1266"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b/>
                <w:bCs/>
                <w:sz w:val="24"/>
                <w:szCs w:val="24"/>
              </w:rPr>
            </w:pPr>
            <w:r w:rsidRPr="00EC7070">
              <w:rPr>
                <w:b/>
                <w:bCs/>
              </w:rPr>
              <w:t>0,0</w:t>
            </w:r>
          </w:p>
        </w:tc>
        <w:tc>
          <w:tcPr>
            <w:tcW w:w="1285" w:type="dxa"/>
            <w:gridSpan w:val="2"/>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b/>
                <w:bCs/>
                <w:sz w:val="24"/>
                <w:szCs w:val="24"/>
              </w:rPr>
            </w:pPr>
            <w:r w:rsidRPr="00EC7070">
              <w:rPr>
                <w:b/>
                <w:bCs/>
              </w:rPr>
              <w:t>0,0</w:t>
            </w:r>
          </w:p>
        </w:tc>
      </w:tr>
      <w:tr w:rsidR="0024178B" w:rsidRPr="00EC7070" w:rsidTr="00B54264">
        <w:trPr>
          <w:trHeight w:val="491"/>
        </w:trPr>
        <w:tc>
          <w:tcPr>
            <w:tcW w:w="855" w:type="dxa"/>
            <w:vMerge w:val="restart"/>
            <w:tcBorders>
              <w:top w:val="nil"/>
              <w:left w:val="single" w:sz="4" w:space="0" w:color="auto"/>
              <w:right w:val="single" w:sz="4" w:space="0" w:color="auto"/>
            </w:tcBorders>
            <w:vAlign w:val="center"/>
          </w:tcPr>
          <w:p w:rsidR="0024178B" w:rsidRPr="00EC7070" w:rsidRDefault="0024178B" w:rsidP="00B54264">
            <w:pPr>
              <w:jc w:val="center"/>
            </w:pPr>
            <w:r w:rsidRPr="00EC7070">
              <w:t>3.4.2</w:t>
            </w:r>
          </w:p>
        </w:tc>
        <w:tc>
          <w:tcPr>
            <w:tcW w:w="2836" w:type="dxa"/>
            <w:vMerge w:val="restart"/>
            <w:tcBorders>
              <w:top w:val="nil"/>
              <w:left w:val="single" w:sz="4" w:space="0" w:color="auto"/>
              <w:right w:val="single" w:sz="4" w:space="0" w:color="auto"/>
            </w:tcBorders>
            <w:vAlign w:val="center"/>
          </w:tcPr>
          <w:p w:rsidR="0024178B" w:rsidRPr="00EC7070" w:rsidRDefault="0024178B" w:rsidP="00B54264">
            <w:r w:rsidRPr="00EC7070">
              <w:t xml:space="preserve">Средняя общеобразовательная  школа  в   г. </w:t>
            </w:r>
            <w:proofErr w:type="gramStart"/>
            <w:r w:rsidRPr="00EC7070">
              <w:t>Белоя</w:t>
            </w:r>
            <w:r w:rsidR="00D3547F" w:rsidRPr="00EC7070">
              <w:t>рский</w:t>
            </w:r>
            <w:proofErr w:type="gramEnd"/>
            <w:r w:rsidR="00D3547F" w:rsidRPr="00EC7070">
              <w:t xml:space="preserve"> (25,27</w:t>
            </w:r>
            <w:r w:rsidRPr="00EC7070">
              <w:t>)</w:t>
            </w:r>
          </w:p>
        </w:tc>
        <w:tc>
          <w:tcPr>
            <w:tcW w:w="1559" w:type="dxa"/>
            <w:vMerge w:val="restart"/>
            <w:tcBorders>
              <w:top w:val="nil"/>
              <w:left w:val="single" w:sz="4" w:space="0" w:color="auto"/>
              <w:right w:val="single" w:sz="4" w:space="0" w:color="auto"/>
            </w:tcBorders>
            <w:vAlign w:val="center"/>
          </w:tcPr>
          <w:p w:rsidR="0024178B" w:rsidRPr="00EC7070" w:rsidRDefault="0024178B" w:rsidP="00B54264">
            <w:pPr>
              <w:jc w:val="center"/>
            </w:pPr>
            <w:r w:rsidRPr="00EC7070">
              <w:t>КО</w:t>
            </w:r>
          </w:p>
        </w:tc>
        <w:tc>
          <w:tcPr>
            <w:tcW w:w="1701" w:type="dxa"/>
            <w:tcBorders>
              <w:top w:val="nil"/>
              <w:left w:val="nil"/>
              <w:bottom w:val="single" w:sz="4" w:space="0" w:color="auto"/>
              <w:right w:val="single" w:sz="4" w:space="0" w:color="auto"/>
            </w:tcBorders>
            <w:shd w:val="clear" w:color="auto" w:fill="auto"/>
          </w:tcPr>
          <w:p w:rsidR="0024178B" w:rsidRPr="00EC7070" w:rsidRDefault="0024178B" w:rsidP="00B54264">
            <w:pPr>
              <w:jc w:val="both"/>
              <w:rPr>
                <w:sz w:val="24"/>
                <w:szCs w:val="24"/>
              </w:rPr>
            </w:pPr>
            <w:r w:rsidRPr="00EC7070">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tcPr>
          <w:p w:rsidR="0024178B" w:rsidRPr="00EC7070" w:rsidRDefault="0024178B" w:rsidP="00B54264">
            <w:pPr>
              <w:jc w:val="center"/>
              <w:rPr>
                <w:sz w:val="24"/>
                <w:szCs w:val="24"/>
              </w:rPr>
            </w:pPr>
            <w:r w:rsidRPr="00EC7070">
              <w:t>26 100,9</w:t>
            </w:r>
          </w:p>
        </w:tc>
        <w:tc>
          <w:tcPr>
            <w:tcW w:w="1276" w:type="dxa"/>
            <w:gridSpan w:val="2"/>
            <w:tcBorders>
              <w:top w:val="nil"/>
              <w:left w:val="nil"/>
              <w:bottom w:val="single" w:sz="4" w:space="0" w:color="auto"/>
              <w:right w:val="single" w:sz="4" w:space="0" w:color="auto"/>
            </w:tcBorders>
            <w:shd w:val="clear" w:color="000000" w:fill="FFFFFF"/>
            <w:noWrap/>
            <w:vAlign w:val="center"/>
          </w:tcPr>
          <w:p w:rsidR="0024178B" w:rsidRPr="00EC7070" w:rsidRDefault="0024178B" w:rsidP="00B54264">
            <w:pPr>
              <w:jc w:val="center"/>
              <w:rPr>
                <w:sz w:val="24"/>
                <w:szCs w:val="24"/>
              </w:rPr>
            </w:pPr>
            <w:r w:rsidRPr="00EC7070">
              <w:t>0,0</w:t>
            </w:r>
          </w:p>
        </w:tc>
        <w:tc>
          <w:tcPr>
            <w:tcW w:w="1276" w:type="dxa"/>
            <w:tcBorders>
              <w:top w:val="nil"/>
              <w:left w:val="nil"/>
              <w:bottom w:val="single" w:sz="4" w:space="0" w:color="auto"/>
              <w:right w:val="single" w:sz="4" w:space="0" w:color="auto"/>
            </w:tcBorders>
            <w:shd w:val="clear" w:color="auto" w:fill="auto"/>
            <w:noWrap/>
            <w:vAlign w:val="center"/>
          </w:tcPr>
          <w:p w:rsidR="0024178B" w:rsidRPr="00EC7070" w:rsidRDefault="0024178B" w:rsidP="00B54264">
            <w:pPr>
              <w:jc w:val="center"/>
              <w:rPr>
                <w:sz w:val="24"/>
                <w:szCs w:val="24"/>
              </w:rPr>
            </w:pPr>
            <w:r w:rsidRPr="00EC7070">
              <w:t>26 100,9</w:t>
            </w:r>
          </w:p>
        </w:tc>
        <w:tc>
          <w:tcPr>
            <w:tcW w:w="1275"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0,0</w:t>
            </w:r>
          </w:p>
        </w:tc>
        <w:tc>
          <w:tcPr>
            <w:tcW w:w="1276"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0,0</w:t>
            </w:r>
          </w:p>
        </w:tc>
        <w:tc>
          <w:tcPr>
            <w:tcW w:w="1266"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0,0</w:t>
            </w:r>
          </w:p>
        </w:tc>
        <w:tc>
          <w:tcPr>
            <w:tcW w:w="1285" w:type="dxa"/>
            <w:gridSpan w:val="2"/>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0,0</w:t>
            </w:r>
          </w:p>
        </w:tc>
      </w:tr>
      <w:tr w:rsidR="00EC7070" w:rsidRPr="00EC7070" w:rsidTr="00C334D6">
        <w:trPr>
          <w:trHeight w:val="906"/>
        </w:trPr>
        <w:tc>
          <w:tcPr>
            <w:tcW w:w="855" w:type="dxa"/>
            <w:vMerge/>
            <w:tcBorders>
              <w:left w:val="single" w:sz="4" w:space="0" w:color="auto"/>
              <w:bottom w:val="single" w:sz="4" w:space="0" w:color="000000"/>
              <w:right w:val="single" w:sz="4" w:space="0" w:color="auto"/>
            </w:tcBorders>
          </w:tcPr>
          <w:p w:rsidR="0024178B" w:rsidRPr="00EC7070" w:rsidRDefault="0024178B" w:rsidP="00B54264"/>
        </w:tc>
        <w:tc>
          <w:tcPr>
            <w:tcW w:w="2836" w:type="dxa"/>
            <w:vMerge/>
            <w:tcBorders>
              <w:left w:val="single" w:sz="4" w:space="0" w:color="auto"/>
              <w:bottom w:val="single" w:sz="4" w:space="0" w:color="000000"/>
              <w:right w:val="single" w:sz="4" w:space="0" w:color="auto"/>
            </w:tcBorders>
          </w:tcPr>
          <w:p w:rsidR="0024178B" w:rsidRPr="00EC7070" w:rsidRDefault="0024178B" w:rsidP="00B54264"/>
        </w:tc>
        <w:tc>
          <w:tcPr>
            <w:tcW w:w="1559" w:type="dxa"/>
            <w:vMerge/>
            <w:tcBorders>
              <w:left w:val="single" w:sz="4" w:space="0" w:color="auto"/>
              <w:bottom w:val="single" w:sz="4" w:space="0" w:color="000000"/>
              <w:right w:val="single" w:sz="4" w:space="0" w:color="auto"/>
            </w:tcBorders>
            <w:vAlign w:val="center"/>
          </w:tcPr>
          <w:p w:rsidR="0024178B" w:rsidRPr="00EC7070" w:rsidRDefault="0024178B" w:rsidP="00B54264">
            <w:pPr>
              <w:jc w:val="center"/>
            </w:pPr>
          </w:p>
        </w:tc>
        <w:tc>
          <w:tcPr>
            <w:tcW w:w="1701" w:type="dxa"/>
            <w:tcBorders>
              <w:top w:val="nil"/>
              <w:left w:val="nil"/>
              <w:bottom w:val="single" w:sz="4" w:space="0" w:color="auto"/>
              <w:right w:val="single" w:sz="4" w:space="0" w:color="auto"/>
            </w:tcBorders>
            <w:shd w:val="clear" w:color="auto" w:fill="auto"/>
          </w:tcPr>
          <w:p w:rsidR="0024178B" w:rsidRPr="00EC7070" w:rsidRDefault="0024178B" w:rsidP="00B54264">
            <w:pPr>
              <w:jc w:val="both"/>
              <w:rPr>
                <w:sz w:val="24"/>
                <w:szCs w:val="24"/>
              </w:rPr>
            </w:pPr>
            <w:r w:rsidRPr="00EC7070">
              <w:t>бюджет Белоярского района</w:t>
            </w:r>
          </w:p>
        </w:tc>
        <w:tc>
          <w:tcPr>
            <w:tcW w:w="1276" w:type="dxa"/>
            <w:tcBorders>
              <w:top w:val="nil"/>
              <w:left w:val="nil"/>
              <w:bottom w:val="single" w:sz="4" w:space="0" w:color="auto"/>
              <w:right w:val="single" w:sz="4" w:space="0" w:color="auto"/>
            </w:tcBorders>
            <w:shd w:val="clear" w:color="000000" w:fill="FFFFFF"/>
            <w:vAlign w:val="center"/>
          </w:tcPr>
          <w:p w:rsidR="0024178B" w:rsidRPr="00EC7070" w:rsidRDefault="0024178B" w:rsidP="00B54264">
            <w:pPr>
              <w:jc w:val="center"/>
              <w:rPr>
                <w:sz w:val="24"/>
                <w:szCs w:val="24"/>
              </w:rPr>
            </w:pPr>
            <w:r w:rsidRPr="00EC7070">
              <w:t>8 271,2</w:t>
            </w:r>
          </w:p>
        </w:tc>
        <w:tc>
          <w:tcPr>
            <w:tcW w:w="1276" w:type="dxa"/>
            <w:gridSpan w:val="2"/>
            <w:tcBorders>
              <w:top w:val="nil"/>
              <w:left w:val="nil"/>
              <w:bottom w:val="single" w:sz="4" w:space="0" w:color="auto"/>
              <w:right w:val="single" w:sz="4" w:space="0" w:color="auto"/>
            </w:tcBorders>
            <w:shd w:val="clear" w:color="000000" w:fill="FFFFFF"/>
            <w:noWrap/>
            <w:vAlign w:val="center"/>
          </w:tcPr>
          <w:p w:rsidR="0024178B" w:rsidRPr="00EC7070" w:rsidRDefault="0024178B" w:rsidP="00B54264">
            <w:pPr>
              <w:jc w:val="center"/>
              <w:rPr>
                <w:sz w:val="24"/>
                <w:szCs w:val="24"/>
              </w:rPr>
            </w:pPr>
            <w:r w:rsidRPr="00EC7070">
              <w:t>0,0</w:t>
            </w:r>
          </w:p>
        </w:tc>
        <w:tc>
          <w:tcPr>
            <w:tcW w:w="1276" w:type="dxa"/>
            <w:tcBorders>
              <w:top w:val="nil"/>
              <w:left w:val="nil"/>
              <w:bottom w:val="single" w:sz="4" w:space="0" w:color="auto"/>
              <w:right w:val="single" w:sz="4" w:space="0" w:color="auto"/>
            </w:tcBorders>
            <w:shd w:val="clear" w:color="auto" w:fill="auto"/>
            <w:noWrap/>
            <w:vAlign w:val="center"/>
          </w:tcPr>
          <w:p w:rsidR="0024178B" w:rsidRPr="00EC7070" w:rsidRDefault="0024178B" w:rsidP="00B54264">
            <w:pPr>
              <w:jc w:val="center"/>
              <w:rPr>
                <w:sz w:val="24"/>
                <w:szCs w:val="24"/>
              </w:rPr>
            </w:pPr>
            <w:r w:rsidRPr="00EC7070">
              <w:t>8 271,2</w:t>
            </w:r>
          </w:p>
        </w:tc>
        <w:tc>
          <w:tcPr>
            <w:tcW w:w="1275"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0,0</w:t>
            </w:r>
          </w:p>
        </w:tc>
        <w:tc>
          <w:tcPr>
            <w:tcW w:w="1276"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0,0</w:t>
            </w:r>
          </w:p>
        </w:tc>
        <w:tc>
          <w:tcPr>
            <w:tcW w:w="1266"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0,0</w:t>
            </w:r>
          </w:p>
        </w:tc>
        <w:tc>
          <w:tcPr>
            <w:tcW w:w="1285" w:type="dxa"/>
            <w:gridSpan w:val="2"/>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0,0</w:t>
            </w:r>
          </w:p>
        </w:tc>
      </w:tr>
      <w:tr w:rsidR="00EC7070" w:rsidRPr="00EC7070" w:rsidTr="00C334D6">
        <w:trPr>
          <w:trHeight w:val="1982"/>
        </w:trPr>
        <w:tc>
          <w:tcPr>
            <w:tcW w:w="855" w:type="dxa"/>
            <w:tcBorders>
              <w:left w:val="single" w:sz="4" w:space="0" w:color="auto"/>
              <w:bottom w:val="single" w:sz="4" w:space="0" w:color="000000"/>
              <w:right w:val="single" w:sz="4" w:space="0" w:color="auto"/>
            </w:tcBorders>
            <w:vAlign w:val="center"/>
          </w:tcPr>
          <w:p w:rsidR="0024178B" w:rsidRPr="00EC7070" w:rsidRDefault="0024178B" w:rsidP="00B54264">
            <w:pPr>
              <w:jc w:val="center"/>
              <w:rPr>
                <w:sz w:val="24"/>
                <w:szCs w:val="24"/>
              </w:rPr>
            </w:pPr>
            <w:r w:rsidRPr="00EC7070">
              <w:t>3.5</w:t>
            </w:r>
          </w:p>
        </w:tc>
        <w:tc>
          <w:tcPr>
            <w:tcW w:w="2836" w:type="dxa"/>
            <w:tcBorders>
              <w:left w:val="single" w:sz="4" w:space="0" w:color="auto"/>
              <w:bottom w:val="single" w:sz="4" w:space="0" w:color="000000"/>
              <w:right w:val="single" w:sz="4" w:space="0" w:color="auto"/>
            </w:tcBorders>
            <w:vAlign w:val="center"/>
          </w:tcPr>
          <w:p w:rsidR="0024178B" w:rsidRPr="00EC7070" w:rsidRDefault="0024178B" w:rsidP="00B54264">
            <w:pPr>
              <w:rPr>
                <w:sz w:val="24"/>
                <w:szCs w:val="24"/>
              </w:rPr>
            </w:pPr>
            <w:r w:rsidRPr="00EC7070">
              <w:t>Поддержка предприятий (индивидуальных предпринимателей), оказывающих услуги по организации питания в общеобразовательных организациях на те</w:t>
            </w:r>
            <w:r w:rsidR="00D3547F" w:rsidRPr="00EC7070">
              <w:t>рритории Белоярского района (26</w:t>
            </w:r>
            <w:r w:rsidRPr="00EC7070">
              <w:t>)</w:t>
            </w:r>
          </w:p>
        </w:tc>
        <w:tc>
          <w:tcPr>
            <w:tcW w:w="1559" w:type="dxa"/>
            <w:tcBorders>
              <w:left w:val="single" w:sz="4" w:space="0" w:color="auto"/>
              <w:bottom w:val="single" w:sz="4" w:space="0" w:color="000000"/>
              <w:right w:val="single" w:sz="4" w:space="0" w:color="auto"/>
            </w:tcBorders>
            <w:vAlign w:val="center"/>
          </w:tcPr>
          <w:p w:rsidR="0024178B" w:rsidRPr="00EC7070" w:rsidRDefault="0024178B" w:rsidP="00B54264">
            <w:pPr>
              <w:jc w:val="center"/>
            </w:pPr>
            <w:r w:rsidRPr="00EC7070">
              <w:t>КО</w:t>
            </w:r>
          </w:p>
        </w:tc>
        <w:tc>
          <w:tcPr>
            <w:tcW w:w="1701"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both"/>
              <w:rPr>
                <w:sz w:val="24"/>
                <w:szCs w:val="24"/>
              </w:rPr>
            </w:pPr>
            <w:r w:rsidRPr="00EC7070">
              <w:t>бюджет Белоярского района</w:t>
            </w:r>
          </w:p>
        </w:tc>
        <w:tc>
          <w:tcPr>
            <w:tcW w:w="1276" w:type="dxa"/>
            <w:tcBorders>
              <w:top w:val="nil"/>
              <w:left w:val="nil"/>
              <w:bottom w:val="single" w:sz="4" w:space="0" w:color="auto"/>
              <w:right w:val="single" w:sz="4" w:space="0" w:color="auto"/>
            </w:tcBorders>
            <w:shd w:val="clear" w:color="000000" w:fill="FFFFFF"/>
            <w:vAlign w:val="center"/>
          </w:tcPr>
          <w:p w:rsidR="0024178B" w:rsidRPr="00EC7070" w:rsidRDefault="0024178B" w:rsidP="00B54264">
            <w:pPr>
              <w:jc w:val="center"/>
              <w:rPr>
                <w:sz w:val="24"/>
                <w:szCs w:val="24"/>
              </w:rPr>
            </w:pPr>
            <w:r w:rsidRPr="00EC7070">
              <w:t>11 679,0</w:t>
            </w:r>
          </w:p>
        </w:tc>
        <w:tc>
          <w:tcPr>
            <w:tcW w:w="1276" w:type="dxa"/>
            <w:gridSpan w:val="2"/>
            <w:tcBorders>
              <w:top w:val="nil"/>
              <w:left w:val="nil"/>
              <w:bottom w:val="single" w:sz="4" w:space="0" w:color="auto"/>
              <w:right w:val="single" w:sz="4" w:space="0" w:color="auto"/>
            </w:tcBorders>
            <w:shd w:val="clear" w:color="000000" w:fill="FFFFFF"/>
            <w:noWrap/>
            <w:vAlign w:val="center"/>
          </w:tcPr>
          <w:p w:rsidR="0024178B" w:rsidRPr="00EC7070" w:rsidRDefault="0024178B" w:rsidP="00B54264">
            <w:pPr>
              <w:jc w:val="center"/>
              <w:rPr>
                <w:sz w:val="24"/>
                <w:szCs w:val="24"/>
              </w:rPr>
            </w:pPr>
            <w:r w:rsidRPr="00EC7070">
              <w:t>0,0</w:t>
            </w:r>
          </w:p>
        </w:tc>
        <w:tc>
          <w:tcPr>
            <w:tcW w:w="1276" w:type="dxa"/>
            <w:tcBorders>
              <w:top w:val="nil"/>
              <w:left w:val="nil"/>
              <w:bottom w:val="single" w:sz="4" w:space="0" w:color="auto"/>
              <w:right w:val="single" w:sz="4" w:space="0" w:color="auto"/>
            </w:tcBorders>
            <w:shd w:val="clear" w:color="auto" w:fill="auto"/>
            <w:noWrap/>
            <w:vAlign w:val="center"/>
          </w:tcPr>
          <w:p w:rsidR="0024178B" w:rsidRPr="00EC7070" w:rsidRDefault="0024178B" w:rsidP="00B54264">
            <w:pPr>
              <w:jc w:val="center"/>
              <w:rPr>
                <w:sz w:val="24"/>
                <w:szCs w:val="24"/>
              </w:rPr>
            </w:pPr>
            <w:r w:rsidRPr="00EC7070">
              <w:t>11 679,0</w:t>
            </w:r>
          </w:p>
        </w:tc>
        <w:tc>
          <w:tcPr>
            <w:tcW w:w="1275"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0,0</w:t>
            </w:r>
          </w:p>
        </w:tc>
        <w:tc>
          <w:tcPr>
            <w:tcW w:w="1276"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0,0</w:t>
            </w:r>
          </w:p>
        </w:tc>
        <w:tc>
          <w:tcPr>
            <w:tcW w:w="1266"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0,0</w:t>
            </w:r>
          </w:p>
        </w:tc>
        <w:tc>
          <w:tcPr>
            <w:tcW w:w="1285" w:type="dxa"/>
            <w:gridSpan w:val="2"/>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0,0</w:t>
            </w:r>
          </w:p>
        </w:tc>
      </w:tr>
      <w:tr w:rsidR="00EC7070" w:rsidRPr="00EC7070" w:rsidTr="00C334D6">
        <w:trPr>
          <w:trHeight w:val="5130"/>
        </w:trPr>
        <w:tc>
          <w:tcPr>
            <w:tcW w:w="855" w:type="dxa"/>
            <w:tcBorders>
              <w:left w:val="single" w:sz="4" w:space="0" w:color="auto"/>
              <w:bottom w:val="single" w:sz="4" w:space="0" w:color="000000"/>
              <w:right w:val="single" w:sz="4" w:space="0" w:color="auto"/>
            </w:tcBorders>
            <w:vAlign w:val="center"/>
          </w:tcPr>
          <w:p w:rsidR="0024178B" w:rsidRPr="00EC7070" w:rsidRDefault="0024178B" w:rsidP="00B54264">
            <w:pPr>
              <w:jc w:val="center"/>
              <w:rPr>
                <w:sz w:val="24"/>
                <w:szCs w:val="24"/>
              </w:rPr>
            </w:pPr>
            <w:r w:rsidRPr="00EC7070">
              <w:lastRenderedPageBreak/>
              <w:t>3.5.1</w:t>
            </w:r>
          </w:p>
        </w:tc>
        <w:tc>
          <w:tcPr>
            <w:tcW w:w="2836" w:type="dxa"/>
            <w:tcBorders>
              <w:left w:val="single" w:sz="4" w:space="0" w:color="auto"/>
              <w:bottom w:val="single" w:sz="4" w:space="0" w:color="000000"/>
              <w:right w:val="single" w:sz="4" w:space="0" w:color="auto"/>
            </w:tcBorders>
            <w:vAlign w:val="center"/>
          </w:tcPr>
          <w:p w:rsidR="0024178B" w:rsidRPr="00EC7070" w:rsidRDefault="0024178B" w:rsidP="00B54264">
            <w:pPr>
              <w:rPr>
                <w:sz w:val="24"/>
                <w:szCs w:val="24"/>
              </w:rPr>
            </w:pPr>
            <w:r w:rsidRPr="00EC7070">
              <w:t xml:space="preserve">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по организации питания в общеобразовательных организациях на территории Белоярского района, в целях возмещения затрат в период введения ограничительных мер, направленных на профилактику и устранение последствий распространения новой </w:t>
            </w:r>
            <w:proofErr w:type="spellStart"/>
            <w:r w:rsidRPr="00EC7070">
              <w:t>коронавирусной</w:t>
            </w:r>
            <w:proofErr w:type="spellEnd"/>
            <w:r w:rsidRPr="00EC7070">
              <w:t xml:space="preserve"> инфе</w:t>
            </w:r>
            <w:r w:rsidR="00D3547F" w:rsidRPr="00EC7070">
              <w:t>кции (COVID-19) в 2020 году (26</w:t>
            </w:r>
            <w:r w:rsidRPr="00EC7070">
              <w:t>)</w:t>
            </w:r>
          </w:p>
        </w:tc>
        <w:tc>
          <w:tcPr>
            <w:tcW w:w="1559" w:type="dxa"/>
            <w:tcBorders>
              <w:left w:val="single" w:sz="4" w:space="0" w:color="auto"/>
              <w:bottom w:val="single" w:sz="4" w:space="0" w:color="000000"/>
              <w:right w:val="single" w:sz="4" w:space="0" w:color="auto"/>
            </w:tcBorders>
            <w:vAlign w:val="center"/>
          </w:tcPr>
          <w:p w:rsidR="0024178B" w:rsidRPr="00EC7070" w:rsidRDefault="0024178B" w:rsidP="00B54264">
            <w:pPr>
              <w:jc w:val="center"/>
            </w:pPr>
            <w:r w:rsidRPr="00EC7070">
              <w:t>КО</w:t>
            </w:r>
          </w:p>
        </w:tc>
        <w:tc>
          <w:tcPr>
            <w:tcW w:w="1701"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both"/>
              <w:rPr>
                <w:sz w:val="24"/>
                <w:szCs w:val="24"/>
              </w:rPr>
            </w:pPr>
            <w:r w:rsidRPr="00EC7070">
              <w:t>бюджет Белоярского района</w:t>
            </w:r>
          </w:p>
        </w:tc>
        <w:tc>
          <w:tcPr>
            <w:tcW w:w="1276" w:type="dxa"/>
            <w:tcBorders>
              <w:top w:val="nil"/>
              <w:left w:val="nil"/>
              <w:bottom w:val="single" w:sz="4" w:space="0" w:color="auto"/>
              <w:right w:val="single" w:sz="4" w:space="0" w:color="auto"/>
            </w:tcBorders>
            <w:shd w:val="clear" w:color="000000" w:fill="FFFFFF"/>
            <w:vAlign w:val="center"/>
          </w:tcPr>
          <w:p w:rsidR="0024178B" w:rsidRPr="00EC7070" w:rsidRDefault="0024178B" w:rsidP="00B54264">
            <w:pPr>
              <w:jc w:val="center"/>
              <w:rPr>
                <w:sz w:val="24"/>
                <w:szCs w:val="24"/>
              </w:rPr>
            </w:pPr>
            <w:r w:rsidRPr="00EC7070">
              <w:t>11 679,0</w:t>
            </w:r>
          </w:p>
        </w:tc>
        <w:tc>
          <w:tcPr>
            <w:tcW w:w="1276" w:type="dxa"/>
            <w:gridSpan w:val="2"/>
            <w:tcBorders>
              <w:top w:val="nil"/>
              <w:left w:val="nil"/>
              <w:bottom w:val="single" w:sz="4" w:space="0" w:color="auto"/>
              <w:right w:val="single" w:sz="4" w:space="0" w:color="auto"/>
            </w:tcBorders>
            <w:shd w:val="clear" w:color="000000" w:fill="FFFFFF"/>
            <w:noWrap/>
            <w:vAlign w:val="center"/>
          </w:tcPr>
          <w:p w:rsidR="0024178B" w:rsidRPr="00EC7070" w:rsidRDefault="0024178B" w:rsidP="00B54264">
            <w:pPr>
              <w:jc w:val="center"/>
              <w:rPr>
                <w:sz w:val="24"/>
                <w:szCs w:val="24"/>
              </w:rPr>
            </w:pPr>
            <w:r w:rsidRPr="00EC7070">
              <w:t>0,0</w:t>
            </w:r>
          </w:p>
        </w:tc>
        <w:tc>
          <w:tcPr>
            <w:tcW w:w="1276" w:type="dxa"/>
            <w:tcBorders>
              <w:top w:val="nil"/>
              <w:left w:val="nil"/>
              <w:bottom w:val="single" w:sz="4" w:space="0" w:color="auto"/>
              <w:right w:val="single" w:sz="4" w:space="0" w:color="auto"/>
            </w:tcBorders>
            <w:shd w:val="clear" w:color="auto" w:fill="auto"/>
            <w:noWrap/>
            <w:vAlign w:val="center"/>
          </w:tcPr>
          <w:p w:rsidR="0024178B" w:rsidRPr="00EC7070" w:rsidRDefault="0024178B" w:rsidP="00B54264">
            <w:pPr>
              <w:jc w:val="center"/>
              <w:rPr>
                <w:sz w:val="24"/>
                <w:szCs w:val="24"/>
              </w:rPr>
            </w:pPr>
            <w:r w:rsidRPr="00EC7070">
              <w:t>11 679,0</w:t>
            </w:r>
          </w:p>
        </w:tc>
        <w:tc>
          <w:tcPr>
            <w:tcW w:w="1275"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0,0</w:t>
            </w:r>
          </w:p>
        </w:tc>
        <w:tc>
          <w:tcPr>
            <w:tcW w:w="1276"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0,0</w:t>
            </w:r>
          </w:p>
        </w:tc>
        <w:tc>
          <w:tcPr>
            <w:tcW w:w="1266"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0,0</w:t>
            </w:r>
          </w:p>
        </w:tc>
        <w:tc>
          <w:tcPr>
            <w:tcW w:w="1285" w:type="dxa"/>
            <w:gridSpan w:val="2"/>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24"/>
                <w:szCs w:val="24"/>
              </w:rPr>
            </w:pPr>
            <w:r w:rsidRPr="00EC7070">
              <w:t>0,0</w:t>
            </w:r>
          </w:p>
        </w:tc>
      </w:tr>
      <w:tr w:rsidR="0024178B" w:rsidRPr="00EC7070" w:rsidTr="00B54264">
        <w:trPr>
          <w:trHeight w:val="245"/>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24178B" w:rsidRPr="00EC7070" w:rsidRDefault="0024178B" w:rsidP="00B54264">
            <w:pPr>
              <w:jc w:val="center"/>
              <w:rPr>
                <w:b/>
              </w:rPr>
            </w:pPr>
            <w:r w:rsidRPr="00EC7070">
              <w:rPr>
                <w:b/>
              </w:rPr>
              <w:t> </w:t>
            </w:r>
          </w:p>
        </w:tc>
        <w:tc>
          <w:tcPr>
            <w:tcW w:w="2836" w:type="dxa"/>
            <w:vMerge w:val="restart"/>
            <w:tcBorders>
              <w:top w:val="nil"/>
              <w:left w:val="single" w:sz="4" w:space="0" w:color="auto"/>
              <w:bottom w:val="single" w:sz="4" w:space="0" w:color="000000"/>
              <w:right w:val="single" w:sz="4" w:space="0" w:color="auto"/>
            </w:tcBorders>
            <w:shd w:val="clear" w:color="auto" w:fill="auto"/>
            <w:vAlign w:val="center"/>
            <w:hideMark/>
          </w:tcPr>
          <w:p w:rsidR="0024178B" w:rsidRPr="00EC7070" w:rsidRDefault="0024178B" w:rsidP="00B54264">
            <w:pPr>
              <w:jc w:val="center"/>
              <w:rPr>
                <w:b/>
              </w:rPr>
            </w:pPr>
            <w:r w:rsidRPr="00EC7070">
              <w:rPr>
                <w:b/>
              </w:rPr>
              <w:t>Итого по подпрограмме 3</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24178B" w:rsidRPr="00EC7070" w:rsidRDefault="0024178B" w:rsidP="00B54264">
            <w:pPr>
              <w:jc w:val="center"/>
              <w:rPr>
                <w:b/>
              </w:rPr>
            </w:pPr>
            <w:r w:rsidRPr="00EC7070">
              <w:rPr>
                <w:b/>
              </w:rPr>
              <w:t> </w:t>
            </w:r>
          </w:p>
        </w:tc>
        <w:tc>
          <w:tcPr>
            <w:tcW w:w="1701" w:type="dxa"/>
            <w:tcBorders>
              <w:top w:val="nil"/>
              <w:left w:val="nil"/>
              <w:bottom w:val="single" w:sz="4" w:space="0" w:color="auto"/>
              <w:right w:val="single" w:sz="4" w:space="0" w:color="auto"/>
            </w:tcBorders>
            <w:shd w:val="clear" w:color="auto" w:fill="auto"/>
            <w:hideMark/>
          </w:tcPr>
          <w:p w:rsidR="0024178B" w:rsidRPr="00EC7070" w:rsidRDefault="0024178B" w:rsidP="00B54264">
            <w:pPr>
              <w:jc w:val="both"/>
              <w:rPr>
                <w:b/>
                <w:bCs/>
                <w:sz w:val="24"/>
                <w:szCs w:val="24"/>
              </w:rPr>
            </w:pPr>
            <w:r w:rsidRPr="00EC7070">
              <w:rPr>
                <w:b/>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1 080 800,9</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312 791,8</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435 969,4</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107 673,5</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75 315,0</w:t>
            </w:r>
          </w:p>
        </w:tc>
        <w:tc>
          <w:tcPr>
            <w:tcW w:w="126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74 525,6</w:t>
            </w:r>
          </w:p>
        </w:tc>
        <w:tc>
          <w:tcPr>
            <w:tcW w:w="1285"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74 525,6</w:t>
            </w:r>
          </w:p>
        </w:tc>
      </w:tr>
      <w:tr w:rsidR="00EC7070" w:rsidRPr="00EC7070" w:rsidTr="00C334D6">
        <w:trPr>
          <w:trHeight w:val="584"/>
        </w:trPr>
        <w:tc>
          <w:tcPr>
            <w:tcW w:w="855" w:type="dxa"/>
            <w:vMerge/>
            <w:tcBorders>
              <w:top w:val="nil"/>
              <w:left w:val="single" w:sz="4" w:space="0" w:color="auto"/>
              <w:bottom w:val="single" w:sz="4" w:space="0" w:color="000000"/>
              <w:right w:val="single" w:sz="4" w:space="0" w:color="auto"/>
            </w:tcBorders>
            <w:vAlign w:val="center"/>
            <w:hideMark/>
          </w:tcPr>
          <w:p w:rsidR="0024178B" w:rsidRPr="00EC7070" w:rsidRDefault="0024178B" w:rsidP="00B54264"/>
        </w:tc>
        <w:tc>
          <w:tcPr>
            <w:tcW w:w="2836" w:type="dxa"/>
            <w:vMerge/>
            <w:tcBorders>
              <w:top w:val="nil"/>
              <w:left w:val="single" w:sz="4" w:space="0" w:color="auto"/>
              <w:bottom w:val="single" w:sz="4" w:space="0" w:color="000000"/>
              <w:right w:val="single" w:sz="4" w:space="0" w:color="auto"/>
            </w:tcBorders>
            <w:vAlign w:val="center"/>
            <w:hideMark/>
          </w:tcPr>
          <w:p w:rsidR="0024178B" w:rsidRPr="00EC7070" w:rsidRDefault="0024178B" w:rsidP="00B54264"/>
        </w:tc>
        <w:tc>
          <w:tcPr>
            <w:tcW w:w="1559" w:type="dxa"/>
            <w:vMerge/>
            <w:tcBorders>
              <w:top w:val="nil"/>
              <w:left w:val="single" w:sz="4" w:space="0" w:color="auto"/>
              <w:bottom w:val="single" w:sz="4" w:space="0" w:color="000000"/>
              <w:right w:val="single" w:sz="4" w:space="0" w:color="auto"/>
            </w:tcBorders>
            <w:vAlign w:val="center"/>
            <w:hideMark/>
          </w:tcPr>
          <w:p w:rsidR="0024178B" w:rsidRPr="00EC7070" w:rsidRDefault="0024178B" w:rsidP="00B54264"/>
        </w:tc>
        <w:tc>
          <w:tcPr>
            <w:tcW w:w="1701" w:type="dxa"/>
            <w:tcBorders>
              <w:top w:val="nil"/>
              <w:left w:val="nil"/>
              <w:bottom w:val="single" w:sz="4" w:space="0" w:color="auto"/>
              <w:right w:val="single" w:sz="4" w:space="0" w:color="auto"/>
            </w:tcBorders>
            <w:shd w:val="clear" w:color="auto" w:fill="auto"/>
            <w:hideMark/>
          </w:tcPr>
          <w:p w:rsidR="0024178B" w:rsidRPr="00EC7070" w:rsidRDefault="0024178B" w:rsidP="00B54264">
            <w:pPr>
              <w:rPr>
                <w:b/>
                <w:bCs/>
                <w:sz w:val="24"/>
                <w:szCs w:val="24"/>
              </w:rPr>
            </w:pPr>
            <w:r w:rsidRPr="00EC7070">
              <w:rPr>
                <w:b/>
                <w:bCs/>
              </w:rPr>
              <w:t xml:space="preserve">федеральный бюджет </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1 130,7</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1 130,7</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0,0</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0,0</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0,0</w:t>
            </w:r>
          </w:p>
        </w:tc>
        <w:tc>
          <w:tcPr>
            <w:tcW w:w="126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0,0</w:t>
            </w:r>
          </w:p>
        </w:tc>
        <w:tc>
          <w:tcPr>
            <w:tcW w:w="1285"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0,0</w:t>
            </w:r>
          </w:p>
        </w:tc>
      </w:tr>
      <w:tr w:rsidR="00EC7070" w:rsidRPr="00EC7070" w:rsidTr="00C334D6">
        <w:trPr>
          <w:trHeight w:val="804"/>
        </w:trPr>
        <w:tc>
          <w:tcPr>
            <w:tcW w:w="855" w:type="dxa"/>
            <w:vMerge/>
            <w:tcBorders>
              <w:top w:val="nil"/>
              <w:left w:val="single" w:sz="4" w:space="0" w:color="auto"/>
              <w:bottom w:val="single" w:sz="4" w:space="0" w:color="000000"/>
              <w:right w:val="single" w:sz="4" w:space="0" w:color="auto"/>
            </w:tcBorders>
            <w:vAlign w:val="center"/>
            <w:hideMark/>
          </w:tcPr>
          <w:p w:rsidR="0024178B" w:rsidRPr="00EC7070" w:rsidRDefault="0024178B" w:rsidP="00B54264"/>
        </w:tc>
        <w:tc>
          <w:tcPr>
            <w:tcW w:w="2836" w:type="dxa"/>
            <w:vMerge/>
            <w:tcBorders>
              <w:top w:val="nil"/>
              <w:left w:val="single" w:sz="4" w:space="0" w:color="auto"/>
              <w:bottom w:val="single" w:sz="4" w:space="0" w:color="000000"/>
              <w:right w:val="single" w:sz="4" w:space="0" w:color="auto"/>
            </w:tcBorders>
            <w:vAlign w:val="center"/>
            <w:hideMark/>
          </w:tcPr>
          <w:p w:rsidR="0024178B" w:rsidRPr="00EC7070" w:rsidRDefault="0024178B" w:rsidP="00B54264"/>
        </w:tc>
        <w:tc>
          <w:tcPr>
            <w:tcW w:w="1559" w:type="dxa"/>
            <w:vMerge/>
            <w:tcBorders>
              <w:top w:val="nil"/>
              <w:left w:val="single" w:sz="4" w:space="0" w:color="auto"/>
              <w:bottom w:val="single" w:sz="4" w:space="0" w:color="000000"/>
              <w:right w:val="single" w:sz="4" w:space="0" w:color="auto"/>
            </w:tcBorders>
            <w:vAlign w:val="center"/>
            <w:hideMark/>
          </w:tcPr>
          <w:p w:rsidR="0024178B" w:rsidRPr="00EC7070" w:rsidRDefault="0024178B" w:rsidP="00B54264"/>
        </w:tc>
        <w:tc>
          <w:tcPr>
            <w:tcW w:w="1701" w:type="dxa"/>
            <w:tcBorders>
              <w:top w:val="nil"/>
              <w:left w:val="nil"/>
              <w:bottom w:val="single" w:sz="4" w:space="0" w:color="auto"/>
              <w:right w:val="single" w:sz="4" w:space="0" w:color="auto"/>
            </w:tcBorders>
            <w:shd w:val="clear" w:color="auto" w:fill="auto"/>
            <w:hideMark/>
          </w:tcPr>
          <w:p w:rsidR="0024178B" w:rsidRPr="00EC7070" w:rsidRDefault="0024178B" w:rsidP="00B54264">
            <w:pPr>
              <w:jc w:val="both"/>
              <w:rPr>
                <w:b/>
                <w:bCs/>
                <w:sz w:val="24"/>
                <w:szCs w:val="24"/>
              </w:rPr>
            </w:pPr>
            <w:r w:rsidRPr="00EC7070">
              <w:rPr>
                <w:b/>
                <w:bCs/>
              </w:rPr>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499 016,3</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210 199,9</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271 480,5</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17 335,9</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0,0</w:t>
            </w:r>
          </w:p>
        </w:tc>
        <w:tc>
          <w:tcPr>
            <w:tcW w:w="126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0,0</w:t>
            </w:r>
          </w:p>
        </w:tc>
        <w:tc>
          <w:tcPr>
            <w:tcW w:w="1285"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0,0</w:t>
            </w:r>
          </w:p>
        </w:tc>
      </w:tr>
      <w:tr w:rsidR="00EC7070" w:rsidRPr="00EC7070" w:rsidTr="00C334D6">
        <w:trPr>
          <w:trHeight w:val="874"/>
        </w:trPr>
        <w:tc>
          <w:tcPr>
            <w:tcW w:w="855" w:type="dxa"/>
            <w:vMerge/>
            <w:tcBorders>
              <w:top w:val="nil"/>
              <w:left w:val="single" w:sz="4" w:space="0" w:color="auto"/>
              <w:bottom w:val="single" w:sz="4" w:space="0" w:color="000000"/>
              <w:right w:val="single" w:sz="4" w:space="0" w:color="auto"/>
            </w:tcBorders>
            <w:vAlign w:val="center"/>
            <w:hideMark/>
          </w:tcPr>
          <w:p w:rsidR="0024178B" w:rsidRPr="00EC7070" w:rsidRDefault="0024178B" w:rsidP="00B54264"/>
        </w:tc>
        <w:tc>
          <w:tcPr>
            <w:tcW w:w="2836" w:type="dxa"/>
            <w:vMerge/>
            <w:tcBorders>
              <w:top w:val="nil"/>
              <w:left w:val="single" w:sz="4" w:space="0" w:color="auto"/>
              <w:bottom w:val="single" w:sz="4" w:space="0" w:color="000000"/>
              <w:right w:val="single" w:sz="4" w:space="0" w:color="auto"/>
            </w:tcBorders>
            <w:vAlign w:val="center"/>
            <w:hideMark/>
          </w:tcPr>
          <w:p w:rsidR="0024178B" w:rsidRPr="00EC7070" w:rsidRDefault="0024178B" w:rsidP="00B54264"/>
        </w:tc>
        <w:tc>
          <w:tcPr>
            <w:tcW w:w="1559" w:type="dxa"/>
            <w:vMerge/>
            <w:tcBorders>
              <w:top w:val="nil"/>
              <w:left w:val="single" w:sz="4" w:space="0" w:color="auto"/>
              <w:bottom w:val="single" w:sz="4" w:space="0" w:color="000000"/>
              <w:right w:val="single" w:sz="4" w:space="0" w:color="auto"/>
            </w:tcBorders>
            <w:vAlign w:val="center"/>
            <w:hideMark/>
          </w:tcPr>
          <w:p w:rsidR="0024178B" w:rsidRPr="00EC7070" w:rsidRDefault="0024178B" w:rsidP="00B54264"/>
        </w:tc>
        <w:tc>
          <w:tcPr>
            <w:tcW w:w="1701" w:type="dxa"/>
            <w:tcBorders>
              <w:top w:val="nil"/>
              <w:left w:val="nil"/>
              <w:bottom w:val="single" w:sz="4" w:space="0" w:color="auto"/>
              <w:right w:val="single" w:sz="4" w:space="0" w:color="auto"/>
            </w:tcBorders>
            <w:shd w:val="clear" w:color="auto" w:fill="auto"/>
            <w:hideMark/>
          </w:tcPr>
          <w:p w:rsidR="0024178B" w:rsidRPr="00EC7070" w:rsidRDefault="0024178B" w:rsidP="00B54264">
            <w:pPr>
              <w:jc w:val="both"/>
              <w:rPr>
                <w:b/>
                <w:bCs/>
                <w:sz w:val="24"/>
                <w:szCs w:val="24"/>
              </w:rPr>
            </w:pPr>
            <w:r w:rsidRPr="00EC7070">
              <w:rPr>
                <w:b/>
                <w:bCs/>
              </w:rPr>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580 440,9</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24178B" w:rsidRPr="00EC7070" w:rsidRDefault="0024178B" w:rsidP="00B54264">
            <w:pPr>
              <w:jc w:val="center"/>
              <w:rPr>
                <w:b/>
                <w:bCs/>
                <w:sz w:val="24"/>
                <w:szCs w:val="24"/>
              </w:rPr>
            </w:pPr>
            <w:r w:rsidRPr="00EC7070">
              <w:rPr>
                <w:b/>
                <w:bCs/>
              </w:rPr>
              <w:t>101 373,2</w:t>
            </w:r>
          </w:p>
        </w:tc>
        <w:tc>
          <w:tcPr>
            <w:tcW w:w="1276" w:type="dxa"/>
            <w:tcBorders>
              <w:top w:val="nil"/>
              <w:left w:val="nil"/>
              <w:bottom w:val="single" w:sz="4" w:space="0" w:color="auto"/>
              <w:right w:val="single" w:sz="4" w:space="0" w:color="auto"/>
            </w:tcBorders>
            <w:shd w:val="clear" w:color="auto" w:fill="auto"/>
            <w:noWrap/>
            <w:vAlign w:val="center"/>
            <w:hideMark/>
          </w:tcPr>
          <w:p w:rsidR="0024178B" w:rsidRPr="00EC7070" w:rsidRDefault="0024178B" w:rsidP="00B54264">
            <w:pPr>
              <w:jc w:val="center"/>
              <w:rPr>
                <w:b/>
                <w:bCs/>
                <w:sz w:val="24"/>
                <w:szCs w:val="24"/>
              </w:rPr>
            </w:pPr>
            <w:r w:rsidRPr="00EC7070">
              <w:rPr>
                <w:b/>
                <w:bCs/>
              </w:rPr>
              <w:t>164 488,9</w:t>
            </w:r>
          </w:p>
        </w:tc>
        <w:tc>
          <w:tcPr>
            <w:tcW w:w="1275" w:type="dxa"/>
            <w:tcBorders>
              <w:top w:val="nil"/>
              <w:left w:val="nil"/>
              <w:bottom w:val="single" w:sz="4" w:space="0" w:color="auto"/>
              <w:right w:val="single" w:sz="4" w:space="0" w:color="auto"/>
            </w:tcBorders>
            <w:shd w:val="clear" w:color="auto" w:fill="auto"/>
            <w:noWrap/>
            <w:vAlign w:val="center"/>
            <w:hideMark/>
          </w:tcPr>
          <w:p w:rsidR="0024178B" w:rsidRPr="00EC7070" w:rsidRDefault="0024178B" w:rsidP="00B54264">
            <w:pPr>
              <w:jc w:val="center"/>
              <w:rPr>
                <w:b/>
                <w:bCs/>
                <w:sz w:val="24"/>
                <w:szCs w:val="24"/>
              </w:rPr>
            </w:pPr>
            <w:r w:rsidRPr="00EC7070">
              <w:rPr>
                <w:b/>
                <w:bCs/>
              </w:rPr>
              <w:t>90 212,6</w:t>
            </w:r>
          </w:p>
        </w:tc>
        <w:tc>
          <w:tcPr>
            <w:tcW w:w="1276" w:type="dxa"/>
            <w:tcBorders>
              <w:top w:val="nil"/>
              <w:left w:val="nil"/>
              <w:bottom w:val="single" w:sz="4" w:space="0" w:color="auto"/>
              <w:right w:val="single" w:sz="4" w:space="0" w:color="auto"/>
            </w:tcBorders>
            <w:shd w:val="clear" w:color="auto" w:fill="auto"/>
            <w:noWrap/>
            <w:vAlign w:val="center"/>
            <w:hideMark/>
          </w:tcPr>
          <w:p w:rsidR="0024178B" w:rsidRPr="00EC7070" w:rsidRDefault="0024178B" w:rsidP="00B54264">
            <w:pPr>
              <w:jc w:val="center"/>
              <w:rPr>
                <w:b/>
                <w:bCs/>
                <w:sz w:val="24"/>
                <w:szCs w:val="24"/>
              </w:rPr>
            </w:pPr>
            <w:r w:rsidRPr="00EC7070">
              <w:rPr>
                <w:b/>
                <w:bCs/>
              </w:rPr>
              <w:t>75 315,0</w:t>
            </w:r>
          </w:p>
        </w:tc>
        <w:tc>
          <w:tcPr>
            <w:tcW w:w="1266" w:type="dxa"/>
            <w:tcBorders>
              <w:top w:val="nil"/>
              <w:left w:val="nil"/>
              <w:bottom w:val="single" w:sz="4" w:space="0" w:color="auto"/>
              <w:right w:val="single" w:sz="4" w:space="0" w:color="auto"/>
            </w:tcBorders>
            <w:shd w:val="clear" w:color="auto" w:fill="auto"/>
            <w:noWrap/>
            <w:vAlign w:val="center"/>
            <w:hideMark/>
          </w:tcPr>
          <w:p w:rsidR="0024178B" w:rsidRPr="00EC7070" w:rsidRDefault="0024178B" w:rsidP="00B54264">
            <w:pPr>
              <w:jc w:val="center"/>
              <w:rPr>
                <w:b/>
                <w:bCs/>
                <w:sz w:val="24"/>
                <w:szCs w:val="24"/>
              </w:rPr>
            </w:pPr>
            <w:r w:rsidRPr="00EC7070">
              <w:rPr>
                <w:b/>
                <w:bCs/>
              </w:rPr>
              <w:t>74 525,6</w:t>
            </w:r>
          </w:p>
        </w:tc>
        <w:tc>
          <w:tcPr>
            <w:tcW w:w="1285" w:type="dxa"/>
            <w:gridSpan w:val="2"/>
            <w:tcBorders>
              <w:top w:val="nil"/>
              <w:left w:val="nil"/>
              <w:bottom w:val="single" w:sz="4" w:space="0" w:color="auto"/>
              <w:right w:val="single" w:sz="4" w:space="0" w:color="auto"/>
            </w:tcBorders>
            <w:shd w:val="clear" w:color="auto" w:fill="auto"/>
            <w:noWrap/>
            <w:vAlign w:val="center"/>
            <w:hideMark/>
          </w:tcPr>
          <w:p w:rsidR="0024178B" w:rsidRPr="00EC7070" w:rsidRDefault="0024178B" w:rsidP="00B54264">
            <w:pPr>
              <w:jc w:val="center"/>
              <w:rPr>
                <w:b/>
                <w:bCs/>
                <w:sz w:val="24"/>
                <w:szCs w:val="24"/>
              </w:rPr>
            </w:pPr>
            <w:r w:rsidRPr="00EC7070">
              <w:rPr>
                <w:b/>
                <w:bCs/>
              </w:rPr>
              <w:t>74 525,6</w:t>
            </w:r>
          </w:p>
        </w:tc>
      </w:tr>
      <w:tr w:rsidR="00EC7070" w:rsidRPr="00EC7070" w:rsidTr="00C334D6">
        <w:trPr>
          <w:trHeight w:val="561"/>
        </w:trPr>
        <w:tc>
          <w:tcPr>
            <w:tcW w:w="855" w:type="dxa"/>
            <w:vMerge/>
            <w:tcBorders>
              <w:top w:val="nil"/>
              <w:left w:val="single" w:sz="4" w:space="0" w:color="auto"/>
              <w:bottom w:val="single" w:sz="4" w:space="0" w:color="000000"/>
              <w:right w:val="single" w:sz="4" w:space="0" w:color="auto"/>
            </w:tcBorders>
            <w:vAlign w:val="center"/>
            <w:hideMark/>
          </w:tcPr>
          <w:p w:rsidR="0024178B" w:rsidRPr="00EC7070" w:rsidRDefault="0024178B" w:rsidP="00B54264"/>
        </w:tc>
        <w:tc>
          <w:tcPr>
            <w:tcW w:w="2836" w:type="dxa"/>
            <w:vMerge/>
            <w:tcBorders>
              <w:top w:val="nil"/>
              <w:left w:val="single" w:sz="4" w:space="0" w:color="auto"/>
              <w:bottom w:val="single" w:sz="4" w:space="0" w:color="000000"/>
              <w:right w:val="single" w:sz="4" w:space="0" w:color="auto"/>
            </w:tcBorders>
            <w:vAlign w:val="center"/>
            <w:hideMark/>
          </w:tcPr>
          <w:p w:rsidR="0024178B" w:rsidRPr="00EC7070" w:rsidRDefault="0024178B" w:rsidP="00B54264"/>
        </w:tc>
        <w:tc>
          <w:tcPr>
            <w:tcW w:w="1559" w:type="dxa"/>
            <w:vMerge/>
            <w:tcBorders>
              <w:top w:val="nil"/>
              <w:left w:val="single" w:sz="4" w:space="0" w:color="auto"/>
              <w:bottom w:val="single" w:sz="4" w:space="0" w:color="000000"/>
              <w:right w:val="single" w:sz="4" w:space="0" w:color="auto"/>
            </w:tcBorders>
            <w:vAlign w:val="center"/>
            <w:hideMark/>
          </w:tcPr>
          <w:p w:rsidR="0024178B" w:rsidRPr="00EC7070" w:rsidRDefault="0024178B" w:rsidP="00B54264"/>
        </w:tc>
        <w:tc>
          <w:tcPr>
            <w:tcW w:w="1701" w:type="dxa"/>
            <w:tcBorders>
              <w:top w:val="nil"/>
              <w:left w:val="nil"/>
              <w:bottom w:val="single" w:sz="4" w:space="0" w:color="auto"/>
              <w:right w:val="single" w:sz="4" w:space="0" w:color="auto"/>
            </w:tcBorders>
            <w:shd w:val="clear" w:color="auto" w:fill="auto"/>
            <w:hideMark/>
          </w:tcPr>
          <w:p w:rsidR="00335595" w:rsidRPr="00EC7070" w:rsidRDefault="0024178B" w:rsidP="00B54264">
            <w:pPr>
              <w:rPr>
                <w:b/>
                <w:bCs/>
              </w:rPr>
            </w:pPr>
            <w:r w:rsidRPr="00EC7070">
              <w:rPr>
                <w:b/>
                <w:bCs/>
              </w:rPr>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213,0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24178B" w:rsidRPr="00EC7070" w:rsidRDefault="0024178B" w:rsidP="00B54264">
            <w:pPr>
              <w:jc w:val="center"/>
              <w:rPr>
                <w:b/>
                <w:bCs/>
                <w:sz w:val="24"/>
                <w:szCs w:val="24"/>
              </w:rPr>
            </w:pPr>
            <w:r w:rsidRPr="00EC7070">
              <w:rPr>
                <w:b/>
                <w:bCs/>
              </w:rPr>
              <w:t>88,0</w:t>
            </w:r>
          </w:p>
        </w:tc>
        <w:tc>
          <w:tcPr>
            <w:tcW w:w="1276" w:type="dxa"/>
            <w:tcBorders>
              <w:top w:val="nil"/>
              <w:left w:val="nil"/>
              <w:bottom w:val="single" w:sz="4" w:space="0" w:color="auto"/>
              <w:right w:val="single" w:sz="4" w:space="0" w:color="auto"/>
            </w:tcBorders>
            <w:shd w:val="clear" w:color="auto" w:fill="auto"/>
            <w:noWrap/>
            <w:vAlign w:val="center"/>
            <w:hideMark/>
          </w:tcPr>
          <w:p w:rsidR="0024178B" w:rsidRPr="00EC7070" w:rsidRDefault="0024178B" w:rsidP="00B54264">
            <w:pPr>
              <w:jc w:val="center"/>
              <w:rPr>
                <w:b/>
                <w:bCs/>
                <w:sz w:val="24"/>
                <w:szCs w:val="24"/>
              </w:rPr>
            </w:pPr>
            <w:r w:rsidRPr="00EC7070">
              <w:rPr>
                <w:b/>
                <w:bCs/>
              </w:rPr>
              <w:t>0,0</w:t>
            </w:r>
          </w:p>
        </w:tc>
        <w:tc>
          <w:tcPr>
            <w:tcW w:w="1275" w:type="dxa"/>
            <w:tcBorders>
              <w:top w:val="nil"/>
              <w:left w:val="nil"/>
              <w:bottom w:val="single" w:sz="4" w:space="0" w:color="auto"/>
              <w:right w:val="single" w:sz="4" w:space="0" w:color="auto"/>
            </w:tcBorders>
            <w:shd w:val="clear" w:color="auto" w:fill="auto"/>
            <w:noWrap/>
            <w:vAlign w:val="center"/>
            <w:hideMark/>
          </w:tcPr>
          <w:p w:rsidR="0024178B" w:rsidRPr="00EC7070" w:rsidRDefault="0024178B" w:rsidP="00B54264">
            <w:pPr>
              <w:jc w:val="center"/>
              <w:rPr>
                <w:b/>
                <w:bCs/>
                <w:sz w:val="24"/>
                <w:szCs w:val="24"/>
              </w:rPr>
            </w:pPr>
            <w:r w:rsidRPr="00EC7070">
              <w:rPr>
                <w:b/>
                <w:bCs/>
              </w:rPr>
              <w:t>125,0</w:t>
            </w:r>
          </w:p>
        </w:tc>
        <w:tc>
          <w:tcPr>
            <w:tcW w:w="1276" w:type="dxa"/>
            <w:tcBorders>
              <w:top w:val="nil"/>
              <w:left w:val="nil"/>
              <w:bottom w:val="single" w:sz="4" w:space="0" w:color="auto"/>
              <w:right w:val="single" w:sz="4" w:space="0" w:color="auto"/>
            </w:tcBorders>
            <w:shd w:val="clear" w:color="auto" w:fill="auto"/>
            <w:noWrap/>
            <w:vAlign w:val="center"/>
            <w:hideMark/>
          </w:tcPr>
          <w:p w:rsidR="0024178B" w:rsidRPr="00EC7070" w:rsidRDefault="0024178B" w:rsidP="00B54264">
            <w:pPr>
              <w:jc w:val="center"/>
              <w:rPr>
                <w:b/>
                <w:bCs/>
                <w:sz w:val="24"/>
                <w:szCs w:val="24"/>
              </w:rPr>
            </w:pPr>
            <w:r w:rsidRPr="00EC7070">
              <w:rPr>
                <w:b/>
                <w:bCs/>
              </w:rPr>
              <w:t>0,0</w:t>
            </w:r>
          </w:p>
        </w:tc>
        <w:tc>
          <w:tcPr>
            <w:tcW w:w="1266" w:type="dxa"/>
            <w:tcBorders>
              <w:top w:val="nil"/>
              <w:left w:val="nil"/>
              <w:bottom w:val="single" w:sz="4" w:space="0" w:color="auto"/>
              <w:right w:val="single" w:sz="4" w:space="0" w:color="auto"/>
            </w:tcBorders>
            <w:shd w:val="clear" w:color="auto" w:fill="auto"/>
            <w:noWrap/>
            <w:vAlign w:val="center"/>
            <w:hideMark/>
          </w:tcPr>
          <w:p w:rsidR="0024178B" w:rsidRPr="00EC7070" w:rsidRDefault="0024178B" w:rsidP="00B54264">
            <w:pPr>
              <w:jc w:val="center"/>
              <w:rPr>
                <w:b/>
                <w:bCs/>
                <w:sz w:val="24"/>
                <w:szCs w:val="24"/>
              </w:rPr>
            </w:pPr>
            <w:r w:rsidRPr="00EC7070">
              <w:rPr>
                <w:b/>
                <w:bCs/>
              </w:rPr>
              <w:t>0,0</w:t>
            </w:r>
          </w:p>
        </w:tc>
        <w:tc>
          <w:tcPr>
            <w:tcW w:w="1285" w:type="dxa"/>
            <w:gridSpan w:val="2"/>
            <w:tcBorders>
              <w:top w:val="nil"/>
              <w:left w:val="nil"/>
              <w:bottom w:val="single" w:sz="4" w:space="0" w:color="auto"/>
              <w:right w:val="single" w:sz="4" w:space="0" w:color="auto"/>
            </w:tcBorders>
            <w:shd w:val="clear" w:color="auto" w:fill="auto"/>
            <w:noWrap/>
            <w:vAlign w:val="center"/>
            <w:hideMark/>
          </w:tcPr>
          <w:p w:rsidR="0024178B" w:rsidRPr="00EC7070" w:rsidRDefault="0024178B" w:rsidP="00B54264">
            <w:pPr>
              <w:jc w:val="center"/>
              <w:rPr>
                <w:b/>
                <w:bCs/>
                <w:sz w:val="24"/>
                <w:szCs w:val="24"/>
              </w:rPr>
            </w:pPr>
            <w:r w:rsidRPr="00EC7070">
              <w:rPr>
                <w:b/>
                <w:bCs/>
              </w:rPr>
              <w:t>0,0</w:t>
            </w:r>
          </w:p>
        </w:tc>
      </w:tr>
      <w:tr w:rsidR="0024178B" w:rsidRPr="00EC7070" w:rsidTr="00B54264">
        <w:trPr>
          <w:trHeight w:val="143"/>
        </w:trPr>
        <w:tc>
          <w:tcPr>
            <w:tcW w:w="15881"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24178B" w:rsidRPr="00EC7070" w:rsidRDefault="0024178B" w:rsidP="00B54264">
            <w:pPr>
              <w:jc w:val="center"/>
              <w:rPr>
                <w:b/>
                <w:bCs/>
              </w:rPr>
            </w:pPr>
            <w:r w:rsidRPr="00EC7070">
              <w:rPr>
                <w:b/>
                <w:bCs/>
              </w:rPr>
              <w:lastRenderedPageBreak/>
              <w:t>Подпрограмма 4 «Формирование доступной среды для инвалидов и других маломобильных групп населения в образовательных учреждениях »</w:t>
            </w:r>
          </w:p>
        </w:tc>
      </w:tr>
      <w:tr w:rsidR="0024178B" w:rsidRPr="00EC7070" w:rsidTr="00B54264">
        <w:trPr>
          <w:trHeight w:val="623"/>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24178B" w:rsidRPr="00EC7070" w:rsidRDefault="0024178B" w:rsidP="00B54264">
            <w:pPr>
              <w:jc w:val="center"/>
            </w:pPr>
            <w:r w:rsidRPr="00EC7070">
              <w:t>4.1</w:t>
            </w:r>
          </w:p>
        </w:tc>
        <w:tc>
          <w:tcPr>
            <w:tcW w:w="2836" w:type="dxa"/>
            <w:tcBorders>
              <w:top w:val="nil"/>
              <w:left w:val="nil"/>
              <w:bottom w:val="single" w:sz="4" w:space="0" w:color="auto"/>
              <w:right w:val="single" w:sz="4" w:space="0" w:color="auto"/>
            </w:tcBorders>
            <w:shd w:val="clear" w:color="auto" w:fill="auto"/>
            <w:hideMark/>
          </w:tcPr>
          <w:p w:rsidR="0024178B" w:rsidRPr="00EC7070" w:rsidRDefault="0024178B" w:rsidP="00B54264">
            <w:r w:rsidRPr="00EC7070">
              <w:t xml:space="preserve">Создание благоприятных условий  для жизнедеятельности </w:t>
            </w:r>
            <w:r w:rsidR="00D3547F" w:rsidRPr="00EC7070">
              <w:t>(28</w:t>
            </w:r>
            <w:r w:rsidRPr="00EC7070">
              <w:t>)</w:t>
            </w:r>
          </w:p>
        </w:tc>
        <w:tc>
          <w:tcPr>
            <w:tcW w:w="1559"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pPr>
            <w:r w:rsidRPr="00EC7070">
              <w:t>КО</w:t>
            </w:r>
          </w:p>
        </w:tc>
        <w:tc>
          <w:tcPr>
            <w:tcW w:w="1701" w:type="dxa"/>
            <w:tcBorders>
              <w:top w:val="nil"/>
              <w:left w:val="nil"/>
              <w:bottom w:val="single" w:sz="4" w:space="0" w:color="auto"/>
              <w:right w:val="single" w:sz="4" w:space="0" w:color="auto"/>
            </w:tcBorders>
            <w:shd w:val="clear" w:color="auto" w:fill="auto"/>
            <w:hideMark/>
          </w:tcPr>
          <w:p w:rsidR="0024178B" w:rsidRPr="00EC7070" w:rsidRDefault="0024178B" w:rsidP="00B54264">
            <w:pPr>
              <w:jc w:val="both"/>
              <w:rPr>
                <w:sz w:val="24"/>
                <w:szCs w:val="24"/>
              </w:rPr>
            </w:pPr>
            <w:r w:rsidRPr="00EC7070">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264,3</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264,3</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c>
          <w:tcPr>
            <w:tcW w:w="126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c>
          <w:tcPr>
            <w:tcW w:w="1285"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sz w:val="24"/>
                <w:szCs w:val="24"/>
              </w:rPr>
            </w:pPr>
            <w:r w:rsidRPr="00EC7070">
              <w:t>0,0</w:t>
            </w:r>
          </w:p>
        </w:tc>
      </w:tr>
      <w:tr w:rsidR="0024178B" w:rsidRPr="00EC7070" w:rsidTr="00E46CEC">
        <w:trPr>
          <w:trHeight w:val="800"/>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24178B" w:rsidRPr="00EC7070" w:rsidRDefault="0024178B" w:rsidP="00B54264">
            <w:pPr>
              <w:jc w:val="center"/>
              <w:rPr>
                <w:b/>
              </w:rPr>
            </w:pPr>
            <w:r w:rsidRPr="00EC7070">
              <w:rPr>
                <w:b/>
              </w:rPr>
              <w:t> </w:t>
            </w:r>
          </w:p>
        </w:tc>
        <w:tc>
          <w:tcPr>
            <w:tcW w:w="283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rPr>
            </w:pPr>
            <w:r w:rsidRPr="00EC7070">
              <w:rPr>
                <w:b/>
              </w:rPr>
              <w:t>Итого по подпрограмме 4</w:t>
            </w:r>
          </w:p>
        </w:tc>
        <w:tc>
          <w:tcPr>
            <w:tcW w:w="1559"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rPr>
            </w:pPr>
            <w:r w:rsidRPr="00EC7070">
              <w:rPr>
                <w:b/>
              </w:rPr>
              <w:t> </w:t>
            </w:r>
          </w:p>
        </w:tc>
        <w:tc>
          <w:tcPr>
            <w:tcW w:w="1701" w:type="dxa"/>
            <w:tcBorders>
              <w:top w:val="nil"/>
              <w:left w:val="nil"/>
              <w:bottom w:val="single" w:sz="4" w:space="0" w:color="auto"/>
              <w:right w:val="single" w:sz="4" w:space="0" w:color="auto"/>
            </w:tcBorders>
            <w:shd w:val="clear" w:color="auto" w:fill="auto"/>
            <w:hideMark/>
          </w:tcPr>
          <w:p w:rsidR="0024178B" w:rsidRPr="00EC7070" w:rsidRDefault="0024178B" w:rsidP="00B54264">
            <w:pPr>
              <w:jc w:val="both"/>
              <w:rPr>
                <w:b/>
                <w:bCs/>
                <w:sz w:val="24"/>
                <w:szCs w:val="24"/>
              </w:rPr>
            </w:pPr>
            <w:r w:rsidRPr="00EC7070">
              <w:rPr>
                <w:b/>
                <w:bCs/>
              </w:rPr>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264,3</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0,0</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0,0</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264,3</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0,0</w:t>
            </w:r>
          </w:p>
        </w:tc>
        <w:tc>
          <w:tcPr>
            <w:tcW w:w="126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0,0</w:t>
            </w:r>
          </w:p>
        </w:tc>
        <w:tc>
          <w:tcPr>
            <w:tcW w:w="1285"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0,0</w:t>
            </w:r>
          </w:p>
        </w:tc>
      </w:tr>
      <w:tr w:rsidR="0024178B" w:rsidRPr="00EC7070" w:rsidTr="00B54264">
        <w:trPr>
          <w:trHeight w:val="130"/>
        </w:trPr>
        <w:tc>
          <w:tcPr>
            <w:tcW w:w="525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178B" w:rsidRPr="00EC7070" w:rsidRDefault="0024178B" w:rsidP="00B54264">
            <w:pPr>
              <w:jc w:val="center"/>
              <w:rPr>
                <w:b/>
                <w:bCs/>
              </w:rPr>
            </w:pPr>
            <w:r w:rsidRPr="00EC7070">
              <w:rPr>
                <w:b/>
                <w:bCs/>
              </w:rPr>
              <w:t>Итого по муниципальной программе</w:t>
            </w:r>
          </w:p>
        </w:tc>
        <w:tc>
          <w:tcPr>
            <w:tcW w:w="1701" w:type="dxa"/>
            <w:tcBorders>
              <w:top w:val="nil"/>
              <w:left w:val="nil"/>
              <w:bottom w:val="single" w:sz="4" w:space="0" w:color="auto"/>
              <w:right w:val="single" w:sz="4" w:space="0" w:color="auto"/>
            </w:tcBorders>
            <w:shd w:val="clear" w:color="auto" w:fill="auto"/>
            <w:hideMark/>
          </w:tcPr>
          <w:p w:rsidR="0024178B" w:rsidRPr="00EC7070" w:rsidRDefault="0024178B" w:rsidP="00B54264">
            <w:pPr>
              <w:jc w:val="both"/>
              <w:rPr>
                <w:b/>
                <w:bCs/>
                <w:sz w:val="24"/>
                <w:szCs w:val="24"/>
              </w:rPr>
            </w:pPr>
            <w:r w:rsidRPr="00EC7070">
              <w:rPr>
                <w:b/>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10 692 905,9</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1 763 245,4</w:t>
            </w:r>
          </w:p>
        </w:tc>
        <w:tc>
          <w:tcPr>
            <w:tcW w:w="1276"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b/>
                <w:bCs/>
                <w:sz w:val="24"/>
                <w:szCs w:val="24"/>
              </w:rPr>
            </w:pPr>
            <w:r w:rsidRPr="00EC7070">
              <w:rPr>
                <w:b/>
                <w:bCs/>
              </w:rPr>
              <w:t>2 010 839,6</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1 769 264,9</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1 743 237,6</w:t>
            </w:r>
          </w:p>
        </w:tc>
        <w:tc>
          <w:tcPr>
            <w:tcW w:w="126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1 672 860,7</w:t>
            </w:r>
          </w:p>
        </w:tc>
        <w:tc>
          <w:tcPr>
            <w:tcW w:w="1285"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1 733 457,7</w:t>
            </w:r>
          </w:p>
        </w:tc>
      </w:tr>
      <w:tr w:rsidR="0024178B" w:rsidRPr="00EC7070" w:rsidTr="00B54264">
        <w:trPr>
          <w:trHeight w:val="317"/>
        </w:trPr>
        <w:tc>
          <w:tcPr>
            <w:tcW w:w="5250" w:type="dxa"/>
            <w:gridSpan w:val="3"/>
            <w:vMerge/>
            <w:tcBorders>
              <w:top w:val="single" w:sz="4" w:space="0" w:color="auto"/>
              <w:left w:val="single" w:sz="4" w:space="0" w:color="auto"/>
              <w:bottom w:val="single" w:sz="4" w:space="0" w:color="auto"/>
              <w:right w:val="single" w:sz="4" w:space="0" w:color="auto"/>
            </w:tcBorders>
            <w:vAlign w:val="center"/>
            <w:hideMark/>
          </w:tcPr>
          <w:p w:rsidR="0024178B" w:rsidRPr="00EC7070" w:rsidRDefault="0024178B" w:rsidP="00B54264">
            <w:pPr>
              <w:rPr>
                <w:b/>
                <w:bCs/>
              </w:rPr>
            </w:pPr>
          </w:p>
        </w:tc>
        <w:tc>
          <w:tcPr>
            <w:tcW w:w="1701" w:type="dxa"/>
            <w:tcBorders>
              <w:top w:val="nil"/>
              <w:left w:val="nil"/>
              <w:bottom w:val="single" w:sz="4" w:space="0" w:color="auto"/>
              <w:right w:val="single" w:sz="4" w:space="0" w:color="auto"/>
            </w:tcBorders>
            <w:shd w:val="clear" w:color="auto" w:fill="auto"/>
            <w:hideMark/>
          </w:tcPr>
          <w:p w:rsidR="0024178B" w:rsidRPr="00EC7070" w:rsidRDefault="0024178B" w:rsidP="00B54264">
            <w:pPr>
              <w:rPr>
                <w:b/>
                <w:bCs/>
                <w:sz w:val="24"/>
                <w:szCs w:val="24"/>
              </w:rPr>
            </w:pPr>
            <w:r w:rsidRPr="00EC7070">
              <w:rPr>
                <w:b/>
                <w:bCs/>
              </w:rPr>
              <w:t xml:space="preserve">федеральный бюджет </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199 769,3</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1 130,7</w:t>
            </w:r>
          </w:p>
        </w:tc>
        <w:tc>
          <w:tcPr>
            <w:tcW w:w="1276"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b/>
                <w:bCs/>
                <w:sz w:val="24"/>
                <w:szCs w:val="24"/>
              </w:rPr>
            </w:pPr>
            <w:r w:rsidRPr="00EC7070">
              <w:rPr>
                <w:b/>
                <w:bCs/>
              </w:rPr>
              <w:t>13 614,1</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43 610,7</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46 851,6</w:t>
            </w:r>
          </w:p>
        </w:tc>
        <w:tc>
          <w:tcPr>
            <w:tcW w:w="126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46 050,9</w:t>
            </w:r>
          </w:p>
        </w:tc>
        <w:tc>
          <w:tcPr>
            <w:tcW w:w="1285"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48 511,3</w:t>
            </w:r>
          </w:p>
        </w:tc>
      </w:tr>
      <w:tr w:rsidR="0024178B" w:rsidRPr="00EC7070" w:rsidTr="00B54264">
        <w:trPr>
          <w:trHeight w:val="267"/>
        </w:trPr>
        <w:tc>
          <w:tcPr>
            <w:tcW w:w="5250" w:type="dxa"/>
            <w:gridSpan w:val="3"/>
            <w:vMerge/>
            <w:tcBorders>
              <w:top w:val="single" w:sz="4" w:space="0" w:color="auto"/>
              <w:left w:val="single" w:sz="4" w:space="0" w:color="auto"/>
              <w:bottom w:val="single" w:sz="4" w:space="0" w:color="auto"/>
              <w:right w:val="single" w:sz="4" w:space="0" w:color="auto"/>
            </w:tcBorders>
            <w:vAlign w:val="center"/>
            <w:hideMark/>
          </w:tcPr>
          <w:p w:rsidR="0024178B" w:rsidRPr="00EC7070" w:rsidRDefault="0024178B" w:rsidP="00B54264">
            <w:pPr>
              <w:rPr>
                <w:b/>
                <w:bCs/>
              </w:rPr>
            </w:pPr>
          </w:p>
        </w:tc>
        <w:tc>
          <w:tcPr>
            <w:tcW w:w="1701" w:type="dxa"/>
            <w:tcBorders>
              <w:top w:val="nil"/>
              <w:left w:val="nil"/>
              <w:bottom w:val="single" w:sz="4" w:space="0" w:color="auto"/>
              <w:right w:val="single" w:sz="4" w:space="0" w:color="auto"/>
            </w:tcBorders>
            <w:shd w:val="clear" w:color="auto" w:fill="auto"/>
            <w:hideMark/>
          </w:tcPr>
          <w:p w:rsidR="0024178B" w:rsidRPr="00EC7070" w:rsidRDefault="0024178B" w:rsidP="00B54264">
            <w:pPr>
              <w:jc w:val="both"/>
              <w:rPr>
                <w:b/>
                <w:bCs/>
                <w:sz w:val="24"/>
                <w:szCs w:val="24"/>
              </w:rPr>
            </w:pPr>
            <w:r w:rsidRPr="00EC7070">
              <w:rPr>
                <w:b/>
                <w:bCs/>
              </w:rPr>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8 120 991,4</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1 327 527,6</w:t>
            </w:r>
          </w:p>
        </w:tc>
        <w:tc>
          <w:tcPr>
            <w:tcW w:w="1276"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b/>
                <w:bCs/>
                <w:sz w:val="24"/>
                <w:szCs w:val="24"/>
              </w:rPr>
            </w:pPr>
            <w:r w:rsidRPr="00EC7070">
              <w:rPr>
                <w:b/>
                <w:bCs/>
              </w:rPr>
              <w:t>1 512 990,2</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1 337 295,7</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1 314 921,1</w:t>
            </w:r>
          </w:p>
        </w:tc>
        <w:tc>
          <w:tcPr>
            <w:tcW w:w="1266"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b/>
                <w:bCs/>
                <w:sz w:val="24"/>
                <w:szCs w:val="24"/>
              </w:rPr>
            </w:pPr>
            <w:r w:rsidRPr="00EC7070">
              <w:rPr>
                <w:b/>
                <w:bCs/>
              </w:rPr>
              <w:t>1 313 942,4</w:t>
            </w:r>
          </w:p>
        </w:tc>
        <w:tc>
          <w:tcPr>
            <w:tcW w:w="1285" w:type="dxa"/>
            <w:gridSpan w:val="2"/>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b/>
                <w:bCs/>
                <w:sz w:val="24"/>
                <w:szCs w:val="24"/>
              </w:rPr>
            </w:pPr>
            <w:r w:rsidRPr="00EC7070">
              <w:rPr>
                <w:b/>
                <w:bCs/>
              </w:rPr>
              <w:t>1 314 314,4</w:t>
            </w:r>
          </w:p>
        </w:tc>
      </w:tr>
      <w:tr w:rsidR="0024178B" w:rsidRPr="00EC7070" w:rsidTr="00B54264">
        <w:trPr>
          <w:trHeight w:val="437"/>
        </w:trPr>
        <w:tc>
          <w:tcPr>
            <w:tcW w:w="5250" w:type="dxa"/>
            <w:gridSpan w:val="3"/>
            <w:vMerge/>
            <w:tcBorders>
              <w:top w:val="single" w:sz="4" w:space="0" w:color="auto"/>
              <w:left w:val="single" w:sz="4" w:space="0" w:color="auto"/>
              <w:bottom w:val="single" w:sz="4" w:space="0" w:color="auto"/>
              <w:right w:val="single" w:sz="4" w:space="0" w:color="auto"/>
            </w:tcBorders>
            <w:vAlign w:val="center"/>
            <w:hideMark/>
          </w:tcPr>
          <w:p w:rsidR="0024178B" w:rsidRPr="00EC7070" w:rsidRDefault="0024178B" w:rsidP="00B54264">
            <w:pPr>
              <w:rPr>
                <w:b/>
                <w:bCs/>
              </w:rPr>
            </w:pPr>
          </w:p>
        </w:tc>
        <w:tc>
          <w:tcPr>
            <w:tcW w:w="1701" w:type="dxa"/>
            <w:tcBorders>
              <w:top w:val="nil"/>
              <w:left w:val="nil"/>
              <w:bottom w:val="single" w:sz="4" w:space="0" w:color="auto"/>
              <w:right w:val="single" w:sz="4" w:space="0" w:color="auto"/>
            </w:tcBorders>
            <w:shd w:val="clear" w:color="auto" w:fill="auto"/>
            <w:hideMark/>
          </w:tcPr>
          <w:p w:rsidR="0024178B" w:rsidRPr="00EC7070" w:rsidRDefault="0024178B" w:rsidP="00B54264">
            <w:pPr>
              <w:jc w:val="both"/>
              <w:rPr>
                <w:b/>
                <w:bCs/>
                <w:sz w:val="24"/>
                <w:szCs w:val="24"/>
              </w:rPr>
            </w:pPr>
            <w:r w:rsidRPr="00EC7070">
              <w:rPr>
                <w:b/>
                <w:bCs/>
              </w:rPr>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1 918 009,3</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362 614,6</w:t>
            </w:r>
          </w:p>
        </w:tc>
        <w:tc>
          <w:tcPr>
            <w:tcW w:w="1276"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b/>
                <w:bCs/>
                <w:sz w:val="24"/>
                <w:szCs w:val="24"/>
              </w:rPr>
            </w:pPr>
            <w:r w:rsidRPr="00EC7070">
              <w:rPr>
                <w:b/>
                <w:bCs/>
              </w:rPr>
              <w:t>407 893,4</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312 234,1</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297 903,2</w:t>
            </w:r>
          </w:p>
        </w:tc>
        <w:tc>
          <w:tcPr>
            <w:tcW w:w="1266"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b/>
                <w:bCs/>
                <w:sz w:val="24"/>
                <w:szCs w:val="24"/>
              </w:rPr>
            </w:pPr>
            <w:r w:rsidRPr="00EC7070">
              <w:rPr>
                <w:b/>
                <w:bCs/>
              </w:rPr>
              <w:t>239 799,7</w:t>
            </w:r>
          </w:p>
        </w:tc>
        <w:tc>
          <w:tcPr>
            <w:tcW w:w="1285" w:type="dxa"/>
            <w:gridSpan w:val="2"/>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b/>
                <w:bCs/>
                <w:sz w:val="24"/>
                <w:szCs w:val="24"/>
              </w:rPr>
            </w:pPr>
            <w:r w:rsidRPr="00EC7070">
              <w:rPr>
                <w:b/>
                <w:bCs/>
              </w:rPr>
              <w:t>297 564,3</w:t>
            </w:r>
          </w:p>
        </w:tc>
      </w:tr>
      <w:tr w:rsidR="0024178B" w:rsidRPr="00EC7070" w:rsidTr="00B54264">
        <w:trPr>
          <w:trHeight w:val="332"/>
        </w:trPr>
        <w:tc>
          <w:tcPr>
            <w:tcW w:w="5250" w:type="dxa"/>
            <w:gridSpan w:val="3"/>
            <w:vMerge/>
            <w:tcBorders>
              <w:top w:val="single" w:sz="4" w:space="0" w:color="auto"/>
              <w:left w:val="single" w:sz="4" w:space="0" w:color="auto"/>
              <w:bottom w:val="single" w:sz="4" w:space="0" w:color="auto"/>
              <w:right w:val="single" w:sz="4" w:space="0" w:color="auto"/>
            </w:tcBorders>
            <w:vAlign w:val="center"/>
            <w:hideMark/>
          </w:tcPr>
          <w:p w:rsidR="0024178B" w:rsidRPr="00EC7070" w:rsidRDefault="0024178B" w:rsidP="00B54264">
            <w:pPr>
              <w:rPr>
                <w:b/>
                <w:bCs/>
              </w:rPr>
            </w:pPr>
          </w:p>
        </w:tc>
        <w:tc>
          <w:tcPr>
            <w:tcW w:w="1701" w:type="dxa"/>
            <w:tcBorders>
              <w:top w:val="nil"/>
              <w:left w:val="nil"/>
              <w:bottom w:val="single" w:sz="4" w:space="0" w:color="auto"/>
              <w:right w:val="single" w:sz="4" w:space="0" w:color="auto"/>
            </w:tcBorders>
            <w:shd w:val="clear" w:color="auto" w:fill="auto"/>
            <w:hideMark/>
          </w:tcPr>
          <w:p w:rsidR="0024178B" w:rsidRPr="00EC7070" w:rsidRDefault="0024178B" w:rsidP="00B54264">
            <w:pPr>
              <w:jc w:val="both"/>
              <w:rPr>
                <w:b/>
                <w:bCs/>
                <w:sz w:val="24"/>
                <w:szCs w:val="24"/>
              </w:rPr>
            </w:pPr>
            <w:r w:rsidRPr="00EC7070">
              <w:rPr>
                <w:b/>
                <w:bCs/>
              </w:rPr>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454 135,9</w:t>
            </w:r>
          </w:p>
        </w:tc>
        <w:tc>
          <w:tcPr>
            <w:tcW w:w="1276"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71 972,5</w:t>
            </w:r>
          </w:p>
        </w:tc>
        <w:tc>
          <w:tcPr>
            <w:tcW w:w="1276"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b/>
                <w:bCs/>
                <w:sz w:val="24"/>
                <w:szCs w:val="24"/>
              </w:rPr>
            </w:pPr>
            <w:r w:rsidRPr="00EC7070">
              <w:rPr>
                <w:b/>
                <w:bCs/>
              </w:rPr>
              <w:t>76 341,9</w:t>
            </w:r>
          </w:p>
        </w:tc>
        <w:tc>
          <w:tcPr>
            <w:tcW w:w="1275"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76 124,4</w:t>
            </w:r>
          </w:p>
        </w:tc>
        <w:tc>
          <w:tcPr>
            <w:tcW w:w="127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83 561,7</w:t>
            </w:r>
          </w:p>
        </w:tc>
        <w:tc>
          <w:tcPr>
            <w:tcW w:w="1266" w:type="dxa"/>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73 067,7</w:t>
            </w:r>
          </w:p>
        </w:tc>
        <w:tc>
          <w:tcPr>
            <w:tcW w:w="1285" w:type="dxa"/>
            <w:gridSpan w:val="2"/>
            <w:tcBorders>
              <w:top w:val="nil"/>
              <w:left w:val="nil"/>
              <w:bottom w:val="single" w:sz="4" w:space="0" w:color="auto"/>
              <w:right w:val="single" w:sz="4" w:space="0" w:color="auto"/>
            </w:tcBorders>
            <w:shd w:val="clear" w:color="auto" w:fill="auto"/>
            <w:vAlign w:val="center"/>
            <w:hideMark/>
          </w:tcPr>
          <w:p w:rsidR="0024178B" w:rsidRPr="00EC7070" w:rsidRDefault="0024178B" w:rsidP="00B54264">
            <w:pPr>
              <w:jc w:val="center"/>
              <w:rPr>
                <w:b/>
                <w:bCs/>
                <w:sz w:val="24"/>
                <w:szCs w:val="24"/>
              </w:rPr>
            </w:pPr>
            <w:r w:rsidRPr="00EC7070">
              <w:rPr>
                <w:b/>
                <w:bCs/>
              </w:rPr>
              <w:t>73 067,7</w:t>
            </w:r>
          </w:p>
        </w:tc>
      </w:tr>
    </w:tbl>
    <w:p w:rsidR="0024178B" w:rsidRPr="00EC7070" w:rsidRDefault="0024178B" w:rsidP="0024178B">
      <w:pPr>
        <w:pStyle w:val="31"/>
        <w:jc w:val="right"/>
        <w:rPr>
          <w:sz w:val="22"/>
          <w:szCs w:val="22"/>
          <w:lang w:val="ru-RU"/>
        </w:rPr>
      </w:pPr>
      <w:r w:rsidRPr="00EC7070">
        <w:rPr>
          <w:sz w:val="22"/>
          <w:szCs w:val="22"/>
          <w:lang w:val="ru-RU"/>
        </w:rPr>
        <w:t xml:space="preserve">    </w:t>
      </w:r>
    </w:p>
    <w:p w:rsidR="0068128F" w:rsidRPr="00EC7070" w:rsidRDefault="0068128F" w:rsidP="0068128F">
      <w:pPr>
        <w:jc w:val="center"/>
      </w:pPr>
    </w:p>
    <w:p w:rsidR="0068128F" w:rsidRPr="00EC7070" w:rsidRDefault="0068128F" w:rsidP="0068128F"/>
    <w:p w:rsidR="0068128F" w:rsidRPr="00EC7070" w:rsidRDefault="0068128F" w:rsidP="0068128F">
      <w:pPr>
        <w:jc w:val="center"/>
      </w:pPr>
      <w:r w:rsidRPr="00EC7070">
        <w:t>_____________</w:t>
      </w:r>
    </w:p>
    <w:p w:rsidR="0068128F" w:rsidRPr="00EC7070" w:rsidRDefault="0068128F" w:rsidP="0068128F">
      <w:pPr>
        <w:jc w:val="center"/>
      </w:pPr>
    </w:p>
    <w:p w:rsidR="0068128F" w:rsidRPr="00EC7070" w:rsidRDefault="0068128F" w:rsidP="0068128F">
      <w:pPr>
        <w:rPr>
          <w:bCs/>
          <w:sz w:val="22"/>
          <w:szCs w:val="22"/>
        </w:rPr>
      </w:pPr>
    </w:p>
    <w:p w:rsidR="0068128F" w:rsidRPr="00EC7070" w:rsidRDefault="0068128F" w:rsidP="0068128F">
      <w:pPr>
        <w:rPr>
          <w:bCs/>
          <w:sz w:val="22"/>
          <w:szCs w:val="22"/>
        </w:rPr>
      </w:pPr>
    </w:p>
    <w:p w:rsidR="0068128F" w:rsidRPr="00EC7070" w:rsidRDefault="0068128F" w:rsidP="0068128F">
      <w:pPr>
        <w:rPr>
          <w:bCs/>
          <w:sz w:val="22"/>
          <w:szCs w:val="22"/>
        </w:rPr>
      </w:pPr>
    </w:p>
    <w:p w:rsidR="0068128F" w:rsidRPr="00EC7070" w:rsidRDefault="0068128F" w:rsidP="0068128F">
      <w:pPr>
        <w:rPr>
          <w:bCs/>
          <w:sz w:val="22"/>
          <w:szCs w:val="22"/>
        </w:rPr>
      </w:pPr>
    </w:p>
    <w:p w:rsidR="0068128F" w:rsidRPr="00EC7070" w:rsidRDefault="0068128F" w:rsidP="0068128F">
      <w:pPr>
        <w:rPr>
          <w:bCs/>
          <w:sz w:val="22"/>
          <w:szCs w:val="22"/>
        </w:rPr>
      </w:pPr>
    </w:p>
    <w:p w:rsidR="0068128F" w:rsidRPr="00EC7070" w:rsidRDefault="0068128F" w:rsidP="0068128F">
      <w:pPr>
        <w:rPr>
          <w:bCs/>
          <w:sz w:val="22"/>
          <w:szCs w:val="22"/>
        </w:rPr>
      </w:pPr>
    </w:p>
    <w:p w:rsidR="0068128F" w:rsidRPr="00EC7070" w:rsidRDefault="0068128F" w:rsidP="0068128F">
      <w:pPr>
        <w:rPr>
          <w:bCs/>
          <w:sz w:val="22"/>
          <w:szCs w:val="22"/>
        </w:rPr>
      </w:pPr>
    </w:p>
    <w:p w:rsidR="0068128F" w:rsidRPr="00EC7070" w:rsidRDefault="0068128F" w:rsidP="0068128F">
      <w:pPr>
        <w:rPr>
          <w:bCs/>
          <w:sz w:val="22"/>
          <w:szCs w:val="22"/>
        </w:rPr>
      </w:pPr>
    </w:p>
    <w:p w:rsidR="00E46CEC" w:rsidRPr="00EC7070" w:rsidRDefault="00E46CEC" w:rsidP="0068128F">
      <w:pPr>
        <w:rPr>
          <w:bCs/>
          <w:sz w:val="22"/>
          <w:szCs w:val="22"/>
        </w:rPr>
      </w:pPr>
    </w:p>
    <w:p w:rsidR="00E46CEC" w:rsidRPr="00EC7070" w:rsidRDefault="00E46CEC" w:rsidP="0068128F">
      <w:pPr>
        <w:rPr>
          <w:bCs/>
          <w:sz w:val="22"/>
          <w:szCs w:val="22"/>
        </w:rPr>
      </w:pPr>
    </w:p>
    <w:p w:rsidR="00E46CEC" w:rsidRPr="00EC7070" w:rsidRDefault="00E46CEC" w:rsidP="0068128F">
      <w:pPr>
        <w:rPr>
          <w:bCs/>
          <w:sz w:val="22"/>
          <w:szCs w:val="22"/>
        </w:rPr>
      </w:pPr>
    </w:p>
    <w:p w:rsidR="00E46CEC" w:rsidRPr="00EC7070" w:rsidRDefault="00E46CEC" w:rsidP="0068128F">
      <w:pPr>
        <w:rPr>
          <w:bCs/>
          <w:sz w:val="22"/>
          <w:szCs w:val="22"/>
        </w:rPr>
      </w:pPr>
    </w:p>
    <w:p w:rsidR="00E46CEC" w:rsidRPr="00EC7070" w:rsidRDefault="00E46CEC" w:rsidP="0068128F">
      <w:pPr>
        <w:rPr>
          <w:bCs/>
          <w:sz w:val="22"/>
          <w:szCs w:val="22"/>
        </w:rPr>
      </w:pPr>
    </w:p>
    <w:p w:rsidR="0068128F" w:rsidRPr="00EC7070" w:rsidRDefault="00B445AC" w:rsidP="0068128F">
      <w:pPr>
        <w:jc w:val="right"/>
        <w:rPr>
          <w:bCs/>
          <w:sz w:val="22"/>
          <w:szCs w:val="22"/>
        </w:rPr>
      </w:pPr>
      <w:r w:rsidRPr="00EC7070">
        <w:rPr>
          <w:bCs/>
          <w:sz w:val="22"/>
          <w:szCs w:val="22"/>
        </w:rPr>
        <w:t>Таблица 5</w:t>
      </w:r>
    </w:p>
    <w:p w:rsidR="0068128F" w:rsidRPr="00EC7070" w:rsidRDefault="0068128F" w:rsidP="0068128F">
      <w:pPr>
        <w:jc w:val="right"/>
        <w:rPr>
          <w:bCs/>
          <w:sz w:val="22"/>
          <w:szCs w:val="22"/>
        </w:rPr>
      </w:pPr>
    </w:p>
    <w:p w:rsidR="0068128F" w:rsidRPr="00EC7070" w:rsidRDefault="0068128F" w:rsidP="0068128F">
      <w:pPr>
        <w:pStyle w:val="31"/>
        <w:rPr>
          <w:b/>
          <w:bCs/>
          <w:sz w:val="20"/>
          <w:lang w:val="ru-RU"/>
        </w:rPr>
      </w:pPr>
      <w:r w:rsidRPr="00EC7070">
        <w:rPr>
          <w:b/>
          <w:bCs/>
          <w:sz w:val="20"/>
        </w:rPr>
        <w:t>Мероприятия, реализуемые на принципах</w:t>
      </w:r>
      <w:r w:rsidR="0024178B" w:rsidRPr="00EC7070">
        <w:rPr>
          <w:b/>
          <w:bCs/>
          <w:sz w:val="20"/>
        </w:rPr>
        <w:t xml:space="preserve"> проектного управления</w:t>
      </w:r>
    </w:p>
    <w:p w:rsidR="0068128F" w:rsidRPr="00EC7070" w:rsidRDefault="0068128F" w:rsidP="0068128F">
      <w:pPr>
        <w:pStyle w:val="31"/>
        <w:rPr>
          <w:b/>
          <w:bCs/>
          <w:sz w:val="20"/>
        </w:rPr>
      </w:pPr>
    </w:p>
    <w:tbl>
      <w:tblPr>
        <w:tblW w:w="15790" w:type="dxa"/>
        <w:tblInd w:w="93" w:type="dxa"/>
        <w:tblLayout w:type="fixed"/>
        <w:tblLook w:val="04A0" w:firstRow="1" w:lastRow="0" w:firstColumn="1" w:lastColumn="0" w:noHBand="0" w:noVBand="1"/>
      </w:tblPr>
      <w:tblGrid>
        <w:gridCol w:w="460"/>
        <w:gridCol w:w="1399"/>
        <w:gridCol w:w="1984"/>
        <w:gridCol w:w="1134"/>
        <w:gridCol w:w="1275"/>
        <w:gridCol w:w="1134"/>
        <w:gridCol w:w="1418"/>
        <w:gridCol w:w="992"/>
        <w:gridCol w:w="992"/>
        <w:gridCol w:w="993"/>
        <w:gridCol w:w="992"/>
        <w:gridCol w:w="1134"/>
        <w:gridCol w:w="943"/>
        <w:gridCol w:w="940"/>
      </w:tblGrid>
      <w:tr w:rsidR="0024178B" w:rsidRPr="00EC7070" w:rsidTr="00B54264">
        <w:trPr>
          <w:trHeight w:val="300"/>
          <w:tblHeader/>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 xml:space="preserve">№ </w:t>
            </w:r>
            <w:proofErr w:type="gramStart"/>
            <w:r w:rsidRPr="00EC7070">
              <w:rPr>
                <w:sz w:val="18"/>
                <w:szCs w:val="18"/>
              </w:rPr>
              <w:t>п</w:t>
            </w:r>
            <w:proofErr w:type="gramEnd"/>
            <w:r w:rsidRPr="00EC7070">
              <w:rPr>
                <w:sz w:val="18"/>
                <w:szCs w:val="18"/>
              </w:rPr>
              <w:t>/п</w:t>
            </w: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Наименование портфеля проектов</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Наименование проекта или мероприятия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Номер мероприятия</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Цели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Срок реализации</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Источники финансирования</w:t>
            </w:r>
          </w:p>
        </w:tc>
        <w:tc>
          <w:tcPr>
            <w:tcW w:w="6986" w:type="dxa"/>
            <w:gridSpan w:val="7"/>
            <w:tcBorders>
              <w:top w:val="single" w:sz="4" w:space="0" w:color="auto"/>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Параметры финансового обеспечения (тыс. рублей)</w:t>
            </w:r>
          </w:p>
        </w:tc>
      </w:tr>
      <w:tr w:rsidR="0024178B" w:rsidRPr="00EC7070" w:rsidTr="00B54264">
        <w:trPr>
          <w:trHeight w:val="300"/>
          <w:tblHeader/>
        </w:trPr>
        <w:tc>
          <w:tcPr>
            <w:tcW w:w="460" w:type="dxa"/>
            <w:vMerge/>
            <w:tcBorders>
              <w:top w:val="single" w:sz="4" w:space="0" w:color="auto"/>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399" w:type="dxa"/>
            <w:vMerge/>
            <w:tcBorders>
              <w:top w:val="single" w:sz="4" w:space="0" w:color="auto"/>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Всего</w:t>
            </w:r>
          </w:p>
        </w:tc>
        <w:tc>
          <w:tcPr>
            <w:tcW w:w="5994" w:type="dxa"/>
            <w:gridSpan w:val="6"/>
            <w:tcBorders>
              <w:top w:val="single" w:sz="4" w:space="0" w:color="auto"/>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в том числе</w:t>
            </w:r>
          </w:p>
        </w:tc>
      </w:tr>
      <w:tr w:rsidR="0024178B" w:rsidRPr="00EC7070" w:rsidTr="00B54264">
        <w:trPr>
          <w:trHeight w:val="300"/>
          <w:tblHeader/>
        </w:trPr>
        <w:tc>
          <w:tcPr>
            <w:tcW w:w="460" w:type="dxa"/>
            <w:vMerge/>
            <w:tcBorders>
              <w:top w:val="single" w:sz="4" w:space="0" w:color="auto"/>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399" w:type="dxa"/>
            <w:vMerge/>
            <w:tcBorders>
              <w:top w:val="single" w:sz="4" w:space="0" w:color="auto"/>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992"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2019 год</w:t>
            </w:r>
          </w:p>
        </w:tc>
        <w:tc>
          <w:tcPr>
            <w:tcW w:w="99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2020 год</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2021 год</w:t>
            </w:r>
          </w:p>
        </w:tc>
        <w:tc>
          <w:tcPr>
            <w:tcW w:w="1134"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2022 год</w:t>
            </w:r>
          </w:p>
        </w:tc>
        <w:tc>
          <w:tcPr>
            <w:tcW w:w="94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2023 год</w:t>
            </w:r>
          </w:p>
        </w:tc>
        <w:tc>
          <w:tcPr>
            <w:tcW w:w="940"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2024 год</w:t>
            </w:r>
          </w:p>
        </w:tc>
      </w:tr>
      <w:tr w:rsidR="0024178B" w:rsidRPr="00EC7070" w:rsidTr="00B54264">
        <w:trPr>
          <w:trHeight w:val="300"/>
          <w:tblHeader/>
        </w:trPr>
        <w:tc>
          <w:tcPr>
            <w:tcW w:w="460" w:type="dxa"/>
            <w:tcBorders>
              <w:top w:val="nil"/>
              <w:left w:val="single" w:sz="4" w:space="0" w:color="auto"/>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1</w:t>
            </w:r>
          </w:p>
        </w:tc>
        <w:tc>
          <w:tcPr>
            <w:tcW w:w="1399"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2</w:t>
            </w:r>
          </w:p>
        </w:tc>
        <w:tc>
          <w:tcPr>
            <w:tcW w:w="1984"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3</w:t>
            </w:r>
          </w:p>
        </w:tc>
        <w:tc>
          <w:tcPr>
            <w:tcW w:w="1134"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4</w:t>
            </w:r>
          </w:p>
        </w:tc>
        <w:tc>
          <w:tcPr>
            <w:tcW w:w="1275"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5</w:t>
            </w:r>
          </w:p>
        </w:tc>
        <w:tc>
          <w:tcPr>
            <w:tcW w:w="1134"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6</w:t>
            </w:r>
          </w:p>
        </w:tc>
        <w:tc>
          <w:tcPr>
            <w:tcW w:w="1418"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7</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8</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9</w:t>
            </w:r>
          </w:p>
        </w:tc>
        <w:tc>
          <w:tcPr>
            <w:tcW w:w="99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10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11</w:t>
            </w:r>
          </w:p>
        </w:tc>
        <w:tc>
          <w:tcPr>
            <w:tcW w:w="1134"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12</w:t>
            </w:r>
          </w:p>
        </w:tc>
        <w:tc>
          <w:tcPr>
            <w:tcW w:w="94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13</w:t>
            </w:r>
          </w:p>
        </w:tc>
        <w:tc>
          <w:tcPr>
            <w:tcW w:w="940"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14</w:t>
            </w:r>
          </w:p>
        </w:tc>
      </w:tr>
      <w:tr w:rsidR="0024178B" w:rsidRPr="00EC7070" w:rsidTr="00B54264">
        <w:trPr>
          <w:trHeight w:val="207"/>
        </w:trPr>
        <w:tc>
          <w:tcPr>
            <w:tcW w:w="460" w:type="dxa"/>
            <w:vMerge w:val="restart"/>
            <w:tcBorders>
              <w:top w:val="nil"/>
              <w:left w:val="single" w:sz="4" w:space="0" w:color="auto"/>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1</w:t>
            </w:r>
          </w:p>
        </w:tc>
        <w:tc>
          <w:tcPr>
            <w:tcW w:w="1399" w:type="dxa"/>
            <w:vMerge w:val="restart"/>
            <w:tcBorders>
              <w:top w:val="nil"/>
              <w:left w:val="single" w:sz="4" w:space="0" w:color="auto"/>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«Образование»</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Региональный проект «Цифровая образовательная среда»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1.1.2.</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в соответствии с паспортом проекта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2019-2024 годы</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24178B" w:rsidRPr="00EC7070" w:rsidRDefault="0024178B" w:rsidP="00B54264">
            <w:pPr>
              <w:rPr>
                <w:sz w:val="18"/>
                <w:szCs w:val="18"/>
              </w:rPr>
            </w:pPr>
            <w:r w:rsidRPr="00EC7070">
              <w:rPr>
                <w:sz w:val="18"/>
                <w:szCs w:val="18"/>
              </w:rPr>
              <w:t>всего</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3" w:type="dxa"/>
            <w:vMerge w:val="restart"/>
            <w:tcBorders>
              <w:top w:val="nil"/>
              <w:left w:val="single" w:sz="4" w:space="0" w:color="auto"/>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r>
      <w:tr w:rsidR="0024178B" w:rsidRPr="00EC7070" w:rsidTr="00B54264">
        <w:trPr>
          <w:trHeight w:val="207"/>
        </w:trPr>
        <w:tc>
          <w:tcPr>
            <w:tcW w:w="460"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399"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98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13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275"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13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418"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992"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992"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993"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992"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13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943"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940"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r>
      <w:tr w:rsidR="0024178B" w:rsidRPr="00EC7070" w:rsidTr="00B54264">
        <w:trPr>
          <w:trHeight w:val="300"/>
        </w:trPr>
        <w:tc>
          <w:tcPr>
            <w:tcW w:w="460"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399"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98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13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275"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13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418"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rPr>
                <w:sz w:val="18"/>
                <w:szCs w:val="18"/>
              </w:rPr>
            </w:pPr>
            <w:r w:rsidRPr="00EC7070">
              <w:rPr>
                <w:sz w:val="18"/>
                <w:szCs w:val="18"/>
              </w:rPr>
              <w:t>федеральный бюджет</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r>
      <w:tr w:rsidR="0024178B" w:rsidRPr="00EC7070" w:rsidTr="00B54264">
        <w:trPr>
          <w:trHeight w:val="718"/>
        </w:trPr>
        <w:tc>
          <w:tcPr>
            <w:tcW w:w="460"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399"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98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13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275"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13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418"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rPr>
                <w:sz w:val="18"/>
                <w:szCs w:val="18"/>
              </w:rPr>
            </w:pPr>
            <w:r w:rsidRPr="00EC7070">
              <w:rPr>
                <w:sz w:val="18"/>
                <w:szCs w:val="18"/>
              </w:rPr>
              <w:t>бюджет автономного округа</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r>
      <w:tr w:rsidR="0024178B" w:rsidRPr="00EC7070" w:rsidTr="00B54264">
        <w:trPr>
          <w:trHeight w:val="656"/>
        </w:trPr>
        <w:tc>
          <w:tcPr>
            <w:tcW w:w="460"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399"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98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13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275"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13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418"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rPr>
                <w:sz w:val="18"/>
                <w:szCs w:val="18"/>
              </w:rPr>
            </w:pPr>
            <w:r w:rsidRPr="00EC7070">
              <w:rPr>
                <w:sz w:val="18"/>
                <w:szCs w:val="18"/>
              </w:rPr>
              <w:t>бюджет Белоярского района</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r>
      <w:tr w:rsidR="0024178B" w:rsidRPr="00EC7070" w:rsidTr="00B54264">
        <w:trPr>
          <w:trHeight w:val="480"/>
        </w:trPr>
        <w:tc>
          <w:tcPr>
            <w:tcW w:w="460"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399"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98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13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275"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13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418"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rPr>
                <w:sz w:val="18"/>
                <w:szCs w:val="18"/>
              </w:rPr>
            </w:pPr>
            <w:r w:rsidRPr="00EC7070">
              <w:rPr>
                <w:sz w:val="18"/>
                <w:szCs w:val="18"/>
              </w:rPr>
              <w:t>внебюджетные источники</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r>
      <w:tr w:rsidR="0024178B" w:rsidRPr="00EC7070" w:rsidTr="00B54264">
        <w:trPr>
          <w:trHeight w:val="300"/>
        </w:trPr>
        <w:tc>
          <w:tcPr>
            <w:tcW w:w="460"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399"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984" w:type="dxa"/>
            <w:vMerge w:val="restart"/>
            <w:tcBorders>
              <w:top w:val="nil"/>
              <w:left w:val="single" w:sz="4" w:space="0" w:color="auto"/>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Региональный проект «Современная школа»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3.3.1.</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в соответствии с паспортом проекта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2019-2024 годы</w:t>
            </w:r>
          </w:p>
        </w:tc>
        <w:tc>
          <w:tcPr>
            <w:tcW w:w="1418"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rPr>
                <w:sz w:val="18"/>
                <w:szCs w:val="18"/>
              </w:rPr>
            </w:pPr>
            <w:r w:rsidRPr="00EC7070">
              <w:rPr>
                <w:sz w:val="18"/>
                <w:szCs w:val="18"/>
              </w:rPr>
              <w:t>всего</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r>
      <w:tr w:rsidR="0024178B" w:rsidRPr="00EC7070" w:rsidTr="00B54264">
        <w:trPr>
          <w:trHeight w:val="300"/>
        </w:trPr>
        <w:tc>
          <w:tcPr>
            <w:tcW w:w="460"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399"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98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13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275"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13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418"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rPr>
                <w:sz w:val="18"/>
                <w:szCs w:val="18"/>
              </w:rPr>
            </w:pPr>
            <w:r w:rsidRPr="00EC7070">
              <w:rPr>
                <w:sz w:val="18"/>
                <w:szCs w:val="18"/>
              </w:rPr>
              <w:t>федеральный бюджет</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r>
      <w:tr w:rsidR="0024178B" w:rsidRPr="00EC7070" w:rsidTr="00B54264">
        <w:trPr>
          <w:trHeight w:val="781"/>
        </w:trPr>
        <w:tc>
          <w:tcPr>
            <w:tcW w:w="460"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399"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98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13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275"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13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418"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rPr>
                <w:sz w:val="18"/>
                <w:szCs w:val="18"/>
              </w:rPr>
            </w:pPr>
            <w:r w:rsidRPr="00EC7070">
              <w:rPr>
                <w:sz w:val="18"/>
                <w:szCs w:val="18"/>
              </w:rPr>
              <w:t>бюджет автономного округа</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r>
      <w:tr w:rsidR="0024178B" w:rsidRPr="00EC7070" w:rsidTr="00B54264">
        <w:trPr>
          <w:trHeight w:val="480"/>
        </w:trPr>
        <w:tc>
          <w:tcPr>
            <w:tcW w:w="460"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399"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98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13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275"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13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418"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rPr>
                <w:sz w:val="18"/>
                <w:szCs w:val="18"/>
              </w:rPr>
            </w:pPr>
            <w:r w:rsidRPr="00EC7070">
              <w:rPr>
                <w:sz w:val="18"/>
                <w:szCs w:val="18"/>
              </w:rPr>
              <w:t>бюджет Белоярского района</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r>
      <w:tr w:rsidR="0024178B" w:rsidRPr="00EC7070" w:rsidTr="00B54264">
        <w:trPr>
          <w:trHeight w:val="658"/>
        </w:trPr>
        <w:tc>
          <w:tcPr>
            <w:tcW w:w="460"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399"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98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13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275"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13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418"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rPr>
                <w:sz w:val="18"/>
                <w:szCs w:val="18"/>
              </w:rPr>
            </w:pPr>
            <w:r w:rsidRPr="00EC7070">
              <w:rPr>
                <w:sz w:val="18"/>
                <w:szCs w:val="18"/>
              </w:rPr>
              <w:t>внебюджетные источники</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r>
      <w:tr w:rsidR="0024178B" w:rsidRPr="00EC7070" w:rsidTr="00B54264">
        <w:trPr>
          <w:trHeight w:val="162"/>
        </w:trPr>
        <w:tc>
          <w:tcPr>
            <w:tcW w:w="460"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399"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984" w:type="dxa"/>
            <w:vMerge w:val="restart"/>
            <w:tcBorders>
              <w:top w:val="nil"/>
              <w:left w:val="single" w:sz="4" w:space="0" w:color="auto"/>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Региональный проект «Успех каждого ребенка»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1.5</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 в соответствии с паспортом проекта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2019-2024 годы</w:t>
            </w:r>
          </w:p>
        </w:tc>
        <w:tc>
          <w:tcPr>
            <w:tcW w:w="1418"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rPr>
                <w:sz w:val="18"/>
                <w:szCs w:val="18"/>
              </w:rPr>
            </w:pPr>
            <w:r w:rsidRPr="00EC7070">
              <w:rPr>
                <w:sz w:val="18"/>
                <w:szCs w:val="18"/>
              </w:rPr>
              <w:t>всего</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5 858,8</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3 967,4</w:t>
            </w:r>
          </w:p>
        </w:tc>
        <w:tc>
          <w:tcPr>
            <w:tcW w:w="99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1 891,4</w:t>
            </w:r>
          </w:p>
        </w:tc>
        <w:tc>
          <w:tcPr>
            <w:tcW w:w="1134"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r>
      <w:tr w:rsidR="0024178B" w:rsidRPr="00EC7070" w:rsidTr="00B54264">
        <w:trPr>
          <w:trHeight w:val="300"/>
        </w:trPr>
        <w:tc>
          <w:tcPr>
            <w:tcW w:w="460"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399"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98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13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275"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13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418"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rPr>
                <w:sz w:val="18"/>
                <w:szCs w:val="18"/>
              </w:rPr>
            </w:pPr>
            <w:r w:rsidRPr="00EC7070">
              <w:rPr>
                <w:sz w:val="18"/>
                <w:szCs w:val="18"/>
              </w:rPr>
              <w:t>федеральный бюджет</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1 813,0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1 130,7</w:t>
            </w:r>
          </w:p>
        </w:tc>
        <w:tc>
          <w:tcPr>
            <w:tcW w:w="99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682,3</w:t>
            </w:r>
          </w:p>
        </w:tc>
        <w:tc>
          <w:tcPr>
            <w:tcW w:w="1134"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r>
      <w:tr w:rsidR="0024178B" w:rsidRPr="00EC7070" w:rsidTr="00B54264">
        <w:trPr>
          <w:trHeight w:val="480"/>
        </w:trPr>
        <w:tc>
          <w:tcPr>
            <w:tcW w:w="460"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399"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98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13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275"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13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418"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rPr>
                <w:sz w:val="18"/>
                <w:szCs w:val="18"/>
              </w:rPr>
            </w:pPr>
            <w:r w:rsidRPr="00EC7070">
              <w:rPr>
                <w:sz w:val="18"/>
                <w:szCs w:val="18"/>
              </w:rPr>
              <w:t>бюджет автономного округа</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3 705,5</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2 638,3</w:t>
            </w:r>
          </w:p>
        </w:tc>
        <w:tc>
          <w:tcPr>
            <w:tcW w:w="99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1 067,2</w:t>
            </w:r>
          </w:p>
        </w:tc>
        <w:tc>
          <w:tcPr>
            <w:tcW w:w="1134"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r>
      <w:tr w:rsidR="0024178B" w:rsidRPr="00EC7070" w:rsidTr="00B54264">
        <w:trPr>
          <w:trHeight w:val="480"/>
        </w:trPr>
        <w:tc>
          <w:tcPr>
            <w:tcW w:w="460"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399"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98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13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275"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13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418"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rPr>
                <w:sz w:val="18"/>
                <w:szCs w:val="18"/>
              </w:rPr>
            </w:pPr>
            <w:r w:rsidRPr="00EC7070">
              <w:rPr>
                <w:sz w:val="18"/>
                <w:szCs w:val="18"/>
              </w:rPr>
              <w:t>бюджет Белоярского района</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340,3</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198,4</w:t>
            </w:r>
          </w:p>
        </w:tc>
        <w:tc>
          <w:tcPr>
            <w:tcW w:w="99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141,9</w:t>
            </w:r>
          </w:p>
        </w:tc>
        <w:tc>
          <w:tcPr>
            <w:tcW w:w="1134"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r>
      <w:tr w:rsidR="0024178B" w:rsidRPr="00EC7070" w:rsidTr="00B54264">
        <w:trPr>
          <w:trHeight w:val="455"/>
        </w:trPr>
        <w:tc>
          <w:tcPr>
            <w:tcW w:w="460"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399"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98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13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275"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13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418"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rPr>
                <w:sz w:val="18"/>
                <w:szCs w:val="18"/>
              </w:rPr>
            </w:pPr>
            <w:r w:rsidRPr="00EC7070">
              <w:rPr>
                <w:sz w:val="18"/>
                <w:szCs w:val="18"/>
              </w:rPr>
              <w:t>внебюджетные источники</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r>
      <w:tr w:rsidR="0024178B" w:rsidRPr="00EC7070" w:rsidTr="00B54264">
        <w:trPr>
          <w:trHeight w:val="211"/>
        </w:trPr>
        <w:tc>
          <w:tcPr>
            <w:tcW w:w="460"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399"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984" w:type="dxa"/>
            <w:vMerge w:val="restart"/>
            <w:tcBorders>
              <w:top w:val="nil"/>
              <w:left w:val="single" w:sz="4" w:space="0" w:color="auto"/>
              <w:right w:val="single" w:sz="4" w:space="0" w:color="auto"/>
            </w:tcBorders>
            <w:vAlign w:val="center"/>
          </w:tcPr>
          <w:p w:rsidR="0024178B" w:rsidRPr="00EC7070" w:rsidRDefault="0024178B" w:rsidP="00B54264">
            <w:pPr>
              <w:jc w:val="center"/>
              <w:rPr>
                <w:sz w:val="18"/>
                <w:szCs w:val="18"/>
              </w:rPr>
            </w:pPr>
            <w:r w:rsidRPr="00EC7070">
              <w:rPr>
                <w:sz w:val="18"/>
                <w:szCs w:val="18"/>
              </w:rPr>
              <w:t>Региональный проект «Патриотическое воспитание граждан Российской Федерации»</w:t>
            </w:r>
          </w:p>
        </w:tc>
        <w:tc>
          <w:tcPr>
            <w:tcW w:w="1134" w:type="dxa"/>
            <w:vMerge w:val="restart"/>
            <w:tcBorders>
              <w:top w:val="nil"/>
              <w:left w:val="single" w:sz="4" w:space="0" w:color="auto"/>
              <w:right w:val="single" w:sz="4" w:space="0" w:color="auto"/>
            </w:tcBorders>
            <w:vAlign w:val="center"/>
          </w:tcPr>
          <w:p w:rsidR="0024178B" w:rsidRPr="00EC7070" w:rsidRDefault="0024178B" w:rsidP="00B54264">
            <w:pPr>
              <w:jc w:val="center"/>
              <w:rPr>
                <w:sz w:val="18"/>
                <w:szCs w:val="18"/>
              </w:rPr>
            </w:pPr>
            <w:r w:rsidRPr="00EC7070">
              <w:rPr>
                <w:sz w:val="18"/>
                <w:szCs w:val="18"/>
              </w:rPr>
              <w:t>2.1</w:t>
            </w:r>
          </w:p>
        </w:tc>
        <w:tc>
          <w:tcPr>
            <w:tcW w:w="1275" w:type="dxa"/>
            <w:vMerge w:val="restart"/>
            <w:tcBorders>
              <w:top w:val="nil"/>
              <w:left w:val="single" w:sz="4" w:space="0" w:color="auto"/>
              <w:right w:val="single" w:sz="4" w:space="0" w:color="auto"/>
            </w:tcBorders>
            <w:vAlign w:val="center"/>
          </w:tcPr>
          <w:p w:rsidR="0024178B" w:rsidRPr="00EC7070" w:rsidRDefault="0024178B" w:rsidP="00B54264">
            <w:pPr>
              <w:jc w:val="center"/>
              <w:rPr>
                <w:sz w:val="18"/>
                <w:szCs w:val="18"/>
              </w:rPr>
            </w:pPr>
            <w:r w:rsidRPr="00EC7070">
              <w:rPr>
                <w:sz w:val="18"/>
                <w:szCs w:val="18"/>
              </w:rPr>
              <w:t>в соответствии с паспортом проекта</w:t>
            </w:r>
          </w:p>
        </w:tc>
        <w:tc>
          <w:tcPr>
            <w:tcW w:w="1134" w:type="dxa"/>
            <w:vMerge w:val="restart"/>
            <w:tcBorders>
              <w:top w:val="nil"/>
              <w:left w:val="single" w:sz="4" w:space="0" w:color="auto"/>
              <w:right w:val="single" w:sz="4" w:space="0" w:color="auto"/>
            </w:tcBorders>
            <w:vAlign w:val="center"/>
          </w:tcPr>
          <w:p w:rsidR="0024178B" w:rsidRPr="00EC7070" w:rsidRDefault="0024178B" w:rsidP="00B54264">
            <w:pPr>
              <w:jc w:val="center"/>
              <w:rPr>
                <w:sz w:val="18"/>
                <w:szCs w:val="18"/>
              </w:rPr>
            </w:pPr>
            <w:r w:rsidRPr="00EC7070">
              <w:rPr>
                <w:sz w:val="18"/>
                <w:szCs w:val="18"/>
              </w:rPr>
              <w:t>2019-2024 годы</w:t>
            </w:r>
          </w:p>
        </w:tc>
        <w:tc>
          <w:tcPr>
            <w:tcW w:w="1418"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rPr>
                <w:sz w:val="18"/>
                <w:szCs w:val="18"/>
              </w:rPr>
            </w:pPr>
            <w:r w:rsidRPr="00EC7070">
              <w:rPr>
                <w:sz w:val="18"/>
                <w:szCs w:val="18"/>
              </w:rPr>
              <w:t>всего</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r>
      <w:tr w:rsidR="0024178B" w:rsidRPr="00EC7070" w:rsidTr="00B54264">
        <w:trPr>
          <w:trHeight w:val="455"/>
        </w:trPr>
        <w:tc>
          <w:tcPr>
            <w:tcW w:w="460"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399"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984" w:type="dxa"/>
            <w:vMerge/>
            <w:tcBorders>
              <w:left w:val="single" w:sz="4" w:space="0" w:color="auto"/>
              <w:right w:val="single" w:sz="4" w:space="0" w:color="auto"/>
            </w:tcBorders>
            <w:vAlign w:val="center"/>
          </w:tcPr>
          <w:p w:rsidR="0024178B" w:rsidRPr="00EC7070" w:rsidRDefault="0024178B" w:rsidP="00B54264">
            <w:pPr>
              <w:rPr>
                <w:sz w:val="18"/>
                <w:szCs w:val="18"/>
              </w:rPr>
            </w:pPr>
          </w:p>
        </w:tc>
        <w:tc>
          <w:tcPr>
            <w:tcW w:w="1134" w:type="dxa"/>
            <w:vMerge/>
            <w:tcBorders>
              <w:left w:val="single" w:sz="4" w:space="0" w:color="auto"/>
              <w:right w:val="single" w:sz="4" w:space="0" w:color="auto"/>
            </w:tcBorders>
            <w:vAlign w:val="center"/>
          </w:tcPr>
          <w:p w:rsidR="0024178B" w:rsidRPr="00EC7070" w:rsidRDefault="0024178B" w:rsidP="00B54264">
            <w:pPr>
              <w:rPr>
                <w:sz w:val="18"/>
                <w:szCs w:val="18"/>
              </w:rPr>
            </w:pPr>
          </w:p>
        </w:tc>
        <w:tc>
          <w:tcPr>
            <w:tcW w:w="1275" w:type="dxa"/>
            <w:vMerge/>
            <w:tcBorders>
              <w:left w:val="single" w:sz="4" w:space="0" w:color="auto"/>
              <w:right w:val="single" w:sz="4" w:space="0" w:color="auto"/>
            </w:tcBorders>
            <w:vAlign w:val="center"/>
          </w:tcPr>
          <w:p w:rsidR="0024178B" w:rsidRPr="00EC7070" w:rsidRDefault="0024178B" w:rsidP="00B54264">
            <w:pPr>
              <w:rPr>
                <w:sz w:val="18"/>
                <w:szCs w:val="18"/>
              </w:rPr>
            </w:pPr>
          </w:p>
        </w:tc>
        <w:tc>
          <w:tcPr>
            <w:tcW w:w="1134" w:type="dxa"/>
            <w:vMerge/>
            <w:tcBorders>
              <w:left w:val="single" w:sz="4" w:space="0" w:color="auto"/>
              <w:right w:val="single" w:sz="4" w:space="0" w:color="auto"/>
            </w:tcBorders>
            <w:vAlign w:val="center"/>
          </w:tcPr>
          <w:p w:rsidR="0024178B" w:rsidRPr="00EC7070" w:rsidRDefault="0024178B" w:rsidP="00B54264">
            <w:pPr>
              <w:rPr>
                <w:sz w:val="18"/>
                <w:szCs w:val="18"/>
              </w:rPr>
            </w:pPr>
          </w:p>
        </w:tc>
        <w:tc>
          <w:tcPr>
            <w:tcW w:w="1418"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rPr>
                <w:sz w:val="18"/>
                <w:szCs w:val="18"/>
              </w:rPr>
            </w:pPr>
            <w:r w:rsidRPr="00EC7070">
              <w:rPr>
                <w:sz w:val="18"/>
                <w:szCs w:val="18"/>
              </w:rPr>
              <w:t>федеральный бюджет</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r>
      <w:tr w:rsidR="0024178B" w:rsidRPr="00EC7070" w:rsidTr="00B54264">
        <w:trPr>
          <w:trHeight w:val="455"/>
        </w:trPr>
        <w:tc>
          <w:tcPr>
            <w:tcW w:w="460"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399"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984" w:type="dxa"/>
            <w:vMerge/>
            <w:tcBorders>
              <w:left w:val="single" w:sz="4" w:space="0" w:color="auto"/>
              <w:right w:val="single" w:sz="4" w:space="0" w:color="auto"/>
            </w:tcBorders>
            <w:vAlign w:val="center"/>
          </w:tcPr>
          <w:p w:rsidR="0024178B" w:rsidRPr="00EC7070" w:rsidRDefault="0024178B" w:rsidP="00B54264">
            <w:pPr>
              <w:rPr>
                <w:sz w:val="18"/>
                <w:szCs w:val="18"/>
              </w:rPr>
            </w:pPr>
          </w:p>
        </w:tc>
        <w:tc>
          <w:tcPr>
            <w:tcW w:w="1134" w:type="dxa"/>
            <w:vMerge/>
            <w:tcBorders>
              <w:left w:val="single" w:sz="4" w:space="0" w:color="auto"/>
              <w:right w:val="single" w:sz="4" w:space="0" w:color="auto"/>
            </w:tcBorders>
            <w:vAlign w:val="center"/>
          </w:tcPr>
          <w:p w:rsidR="0024178B" w:rsidRPr="00EC7070" w:rsidRDefault="0024178B" w:rsidP="00B54264">
            <w:pPr>
              <w:rPr>
                <w:sz w:val="18"/>
                <w:szCs w:val="18"/>
              </w:rPr>
            </w:pPr>
          </w:p>
        </w:tc>
        <w:tc>
          <w:tcPr>
            <w:tcW w:w="1275" w:type="dxa"/>
            <w:vMerge/>
            <w:tcBorders>
              <w:left w:val="single" w:sz="4" w:space="0" w:color="auto"/>
              <w:right w:val="single" w:sz="4" w:space="0" w:color="auto"/>
            </w:tcBorders>
            <w:vAlign w:val="center"/>
          </w:tcPr>
          <w:p w:rsidR="0024178B" w:rsidRPr="00EC7070" w:rsidRDefault="0024178B" w:rsidP="00B54264">
            <w:pPr>
              <w:rPr>
                <w:sz w:val="18"/>
                <w:szCs w:val="18"/>
              </w:rPr>
            </w:pPr>
          </w:p>
        </w:tc>
        <w:tc>
          <w:tcPr>
            <w:tcW w:w="1134" w:type="dxa"/>
            <w:vMerge/>
            <w:tcBorders>
              <w:left w:val="single" w:sz="4" w:space="0" w:color="auto"/>
              <w:right w:val="single" w:sz="4" w:space="0" w:color="auto"/>
            </w:tcBorders>
            <w:vAlign w:val="center"/>
          </w:tcPr>
          <w:p w:rsidR="0024178B" w:rsidRPr="00EC7070" w:rsidRDefault="0024178B" w:rsidP="00B54264">
            <w:pPr>
              <w:rPr>
                <w:sz w:val="18"/>
                <w:szCs w:val="18"/>
              </w:rPr>
            </w:pPr>
          </w:p>
        </w:tc>
        <w:tc>
          <w:tcPr>
            <w:tcW w:w="1418"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rPr>
                <w:sz w:val="18"/>
                <w:szCs w:val="18"/>
              </w:rPr>
            </w:pPr>
            <w:r w:rsidRPr="00EC7070">
              <w:rPr>
                <w:sz w:val="18"/>
                <w:szCs w:val="18"/>
              </w:rPr>
              <w:t>бюджет автономного округа</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r>
      <w:tr w:rsidR="0024178B" w:rsidRPr="00EC7070" w:rsidTr="00B54264">
        <w:trPr>
          <w:trHeight w:val="455"/>
        </w:trPr>
        <w:tc>
          <w:tcPr>
            <w:tcW w:w="460"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399"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984" w:type="dxa"/>
            <w:vMerge/>
            <w:tcBorders>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134" w:type="dxa"/>
            <w:vMerge/>
            <w:tcBorders>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275" w:type="dxa"/>
            <w:vMerge/>
            <w:tcBorders>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134" w:type="dxa"/>
            <w:vMerge/>
            <w:tcBorders>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418"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rPr>
                <w:sz w:val="18"/>
                <w:szCs w:val="18"/>
              </w:rPr>
            </w:pPr>
            <w:r w:rsidRPr="00EC7070">
              <w:rPr>
                <w:sz w:val="18"/>
                <w:szCs w:val="18"/>
              </w:rPr>
              <w:t>бюджет Белоярского района</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r>
      <w:tr w:rsidR="0024178B" w:rsidRPr="00EC7070" w:rsidTr="00B54264">
        <w:trPr>
          <w:trHeight w:val="210"/>
        </w:trPr>
        <w:tc>
          <w:tcPr>
            <w:tcW w:w="460"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399"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552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178B" w:rsidRPr="00EC7070" w:rsidRDefault="0024178B" w:rsidP="00B54264">
            <w:pPr>
              <w:rPr>
                <w:sz w:val="18"/>
                <w:szCs w:val="18"/>
              </w:rPr>
            </w:pPr>
            <w:r w:rsidRPr="00EC7070">
              <w:rPr>
                <w:sz w:val="18"/>
                <w:szCs w:val="18"/>
              </w:rPr>
              <w:t>Итого по портфелю проектов 1</w:t>
            </w:r>
          </w:p>
        </w:tc>
        <w:tc>
          <w:tcPr>
            <w:tcW w:w="1418"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rPr>
                <w:sz w:val="18"/>
                <w:szCs w:val="18"/>
              </w:rPr>
            </w:pPr>
            <w:r w:rsidRPr="00EC7070">
              <w:rPr>
                <w:sz w:val="18"/>
                <w:szCs w:val="18"/>
              </w:rPr>
              <w:t>всего</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5 858,8</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3 967,4</w:t>
            </w:r>
          </w:p>
        </w:tc>
        <w:tc>
          <w:tcPr>
            <w:tcW w:w="99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1 891,</w:t>
            </w:r>
            <w:r w:rsidR="00B445AC" w:rsidRPr="00EC7070">
              <w:rPr>
                <w:sz w:val="18"/>
                <w:szCs w:val="18"/>
              </w:rPr>
              <w:t>4</w:t>
            </w:r>
          </w:p>
        </w:tc>
        <w:tc>
          <w:tcPr>
            <w:tcW w:w="1134"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r>
      <w:tr w:rsidR="0024178B" w:rsidRPr="00EC7070" w:rsidTr="00B54264">
        <w:trPr>
          <w:trHeight w:val="300"/>
        </w:trPr>
        <w:tc>
          <w:tcPr>
            <w:tcW w:w="460"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399"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5527" w:type="dxa"/>
            <w:gridSpan w:val="4"/>
            <w:vMerge/>
            <w:tcBorders>
              <w:top w:val="single" w:sz="4" w:space="0" w:color="auto"/>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418"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rPr>
                <w:sz w:val="18"/>
                <w:szCs w:val="18"/>
              </w:rPr>
            </w:pPr>
            <w:r w:rsidRPr="00EC7070">
              <w:rPr>
                <w:sz w:val="18"/>
                <w:szCs w:val="18"/>
              </w:rPr>
              <w:t>федеральный бюджет</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1 813,</w:t>
            </w:r>
            <w:r w:rsidR="00B445AC" w:rsidRPr="00EC7070">
              <w:rPr>
                <w:sz w:val="18"/>
                <w:szCs w:val="18"/>
              </w:rPr>
              <w:t>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1 130,7</w:t>
            </w:r>
          </w:p>
        </w:tc>
        <w:tc>
          <w:tcPr>
            <w:tcW w:w="99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682,</w:t>
            </w:r>
            <w:r w:rsidR="00B445AC" w:rsidRPr="00EC7070">
              <w:rPr>
                <w:sz w:val="18"/>
                <w:szCs w:val="18"/>
              </w:rPr>
              <w:t>3</w:t>
            </w:r>
          </w:p>
        </w:tc>
        <w:tc>
          <w:tcPr>
            <w:tcW w:w="1134"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r>
      <w:tr w:rsidR="0024178B" w:rsidRPr="00EC7070" w:rsidTr="00B54264">
        <w:trPr>
          <w:trHeight w:val="480"/>
        </w:trPr>
        <w:tc>
          <w:tcPr>
            <w:tcW w:w="460"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399"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5527" w:type="dxa"/>
            <w:gridSpan w:val="4"/>
            <w:vMerge/>
            <w:tcBorders>
              <w:top w:val="single" w:sz="4" w:space="0" w:color="auto"/>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418"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rPr>
                <w:sz w:val="18"/>
                <w:szCs w:val="18"/>
              </w:rPr>
            </w:pPr>
            <w:r w:rsidRPr="00EC7070">
              <w:rPr>
                <w:sz w:val="18"/>
                <w:szCs w:val="18"/>
              </w:rPr>
              <w:t>бюджет автономного округа</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3 705,5</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2 638,3</w:t>
            </w:r>
          </w:p>
        </w:tc>
        <w:tc>
          <w:tcPr>
            <w:tcW w:w="99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1 067,2</w:t>
            </w:r>
          </w:p>
        </w:tc>
        <w:tc>
          <w:tcPr>
            <w:tcW w:w="1134"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r>
      <w:tr w:rsidR="0024178B" w:rsidRPr="00EC7070" w:rsidTr="00B54264">
        <w:trPr>
          <w:trHeight w:val="480"/>
        </w:trPr>
        <w:tc>
          <w:tcPr>
            <w:tcW w:w="460"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399"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5527" w:type="dxa"/>
            <w:gridSpan w:val="4"/>
            <w:vMerge/>
            <w:tcBorders>
              <w:top w:val="single" w:sz="4" w:space="0" w:color="auto"/>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418"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rPr>
                <w:sz w:val="18"/>
                <w:szCs w:val="18"/>
              </w:rPr>
            </w:pPr>
            <w:r w:rsidRPr="00EC7070">
              <w:rPr>
                <w:sz w:val="18"/>
                <w:szCs w:val="18"/>
              </w:rPr>
              <w:t>бюджет Белоярского района</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340,3</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198,4</w:t>
            </w:r>
          </w:p>
        </w:tc>
        <w:tc>
          <w:tcPr>
            <w:tcW w:w="99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141,9</w:t>
            </w:r>
          </w:p>
        </w:tc>
        <w:tc>
          <w:tcPr>
            <w:tcW w:w="1134"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r>
      <w:tr w:rsidR="0024178B" w:rsidRPr="00EC7070" w:rsidTr="00B54264">
        <w:trPr>
          <w:trHeight w:val="480"/>
        </w:trPr>
        <w:tc>
          <w:tcPr>
            <w:tcW w:w="460"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399"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5527" w:type="dxa"/>
            <w:gridSpan w:val="4"/>
            <w:vMerge/>
            <w:tcBorders>
              <w:top w:val="single" w:sz="4" w:space="0" w:color="auto"/>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418"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rPr>
                <w:sz w:val="18"/>
                <w:szCs w:val="18"/>
              </w:rPr>
            </w:pPr>
            <w:r w:rsidRPr="00EC7070">
              <w:rPr>
                <w:sz w:val="18"/>
                <w:szCs w:val="18"/>
              </w:rPr>
              <w:t>внебюджетные источники</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r>
      <w:tr w:rsidR="0024178B" w:rsidRPr="00EC7070" w:rsidTr="00B54264">
        <w:trPr>
          <w:trHeight w:val="117"/>
        </w:trPr>
        <w:tc>
          <w:tcPr>
            <w:tcW w:w="460" w:type="dxa"/>
            <w:vMerge w:val="restart"/>
            <w:tcBorders>
              <w:top w:val="nil"/>
              <w:left w:val="single" w:sz="4" w:space="0" w:color="auto"/>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2</w:t>
            </w:r>
          </w:p>
        </w:tc>
        <w:tc>
          <w:tcPr>
            <w:tcW w:w="1399" w:type="dxa"/>
            <w:vMerge w:val="restart"/>
            <w:tcBorders>
              <w:top w:val="nil"/>
              <w:left w:val="single" w:sz="4" w:space="0" w:color="auto"/>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«Демография»</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Региональный проект «Содействие занятости женщин - создание условий дошкольного образования для детей в возрасте трех лет»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1.1.1</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в соответствии с паспортом проекта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2019-2024 годы</w:t>
            </w:r>
          </w:p>
        </w:tc>
        <w:tc>
          <w:tcPr>
            <w:tcW w:w="1418"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rPr>
                <w:sz w:val="18"/>
                <w:szCs w:val="18"/>
              </w:rPr>
            </w:pPr>
            <w:r w:rsidRPr="00EC7070">
              <w:rPr>
                <w:sz w:val="18"/>
                <w:szCs w:val="18"/>
              </w:rPr>
              <w:t>всего</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pPr>
            <w:r w:rsidRPr="00EC7070">
              <w:rPr>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r>
      <w:tr w:rsidR="0024178B" w:rsidRPr="00EC7070" w:rsidTr="00B54264">
        <w:trPr>
          <w:trHeight w:val="300"/>
        </w:trPr>
        <w:tc>
          <w:tcPr>
            <w:tcW w:w="460"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399"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98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13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275"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13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418"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rPr>
                <w:sz w:val="18"/>
                <w:szCs w:val="18"/>
              </w:rPr>
            </w:pPr>
            <w:r w:rsidRPr="00EC7070">
              <w:rPr>
                <w:sz w:val="18"/>
                <w:szCs w:val="18"/>
              </w:rPr>
              <w:t>федеральный бюджет</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r>
      <w:tr w:rsidR="0024178B" w:rsidRPr="00EC7070" w:rsidTr="00B54264">
        <w:trPr>
          <w:trHeight w:val="480"/>
        </w:trPr>
        <w:tc>
          <w:tcPr>
            <w:tcW w:w="460"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399"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98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13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275"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13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418"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rPr>
                <w:sz w:val="18"/>
                <w:szCs w:val="18"/>
              </w:rPr>
            </w:pPr>
            <w:r w:rsidRPr="00EC7070">
              <w:rPr>
                <w:sz w:val="18"/>
                <w:szCs w:val="18"/>
              </w:rPr>
              <w:t>бюджет автономного округа</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00,0</w:t>
            </w:r>
          </w:p>
        </w:tc>
        <w:tc>
          <w:tcPr>
            <w:tcW w:w="99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pPr>
            <w:r w:rsidRPr="00EC7070">
              <w:rPr>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r>
      <w:tr w:rsidR="0024178B" w:rsidRPr="00EC7070" w:rsidTr="00B54264">
        <w:trPr>
          <w:trHeight w:val="480"/>
        </w:trPr>
        <w:tc>
          <w:tcPr>
            <w:tcW w:w="460"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399"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98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13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275"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13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418"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rPr>
                <w:sz w:val="18"/>
                <w:szCs w:val="18"/>
              </w:rPr>
            </w:pPr>
            <w:r w:rsidRPr="00EC7070">
              <w:rPr>
                <w:sz w:val="18"/>
                <w:szCs w:val="18"/>
              </w:rPr>
              <w:t>бюджет Белоярского района</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r>
      <w:tr w:rsidR="0024178B" w:rsidRPr="00EC7070" w:rsidTr="00B54264">
        <w:trPr>
          <w:trHeight w:val="480"/>
        </w:trPr>
        <w:tc>
          <w:tcPr>
            <w:tcW w:w="460"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399"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98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13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275"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134"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418"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rPr>
                <w:sz w:val="18"/>
                <w:szCs w:val="18"/>
              </w:rPr>
            </w:pPr>
            <w:r w:rsidRPr="00EC7070">
              <w:rPr>
                <w:sz w:val="18"/>
                <w:szCs w:val="18"/>
              </w:rPr>
              <w:t>внебюджетные источники</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r>
      <w:tr w:rsidR="0024178B" w:rsidRPr="00EC7070" w:rsidTr="00B54264">
        <w:trPr>
          <w:trHeight w:val="300"/>
        </w:trPr>
        <w:tc>
          <w:tcPr>
            <w:tcW w:w="460"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399"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552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178B" w:rsidRPr="00EC7070" w:rsidRDefault="0024178B" w:rsidP="00B54264">
            <w:pPr>
              <w:rPr>
                <w:sz w:val="18"/>
                <w:szCs w:val="18"/>
              </w:rPr>
            </w:pPr>
            <w:r w:rsidRPr="00EC7070">
              <w:rPr>
                <w:sz w:val="18"/>
                <w:szCs w:val="18"/>
              </w:rPr>
              <w:t>Итого по портфелю проектов 2</w:t>
            </w:r>
          </w:p>
        </w:tc>
        <w:tc>
          <w:tcPr>
            <w:tcW w:w="1418"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rPr>
                <w:sz w:val="18"/>
                <w:szCs w:val="18"/>
              </w:rPr>
            </w:pPr>
            <w:r w:rsidRPr="00EC7070">
              <w:rPr>
                <w:sz w:val="18"/>
                <w:szCs w:val="18"/>
              </w:rPr>
              <w:t>всего</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pPr>
            <w:r w:rsidRPr="00EC7070">
              <w:rPr>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r>
      <w:tr w:rsidR="0024178B" w:rsidRPr="00EC7070" w:rsidTr="00B54264">
        <w:trPr>
          <w:trHeight w:val="300"/>
        </w:trPr>
        <w:tc>
          <w:tcPr>
            <w:tcW w:w="460"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399"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5527" w:type="dxa"/>
            <w:gridSpan w:val="4"/>
            <w:vMerge/>
            <w:tcBorders>
              <w:top w:val="single" w:sz="4" w:space="0" w:color="auto"/>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418"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rPr>
                <w:sz w:val="18"/>
                <w:szCs w:val="18"/>
              </w:rPr>
            </w:pPr>
            <w:r w:rsidRPr="00EC7070">
              <w:rPr>
                <w:sz w:val="18"/>
                <w:szCs w:val="18"/>
              </w:rPr>
              <w:t>федеральный бюджет</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r>
      <w:tr w:rsidR="0024178B" w:rsidRPr="00EC7070" w:rsidTr="00B54264">
        <w:trPr>
          <w:trHeight w:val="176"/>
        </w:trPr>
        <w:tc>
          <w:tcPr>
            <w:tcW w:w="460"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399"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5527" w:type="dxa"/>
            <w:gridSpan w:val="4"/>
            <w:vMerge/>
            <w:tcBorders>
              <w:top w:val="single" w:sz="4" w:space="0" w:color="auto"/>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418"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rPr>
                <w:sz w:val="18"/>
                <w:szCs w:val="18"/>
              </w:rPr>
            </w:pPr>
            <w:r w:rsidRPr="00EC7070">
              <w:rPr>
                <w:sz w:val="18"/>
                <w:szCs w:val="18"/>
              </w:rPr>
              <w:t>бюджет автономного округа</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00,0</w:t>
            </w:r>
          </w:p>
        </w:tc>
        <w:tc>
          <w:tcPr>
            <w:tcW w:w="99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pPr>
            <w:r w:rsidRPr="00EC7070">
              <w:rPr>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r>
      <w:tr w:rsidR="0024178B" w:rsidRPr="00EC7070" w:rsidTr="00B54264">
        <w:trPr>
          <w:trHeight w:val="480"/>
        </w:trPr>
        <w:tc>
          <w:tcPr>
            <w:tcW w:w="460"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399"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5527" w:type="dxa"/>
            <w:gridSpan w:val="4"/>
            <w:vMerge/>
            <w:tcBorders>
              <w:top w:val="single" w:sz="4" w:space="0" w:color="auto"/>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418"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rPr>
                <w:sz w:val="18"/>
                <w:szCs w:val="18"/>
              </w:rPr>
            </w:pPr>
            <w:r w:rsidRPr="00EC7070">
              <w:rPr>
                <w:sz w:val="18"/>
                <w:szCs w:val="18"/>
              </w:rPr>
              <w:t>бюджет Белоярского района</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r>
      <w:tr w:rsidR="0024178B" w:rsidRPr="00EC7070" w:rsidTr="00B54264">
        <w:trPr>
          <w:trHeight w:val="480"/>
        </w:trPr>
        <w:tc>
          <w:tcPr>
            <w:tcW w:w="460"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399" w:type="dxa"/>
            <w:vMerge/>
            <w:tcBorders>
              <w:top w:val="nil"/>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5527" w:type="dxa"/>
            <w:gridSpan w:val="4"/>
            <w:vMerge/>
            <w:tcBorders>
              <w:top w:val="single" w:sz="4" w:space="0" w:color="auto"/>
              <w:left w:val="single" w:sz="4" w:space="0" w:color="auto"/>
              <w:bottom w:val="single" w:sz="4" w:space="0" w:color="auto"/>
              <w:right w:val="single" w:sz="4" w:space="0" w:color="auto"/>
            </w:tcBorders>
            <w:vAlign w:val="center"/>
          </w:tcPr>
          <w:p w:rsidR="0024178B" w:rsidRPr="00EC7070" w:rsidRDefault="0024178B" w:rsidP="00B54264">
            <w:pPr>
              <w:rPr>
                <w:sz w:val="18"/>
                <w:szCs w:val="18"/>
              </w:rPr>
            </w:pPr>
          </w:p>
        </w:tc>
        <w:tc>
          <w:tcPr>
            <w:tcW w:w="1418"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rPr>
                <w:sz w:val="18"/>
                <w:szCs w:val="18"/>
              </w:rPr>
            </w:pPr>
            <w:r w:rsidRPr="00EC7070">
              <w:rPr>
                <w:sz w:val="18"/>
                <w:szCs w:val="18"/>
              </w:rPr>
              <w:t>внебюджетные источники</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24178B" w:rsidRPr="00EC7070" w:rsidRDefault="0024178B" w:rsidP="00B54264">
            <w:pPr>
              <w:jc w:val="center"/>
              <w:rPr>
                <w:sz w:val="18"/>
                <w:szCs w:val="18"/>
              </w:rPr>
            </w:pPr>
            <w:r w:rsidRPr="00EC7070">
              <w:rPr>
                <w:sz w:val="18"/>
                <w:szCs w:val="18"/>
              </w:rPr>
              <w:t>0,0</w:t>
            </w:r>
          </w:p>
        </w:tc>
      </w:tr>
    </w:tbl>
    <w:p w:rsidR="0024178B" w:rsidRPr="00EC7070" w:rsidRDefault="0024178B" w:rsidP="0024178B">
      <w:pPr>
        <w:pStyle w:val="31"/>
        <w:jc w:val="left"/>
        <w:rPr>
          <w:sz w:val="22"/>
          <w:szCs w:val="22"/>
          <w:lang w:val="ru-RU"/>
        </w:rPr>
      </w:pPr>
    </w:p>
    <w:p w:rsidR="0068128F" w:rsidRPr="00EC7070" w:rsidRDefault="0068128F" w:rsidP="0068128F">
      <w:pPr>
        <w:pStyle w:val="31"/>
        <w:rPr>
          <w:b/>
          <w:bCs/>
          <w:sz w:val="20"/>
        </w:rPr>
      </w:pPr>
    </w:p>
    <w:p w:rsidR="0068128F" w:rsidRPr="00EC7070" w:rsidRDefault="0068128F" w:rsidP="0068128F">
      <w:pPr>
        <w:jc w:val="center"/>
      </w:pPr>
      <w:r w:rsidRPr="00EC7070">
        <w:t>_________</w:t>
      </w:r>
    </w:p>
    <w:p w:rsidR="0068128F" w:rsidRPr="00EC7070" w:rsidRDefault="0068128F" w:rsidP="0068128F">
      <w:pPr>
        <w:jc w:val="center"/>
      </w:pPr>
    </w:p>
    <w:p w:rsidR="0068128F" w:rsidRPr="00EC7070" w:rsidRDefault="0068128F" w:rsidP="0068128F">
      <w:pPr>
        <w:jc w:val="center"/>
      </w:pPr>
    </w:p>
    <w:p w:rsidR="0068128F" w:rsidRPr="00EC7070" w:rsidRDefault="0068128F" w:rsidP="0068128F">
      <w:pPr>
        <w:jc w:val="center"/>
      </w:pPr>
    </w:p>
    <w:p w:rsidR="0068128F" w:rsidRPr="00EC7070" w:rsidRDefault="0068128F" w:rsidP="0068128F">
      <w:pPr>
        <w:jc w:val="center"/>
      </w:pPr>
    </w:p>
    <w:p w:rsidR="0068128F" w:rsidRPr="00EC7070" w:rsidRDefault="0068128F" w:rsidP="0068128F">
      <w:pPr>
        <w:jc w:val="center"/>
      </w:pPr>
    </w:p>
    <w:p w:rsidR="0068128F" w:rsidRPr="00EC7070" w:rsidRDefault="0068128F" w:rsidP="0068128F">
      <w:pPr>
        <w:jc w:val="center"/>
      </w:pPr>
    </w:p>
    <w:p w:rsidR="0068128F" w:rsidRPr="00EC7070" w:rsidRDefault="0068128F" w:rsidP="0068128F">
      <w:pPr>
        <w:jc w:val="center"/>
        <w:sectPr w:rsidR="0068128F" w:rsidRPr="00EC7070" w:rsidSect="0068128F">
          <w:headerReference w:type="even" r:id="rId31"/>
          <w:headerReference w:type="default" r:id="rId32"/>
          <w:footerReference w:type="even" r:id="rId33"/>
          <w:footerReference w:type="default" r:id="rId34"/>
          <w:pgSz w:w="16838" w:h="11906" w:orient="landscape"/>
          <w:pgMar w:top="454" w:right="1134" w:bottom="539" w:left="720" w:header="709" w:footer="709" w:gutter="0"/>
          <w:cols w:space="708"/>
          <w:titlePg/>
          <w:docGrid w:linePitch="360"/>
        </w:sectPr>
      </w:pPr>
    </w:p>
    <w:p w:rsidR="0068128F" w:rsidRPr="00EC7070" w:rsidRDefault="0068128F" w:rsidP="0068128F">
      <w:pPr>
        <w:jc w:val="center"/>
        <w:rPr>
          <w:b/>
        </w:rPr>
      </w:pPr>
    </w:p>
    <w:p w:rsidR="0068128F" w:rsidRPr="00EC7070" w:rsidRDefault="0068128F" w:rsidP="0068128F">
      <w:pPr>
        <w:jc w:val="right"/>
      </w:pPr>
    </w:p>
    <w:p w:rsidR="0068128F" w:rsidRPr="00EC7070" w:rsidRDefault="00B445AC" w:rsidP="0068128F">
      <w:pPr>
        <w:jc w:val="right"/>
      </w:pPr>
      <w:r w:rsidRPr="00EC7070">
        <w:t>Таблица 6</w:t>
      </w:r>
    </w:p>
    <w:p w:rsidR="0068128F" w:rsidRPr="00EC7070" w:rsidRDefault="0068128F" w:rsidP="0068128F">
      <w:pPr>
        <w:jc w:val="both"/>
      </w:pPr>
    </w:p>
    <w:p w:rsidR="00B445AC" w:rsidRPr="00EC7070" w:rsidRDefault="00B445AC" w:rsidP="00B445AC">
      <w:pPr>
        <w:autoSpaceDE w:val="0"/>
        <w:autoSpaceDN w:val="0"/>
        <w:jc w:val="center"/>
        <w:rPr>
          <w:rFonts w:eastAsia="Calibri"/>
          <w:b/>
        </w:rPr>
      </w:pPr>
      <w:r w:rsidRPr="00EC7070">
        <w:rPr>
          <w:rFonts w:eastAsia="Calibri"/>
          <w:b/>
        </w:rPr>
        <w:t>Перечень реализуемых объектов</w:t>
      </w:r>
    </w:p>
    <w:p w:rsidR="0068128F" w:rsidRPr="00EC7070" w:rsidRDefault="0068128F" w:rsidP="0068128F">
      <w:pPr>
        <w:autoSpaceDE w:val="0"/>
        <w:autoSpaceDN w:val="0"/>
        <w:jc w:val="center"/>
        <w:rPr>
          <w:b/>
        </w:rPr>
      </w:pPr>
    </w:p>
    <w:tbl>
      <w:tblPr>
        <w:tblW w:w="9984" w:type="dxa"/>
        <w:jc w:val="center"/>
        <w:tblCellMar>
          <w:left w:w="0" w:type="dxa"/>
          <w:right w:w="0" w:type="dxa"/>
        </w:tblCellMar>
        <w:tblLook w:val="04A0" w:firstRow="1" w:lastRow="0" w:firstColumn="1" w:lastColumn="0" w:noHBand="0" w:noVBand="1"/>
      </w:tblPr>
      <w:tblGrid>
        <w:gridCol w:w="410"/>
        <w:gridCol w:w="1977"/>
        <w:gridCol w:w="1177"/>
        <w:gridCol w:w="1681"/>
        <w:gridCol w:w="1367"/>
        <w:gridCol w:w="1558"/>
        <w:gridCol w:w="1814"/>
      </w:tblGrid>
      <w:tr w:rsidR="0068128F" w:rsidRPr="00EC7070" w:rsidTr="0068128F">
        <w:trPr>
          <w:jc w:val="center"/>
        </w:trPr>
        <w:tc>
          <w:tcPr>
            <w:tcW w:w="443"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68128F" w:rsidRPr="00EC7070" w:rsidRDefault="0068128F" w:rsidP="0068128F">
            <w:pPr>
              <w:autoSpaceDE w:val="0"/>
              <w:autoSpaceDN w:val="0"/>
              <w:jc w:val="center"/>
            </w:pPr>
            <w:r w:rsidRPr="00EC7070">
              <w:t>№</w:t>
            </w:r>
          </w:p>
        </w:tc>
        <w:tc>
          <w:tcPr>
            <w:tcW w:w="1635"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8128F" w:rsidRPr="00EC7070" w:rsidRDefault="0068128F" w:rsidP="0068128F">
            <w:pPr>
              <w:autoSpaceDE w:val="0"/>
              <w:autoSpaceDN w:val="0"/>
              <w:jc w:val="center"/>
            </w:pPr>
            <w:r w:rsidRPr="00EC7070">
              <w:t>Наименование объекта</w:t>
            </w:r>
          </w:p>
        </w:tc>
        <w:tc>
          <w:tcPr>
            <w:tcW w:w="122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8128F" w:rsidRPr="00EC7070" w:rsidRDefault="0068128F" w:rsidP="0068128F">
            <w:pPr>
              <w:autoSpaceDE w:val="0"/>
              <w:autoSpaceDN w:val="0"/>
              <w:jc w:val="center"/>
            </w:pPr>
            <w:r w:rsidRPr="00EC7070">
              <w:t>Мощность</w:t>
            </w:r>
          </w:p>
        </w:tc>
        <w:tc>
          <w:tcPr>
            <w:tcW w:w="178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8128F" w:rsidRPr="00EC7070" w:rsidRDefault="0068128F" w:rsidP="0068128F">
            <w:pPr>
              <w:autoSpaceDE w:val="0"/>
              <w:autoSpaceDN w:val="0"/>
              <w:jc w:val="center"/>
            </w:pPr>
            <w:r w:rsidRPr="00EC7070">
              <w:t xml:space="preserve">Срок </w:t>
            </w:r>
          </w:p>
          <w:p w:rsidR="0068128F" w:rsidRPr="00EC7070" w:rsidRDefault="0068128F" w:rsidP="0068128F">
            <w:pPr>
              <w:autoSpaceDE w:val="0"/>
              <w:autoSpaceDN w:val="0"/>
              <w:jc w:val="center"/>
            </w:pPr>
            <w:r w:rsidRPr="00EC7070">
              <w:t xml:space="preserve">строительства  </w:t>
            </w:r>
          </w:p>
          <w:p w:rsidR="0068128F" w:rsidRPr="00EC7070" w:rsidRDefault="0068128F" w:rsidP="0068128F">
            <w:pPr>
              <w:autoSpaceDE w:val="0"/>
              <w:autoSpaceDN w:val="0"/>
            </w:pPr>
          </w:p>
        </w:tc>
        <w:tc>
          <w:tcPr>
            <w:tcW w:w="138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68128F" w:rsidRPr="00EC7070" w:rsidRDefault="0068128F" w:rsidP="0068128F">
            <w:pPr>
              <w:autoSpaceDE w:val="0"/>
              <w:autoSpaceDN w:val="0"/>
              <w:jc w:val="center"/>
            </w:pPr>
            <w:r w:rsidRPr="00EC7070">
              <w:t>Механизм реализации</w:t>
            </w:r>
          </w:p>
          <w:p w:rsidR="0068128F" w:rsidRPr="00EC7070" w:rsidRDefault="0068128F" w:rsidP="0068128F">
            <w:pPr>
              <w:autoSpaceDE w:val="0"/>
              <w:autoSpaceDN w:val="0"/>
              <w:jc w:val="center"/>
            </w:pPr>
          </w:p>
        </w:tc>
        <w:tc>
          <w:tcPr>
            <w:tcW w:w="1621" w:type="dxa"/>
            <w:tcBorders>
              <w:top w:val="single" w:sz="8" w:space="0" w:color="auto"/>
              <w:left w:val="nil"/>
              <w:bottom w:val="single" w:sz="8" w:space="0" w:color="auto"/>
              <w:right w:val="single" w:sz="8" w:space="0" w:color="auto"/>
            </w:tcBorders>
            <w:tcMar>
              <w:top w:w="75" w:type="dxa"/>
              <w:left w:w="0" w:type="dxa"/>
              <w:bottom w:w="75" w:type="dxa"/>
              <w:right w:w="0" w:type="dxa"/>
            </w:tcMar>
            <w:hideMark/>
          </w:tcPr>
          <w:p w:rsidR="0068128F" w:rsidRPr="00EC7070" w:rsidRDefault="0068128F" w:rsidP="0068128F">
            <w:pPr>
              <w:autoSpaceDE w:val="0"/>
              <w:autoSpaceDN w:val="0"/>
              <w:jc w:val="center"/>
            </w:pPr>
            <w:r w:rsidRPr="00EC7070">
              <w:t xml:space="preserve">Капитальные вложения </w:t>
            </w:r>
          </w:p>
          <w:p w:rsidR="0068128F" w:rsidRPr="00EC7070" w:rsidRDefault="0068128F" w:rsidP="0068128F">
            <w:pPr>
              <w:autoSpaceDE w:val="0"/>
              <w:autoSpaceDN w:val="0"/>
            </w:pPr>
          </w:p>
        </w:tc>
        <w:tc>
          <w:tcPr>
            <w:tcW w:w="1888"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68128F" w:rsidRPr="00EC7070" w:rsidRDefault="0068128F" w:rsidP="0068128F">
            <w:pPr>
              <w:autoSpaceDE w:val="0"/>
              <w:autoSpaceDN w:val="0"/>
              <w:jc w:val="center"/>
            </w:pPr>
            <w:r w:rsidRPr="00EC7070">
              <w:t>Источник</w:t>
            </w:r>
          </w:p>
          <w:p w:rsidR="0068128F" w:rsidRPr="00EC7070" w:rsidRDefault="0068128F" w:rsidP="0068128F">
            <w:pPr>
              <w:autoSpaceDE w:val="0"/>
              <w:autoSpaceDN w:val="0"/>
              <w:jc w:val="center"/>
            </w:pPr>
            <w:r w:rsidRPr="00EC7070">
              <w:t>финансирования </w:t>
            </w:r>
          </w:p>
        </w:tc>
      </w:tr>
      <w:tr w:rsidR="0068128F" w:rsidRPr="00EC7070" w:rsidTr="0068128F">
        <w:trPr>
          <w:trHeight w:val="58"/>
          <w:jc w:val="center"/>
        </w:trPr>
        <w:tc>
          <w:tcPr>
            <w:tcW w:w="443" w:type="dxa"/>
            <w:tcBorders>
              <w:top w:val="nil"/>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68128F" w:rsidRPr="00EC7070" w:rsidRDefault="0068128F" w:rsidP="0068128F">
            <w:pPr>
              <w:autoSpaceDE w:val="0"/>
              <w:autoSpaceDN w:val="0"/>
              <w:spacing w:before="100" w:beforeAutospacing="1" w:after="100" w:afterAutospacing="1" w:line="58" w:lineRule="atLeast"/>
              <w:jc w:val="center"/>
            </w:pPr>
            <w:r w:rsidRPr="00EC7070">
              <w:t>1</w:t>
            </w:r>
          </w:p>
        </w:tc>
        <w:tc>
          <w:tcPr>
            <w:tcW w:w="1635"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68128F" w:rsidRPr="00EC7070" w:rsidRDefault="0068128F" w:rsidP="0068128F">
            <w:pPr>
              <w:autoSpaceDE w:val="0"/>
              <w:autoSpaceDN w:val="0"/>
              <w:spacing w:before="100" w:beforeAutospacing="1" w:after="100" w:afterAutospacing="1" w:line="58" w:lineRule="atLeast"/>
              <w:jc w:val="center"/>
            </w:pPr>
            <w:r w:rsidRPr="00EC7070">
              <w:t>2</w:t>
            </w:r>
          </w:p>
        </w:tc>
        <w:tc>
          <w:tcPr>
            <w:tcW w:w="1227"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68128F" w:rsidRPr="00EC7070" w:rsidRDefault="0068128F" w:rsidP="0068128F">
            <w:pPr>
              <w:autoSpaceDE w:val="0"/>
              <w:autoSpaceDN w:val="0"/>
              <w:spacing w:before="100" w:beforeAutospacing="1" w:after="100" w:afterAutospacing="1" w:line="58" w:lineRule="atLeast"/>
              <w:jc w:val="center"/>
            </w:pPr>
            <w:r w:rsidRPr="00EC7070">
              <w:t>3</w:t>
            </w:r>
          </w:p>
        </w:tc>
        <w:tc>
          <w:tcPr>
            <w:tcW w:w="1783"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68128F" w:rsidRPr="00EC7070" w:rsidRDefault="0068128F" w:rsidP="0068128F">
            <w:pPr>
              <w:autoSpaceDE w:val="0"/>
              <w:autoSpaceDN w:val="0"/>
              <w:spacing w:before="100" w:beforeAutospacing="1" w:after="100" w:afterAutospacing="1" w:line="58" w:lineRule="atLeast"/>
              <w:jc w:val="center"/>
            </w:pPr>
            <w:r w:rsidRPr="00EC7070">
              <w:t>4</w:t>
            </w:r>
          </w:p>
        </w:tc>
        <w:tc>
          <w:tcPr>
            <w:tcW w:w="1387"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68128F" w:rsidRPr="00EC7070" w:rsidRDefault="0068128F" w:rsidP="0068128F">
            <w:pPr>
              <w:autoSpaceDE w:val="0"/>
              <w:autoSpaceDN w:val="0"/>
              <w:spacing w:before="100" w:beforeAutospacing="1" w:after="100" w:afterAutospacing="1" w:line="58" w:lineRule="atLeast"/>
              <w:jc w:val="center"/>
            </w:pPr>
            <w:r w:rsidRPr="00EC7070">
              <w:t>5</w:t>
            </w:r>
          </w:p>
        </w:tc>
        <w:tc>
          <w:tcPr>
            <w:tcW w:w="1621" w:type="dxa"/>
            <w:tcBorders>
              <w:top w:val="nil"/>
              <w:left w:val="nil"/>
              <w:bottom w:val="single" w:sz="8" w:space="0" w:color="auto"/>
              <w:right w:val="single" w:sz="8" w:space="0" w:color="auto"/>
            </w:tcBorders>
            <w:tcMar>
              <w:top w:w="75" w:type="dxa"/>
              <w:left w:w="0" w:type="dxa"/>
              <w:bottom w:w="75" w:type="dxa"/>
              <w:right w:w="0" w:type="dxa"/>
            </w:tcMar>
            <w:hideMark/>
          </w:tcPr>
          <w:p w:rsidR="0068128F" w:rsidRPr="00EC7070" w:rsidRDefault="0068128F" w:rsidP="0068128F">
            <w:pPr>
              <w:autoSpaceDE w:val="0"/>
              <w:autoSpaceDN w:val="0"/>
              <w:spacing w:before="100" w:beforeAutospacing="1" w:after="100" w:afterAutospacing="1" w:line="58" w:lineRule="atLeast"/>
              <w:jc w:val="center"/>
            </w:pPr>
            <w:r w:rsidRPr="00EC7070">
              <w:t>6</w:t>
            </w:r>
          </w:p>
        </w:tc>
        <w:tc>
          <w:tcPr>
            <w:tcW w:w="1888" w:type="dxa"/>
            <w:tcBorders>
              <w:top w:val="nil"/>
              <w:left w:val="nil"/>
              <w:bottom w:val="single" w:sz="8" w:space="0" w:color="auto"/>
              <w:right w:val="single" w:sz="8" w:space="0" w:color="auto"/>
            </w:tcBorders>
            <w:tcMar>
              <w:top w:w="102" w:type="dxa"/>
              <w:left w:w="62" w:type="dxa"/>
              <w:bottom w:w="102" w:type="dxa"/>
              <w:right w:w="62" w:type="dxa"/>
            </w:tcMar>
            <w:hideMark/>
          </w:tcPr>
          <w:p w:rsidR="0068128F" w:rsidRPr="00EC7070" w:rsidRDefault="0068128F" w:rsidP="0068128F">
            <w:pPr>
              <w:autoSpaceDE w:val="0"/>
              <w:autoSpaceDN w:val="0"/>
              <w:spacing w:before="100" w:beforeAutospacing="1" w:after="100" w:afterAutospacing="1" w:line="58" w:lineRule="atLeast"/>
              <w:jc w:val="center"/>
            </w:pPr>
            <w:r w:rsidRPr="00EC7070">
              <w:t>7</w:t>
            </w:r>
          </w:p>
        </w:tc>
      </w:tr>
      <w:tr w:rsidR="0068128F" w:rsidRPr="00EC7070" w:rsidTr="0068128F">
        <w:trPr>
          <w:jc w:val="center"/>
        </w:trPr>
        <w:tc>
          <w:tcPr>
            <w:tcW w:w="443" w:type="dxa"/>
            <w:tcBorders>
              <w:top w:val="nil"/>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68128F" w:rsidRPr="00EC7070" w:rsidRDefault="0068128F" w:rsidP="0068128F">
            <w:pPr>
              <w:autoSpaceDE w:val="0"/>
              <w:autoSpaceDN w:val="0"/>
              <w:spacing w:before="100" w:beforeAutospacing="1" w:after="100" w:afterAutospacing="1"/>
              <w:jc w:val="center"/>
            </w:pPr>
            <w:r w:rsidRPr="00EC7070">
              <w:t>1 </w:t>
            </w:r>
          </w:p>
        </w:tc>
        <w:tc>
          <w:tcPr>
            <w:tcW w:w="1635"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68128F" w:rsidRPr="00EC7070" w:rsidRDefault="0068128F" w:rsidP="0068128F">
            <w:pPr>
              <w:autoSpaceDE w:val="0"/>
              <w:autoSpaceDN w:val="0"/>
              <w:spacing w:before="100" w:beforeAutospacing="1" w:after="100" w:afterAutospacing="1"/>
              <w:jc w:val="center"/>
            </w:pPr>
            <w:r w:rsidRPr="00EC7070">
              <w:t>Детский сад в 3А микрорайоне города Белоярский </w:t>
            </w:r>
          </w:p>
        </w:tc>
        <w:tc>
          <w:tcPr>
            <w:tcW w:w="1227"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68128F" w:rsidRPr="00EC7070" w:rsidRDefault="0068128F" w:rsidP="0068128F">
            <w:pPr>
              <w:autoSpaceDE w:val="0"/>
              <w:autoSpaceDN w:val="0"/>
              <w:spacing w:before="100" w:beforeAutospacing="1" w:after="100" w:afterAutospacing="1"/>
              <w:jc w:val="center"/>
            </w:pPr>
            <w:r w:rsidRPr="00EC7070">
              <w:t> 220 мест</w:t>
            </w:r>
          </w:p>
        </w:tc>
        <w:tc>
          <w:tcPr>
            <w:tcW w:w="1783"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68128F" w:rsidRPr="00BA0D58" w:rsidRDefault="0068128F" w:rsidP="0068128F">
            <w:pPr>
              <w:autoSpaceDE w:val="0"/>
              <w:autoSpaceDN w:val="0"/>
              <w:adjustRightInd w:val="0"/>
              <w:jc w:val="center"/>
            </w:pPr>
            <w:r w:rsidRPr="00EC7070">
              <w:t xml:space="preserve">2013 - 2017 </w:t>
            </w:r>
            <w:r w:rsidRPr="00BA0D58">
              <w:t>(ПИР)</w:t>
            </w:r>
          </w:p>
          <w:p w:rsidR="0068128F" w:rsidRPr="00BA0D58" w:rsidRDefault="0068128F" w:rsidP="0068128F">
            <w:pPr>
              <w:autoSpaceDE w:val="0"/>
              <w:autoSpaceDN w:val="0"/>
              <w:adjustRightInd w:val="0"/>
              <w:jc w:val="center"/>
            </w:pPr>
            <w:r w:rsidRPr="00BA0D58">
              <w:t>2019 – 2021</w:t>
            </w:r>
          </w:p>
          <w:p w:rsidR="0068128F" w:rsidRPr="00EC7070" w:rsidRDefault="0068128F" w:rsidP="0068128F">
            <w:pPr>
              <w:autoSpaceDE w:val="0"/>
              <w:autoSpaceDN w:val="0"/>
              <w:adjustRightInd w:val="0"/>
              <w:jc w:val="center"/>
            </w:pPr>
            <w:r w:rsidRPr="00BA0D58">
              <w:t>(СМР)</w:t>
            </w:r>
          </w:p>
        </w:tc>
        <w:tc>
          <w:tcPr>
            <w:tcW w:w="1387"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68128F" w:rsidRPr="00EC7070" w:rsidRDefault="0068128F" w:rsidP="0068128F">
            <w:pPr>
              <w:autoSpaceDE w:val="0"/>
              <w:autoSpaceDN w:val="0"/>
              <w:spacing w:before="100" w:beforeAutospacing="1" w:after="100" w:afterAutospacing="1"/>
              <w:jc w:val="center"/>
            </w:pPr>
            <w:r w:rsidRPr="00EC7070">
              <w:t>прямые инвестиции</w:t>
            </w:r>
          </w:p>
        </w:tc>
        <w:tc>
          <w:tcPr>
            <w:tcW w:w="1621" w:type="dxa"/>
            <w:tcBorders>
              <w:top w:val="nil"/>
              <w:left w:val="nil"/>
              <w:bottom w:val="single" w:sz="8" w:space="0" w:color="auto"/>
              <w:right w:val="single" w:sz="8" w:space="0" w:color="auto"/>
            </w:tcBorders>
            <w:tcMar>
              <w:top w:w="75" w:type="dxa"/>
              <w:left w:w="0" w:type="dxa"/>
              <w:bottom w:w="75" w:type="dxa"/>
              <w:right w:w="0" w:type="dxa"/>
            </w:tcMar>
            <w:hideMark/>
          </w:tcPr>
          <w:p w:rsidR="0068128F" w:rsidRPr="00EC7070" w:rsidRDefault="0068128F" w:rsidP="0068128F">
            <w:pPr>
              <w:autoSpaceDE w:val="0"/>
              <w:autoSpaceDN w:val="0"/>
              <w:spacing w:before="100" w:beforeAutospacing="1" w:after="100" w:afterAutospacing="1"/>
              <w:jc w:val="center"/>
            </w:pPr>
            <w:r w:rsidRPr="00EC7070">
              <w:t>бюджетные инвестиции в форме капитальных вложений в объекты муниципальной собственности </w:t>
            </w:r>
          </w:p>
        </w:tc>
        <w:tc>
          <w:tcPr>
            <w:tcW w:w="1888" w:type="dxa"/>
            <w:tcBorders>
              <w:top w:val="nil"/>
              <w:left w:val="nil"/>
              <w:bottom w:val="single" w:sz="8" w:space="0" w:color="auto"/>
              <w:right w:val="single" w:sz="8" w:space="0" w:color="auto"/>
            </w:tcBorders>
            <w:tcMar>
              <w:top w:w="102" w:type="dxa"/>
              <w:left w:w="62" w:type="dxa"/>
              <w:bottom w:w="102" w:type="dxa"/>
              <w:right w:w="62" w:type="dxa"/>
            </w:tcMar>
            <w:hideMark/>
          </w:tcPr>
          <w:p w:rsidR="0068128F" w:rsidRPr="00EC7070" w:rsidRDefault="0068128F" w:rsidP="0068128F">
            <w:pPr>
              <w:autoSpaceDE w:val="0"/>
              <w:autoSpaceDN w:val="0"/>
              <w:spacing w:before="100" w:beforeAutospacing="1" w:after="100" w:afterAutospacing="1"/>
              <w:jc w:val="center"/>
            </w:pPr>
            <w:r w:rsidRPr="00EC7070">
              <w:t>бюджет автономного округа, бюджет Белоярского района </w:t>
            </w:r>
          </w:p>
        </w:tc>
      </w:tr>
      <w:tr w:rsidR="0068128F" w:rsidRPr="00EC7070" w:rsidTr="0068128F">
        <w:trPr>
          <w:jc w:val="center"/>
        </w:trPr>
        <w:tc>
          <w:tcPr>
            <w:tcW w:w="443"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tcPr>
          <w:p w:rsidR="0068128F" w:rsidRPr="00EC7070" w:rsidRDefault="0068128F" w:rsidP="0068128F">
            <w:pPr>
              <w:autoSpaceDE w:val="0"/>
              <w:autoSpaceDN w:val="0"/>
              <w:spacing w:before="100" w:beforeAutospacing="1" w:after="100" w:afterAutospacing="1"/>
              <w:jc w:val="center"/>
            </w:pPr>
            <w:r w:rsidRPr="00EC7070">
              <w:t>2</w:t>
            </w:r>
          </w:p>
        </w:tc>
        <w:tc>
          <w:tcPr>
            <w:tcW w:w="1635"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tcPr>
          <w:p w:rsidR="0068128F" w:rsidRPr="00EC7070" w:rsidRDefault="0068128F" w:rsidP="0068128F">
            <w:pPr>
              <w:autoSpaceDE w:val="0"/>
              <w:autoSpaceDN w:val="0"/>
              <w:spacing w:before="100" w:beforeAutospacing="1" w:after="100" w:afterAutospacing="1"/>
              <w:jc w:val="center"/>
            </w:pPr>
            <w:r w:rsidRPr="00EC7070">
              <w:t xml:space="preserve">Средняя общеобразовательная    школа в городе </w:t>
            </w:r>
            <w:proofErr w:type="gramStart"/>
            <w:r w:rsidRPr="00EC7070">
              <w:t>Белоярский</w:t>
            </w:r>
            <w:proofErr w:type="gramEnd"/>
          </w:p>
        </w:tc>
        <w:tc>
          <w:tcPr>
            <w:tcW w:w="122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tcPr>
          <w:p w:rsidR="0068128F" w:rsidRPr="00EC7070" w:rsidRDefault="0068128F" w:rsidP="0068128F">
            <w:pPr>
              <w:autoSpaceDE w:val="0"/>
              <w:autoSpaceDN w:val="0"/>
              <w:spacing w:before="100" w:beforeAutospacing="1" w:after="100" w:afterAutospacing="1"/>
              <w:jc w:val="center"/>
            </w:pPr>
            <w:r w:rsidRPr="00EC7070">
              <w:t>300 мест</w:t>
            </w:r>
          </w:p>
        </w:tc>
        <w:tc>
          <w:tcPr>
            <w:tcW w:w="178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tcPr>
          <w:p w:rsidR="0068128F" w:rsidRPr="00EC7070" w:rsidRDefault="0068128F" w:rsidP="0068128F">
            <w:pPr>
              <w:autoSpaceDE w:val="0"/>
              <w:autoSpaceDN w:val="0"/>
              <w:spacing w:before="100" w:beforeAutospacing="1" w:after="100" w:afterAutospacing="1"/>
              <w:jc w:val="center"/>
            </w:pPr>
            <w:r w:rsidRPr="00EC7070">
              <w:t>2016-2020 годы</w:t>
            </w:r>
          </w:p>
        </w:tc>
        <w:tc>
          <w:tcPr>
            <w:tcW w:w="138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tcPr>
          <w:p w:rsidR="0068128F" w:rsidRPr="00EC7070" w:rsidRDefault="0068128F" w:rsidP="0068128F">
            <w:pPr>
              <w:autoSpaceDE w:val="0"/>
              <w:autoSpaceDN w:val="0"/>
              <w:spacing w:before="100" w:beforeAutospacing="1" w:after="100" w:afterAutospacing="1"/>
              <w:jc w:val="center"/>
            </w:pPr>
            <w:r w:rsidRPr="00EC7070">
              <w:t>приобретение объектов недвижимого имущества</w:t>
            </w:r>
          </w:p>
        </w:tc>
        <w:tc>
          <w:tcPr>
            <w:tcW w:w="1621" w:type="dxa"/>
            <w:tcBorders>
              <w:top w:val="single" w:sz="8" w:space="0" w:color="auto"/>
              <w:left w:val="nil"/>
              <w:bottom w:val="single" w:sz="8" w:space="0" w:color="auto"/>
              <w:right w:val="single" w:sz="8" w:space="0" w:color="auto"/>
            </w:tcBorders>
            <w:tcMar>
              <w:top w:w="75" w:type="dxa"/>
              <w:left w:w="0" w:type="dxa"/>
              <w:bottom w:w="75" w:type="dxa"/>
              <w:right w:w="0" w:type="dxa"/>
            </w:tcMar>
          </w:tcPr>
          <w:p w:rsidR="0068128F" w:rsidRPr="00EC7070" w:rsidRDefault="0068128F" w:rsidP="0068128F">
            <w:pPr>
              <w:autoSpaceDE w:val="0"/>
              <w:autoSpaceDN w:val="0"/>
              <w:spacing w:before="100" w:beforeAutospacing="1" w:after="100" w:afterAutospacing="1"/>
              <w:jc w:val="center"/>
            </w:pPr>
            <w:r w:rsidRPr="00EC7070">
              <w:t>бюджетные инвестиции в форме капитальных вложений в объекты муниципальной собственности </w:t>
            </w:r>
          </w:p>
        </w:tc>
        <w:tc>
          <w:tcPr>
            <w:tcW w:w="1888" w:type="dxa"/>
            <w:tcBorders>
              <w:top w:val="single" w:sz="8" w:space="0" w:color="auto"/>
              <w:left w:val="nil"/>
              <w:bottom w:val="single" w:sz="8" w:space="0" w:color="auto"/>
              <w:right w:val="single" w:sz="8" w:space="0" w:color="auto"/>
            </w:tcBorders>
            <w:tcMar>
              <w:top w:w="102" w:type="dxa"/>
              <w:left w:w="62" w:type="dxa"/>
              <w:bottom w:w="102" w:type="dxa"/>
              <w:right w:w="62" w:type="dxa"/>
            </w:tcMar>
          </w:tcPr>
          <w:p w:rsidR="0068128F" w:rsidRPr="00EC7070" w:rsidRDefault="0068128F" w:rsidP="0068128F">
            <w:pPr>
              <w:autoSpaceDE w:val="0"/>
              <w:autoSpaceDN w:val="0"/>
              <w:spacing w:before="100" w:beforeAutospacing="1" w:after="100" w:afterAutospacing="1"/>
              <w:jc w:val="center"/>
            </w:pPr>
            <w:r w:rsidRPr="00EC7070">
              <w:t>бюджет автономного округа, бюджет Белоярского района </w:t>
            </w:r>
          </w:p>
        </w:tc>
      </w:tr>
    </w:tbl>
    <w:p w:rsidR="0068128F" w:rsidRPr="00EC7070" w:rsidRDefault="0068128F" w:rsidP="0068128F">
      <w:pPr>
        <w:jc w:val="both"/>
      </w:pPr>
    </w:p>
    <w:p w:rsidR="0068128F" w:rsidRPr="00EC7070" w:rsidRDefault="0068128F" w:rsidP="0068128F">
      <w:pPr>
        <w:jc w:val="both"/>
      </w:pPr>
    </w:p>
    <w:p w:rsidR="0068128F" w:rsidRPr="00EC7070" w:rsidRDefault="0068128F" w:rsidP="0068128F">
      <w:pPr>
        <w:jc w:val="both"/>
      </w:pPr>
    </w:p>
    <w:p w:rsidR="0068128F" w:rsidRPr="00EC7070" w:rsidRDefault="0068128F" w:rsidP="0068128F">
      <w:pPr>
        <w:jc w:val="center"/>
      </w:pPr>
      <w:r w:rsidRPr="00EC7070">
        <w:t>____________</w:t>
      </w:r>
    </w:p>
    <w:p w:rsidR="0068128F" w:rsidRPr="00EC7070" w:rsidRDefault="0068128F" w:rsidP="008804FB">
      <w:pPr>
        <w:pStyle w:val="31"/>
        <w:jc w:val="right"/>
        <w:rPr>
          <w:sz w:val="22"/>
          <w:szCs w:val="22"/>
          <w:lang w:val="ru-RU"/>
        </w:rPr>
      </w:pPr>
    </w:p>
    <w:p w:rsidR="0068128F" w:rsidRPr="00EC7070" w:rsidRDefault="0068128F" w:rsidP="00C334D6">
      <w:pPr>
        <w:pStyle w:val="31"/>
        <w:jc w:val="left"/>
        <w:rPr>
          <w:sz w:val="22"/>
          <w:szCs w:val="22"/>
          <w:lang w:val="ru-RU"/>
        </w:rPr>
        <w:sectPr w:rsidR="0068128F" w:rsidRPr="00EC7070" w:rsidSect="00623E43">
          <w:headerReference w:type="even" r:id="rId35"/>
          <w:headerReference w:type="default" r:id="rId36"/>
          <w:pgSz w:w="11906" w:h="16838"/>
          <w:pgMar w:top="624" w:right="851" w:bottom="454" w:left="1701" w:header="709" w:footer="709" w:gutter="0"/>
          <w:cols w:space="708"/>
          <w:titlePg/>
          <w:docGrid w:linePitch="360"/>
        </w:sectPr>
      </w:pPr>
    </w:p>
    <w:p w:rsidR="002B1996" w:rsidRPr="00EC7070" w:rsidRDefault="002B1996" w:rsidP="00C334D6">
      <w:pPr>
        <w:pStyle w:val="31"/>
        <w:jc w:val="left"/>
        <w:rPr>
          <w:szCs w:val="24"/>
          <w:lang w:val="ru-RU"/>
        </w:rPr>
      </w:pPr>
    </w:p>
    <w:sectPr w:rsidR="002B1996" w:rsidRPr="00EC7070" w:rsidSect="0024178B">
      <w:pgSz w:w="16838" w:h="11906" w:orient="landscape"/>
      <w:pgMar w:top="1077" w:right="1134"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753" w:rsidRDefault="00E76753">
      <w:r>
        <w:separator/>
      </w:r>
    </w:p>
  </w:endnote>
  <w:endnote w:type="continuationSeparator" w:id="0">
    <w:p w:rsidR="00E76753" w:rsidRDefault="00E76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B3" w:rsidRDefault="00523DB3" w:rsidP="0068128F">
    <w:pPr>
      <w:pStyle w:val="ae"/>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523DB3" w:rsidRDefault="00523DB3" w:rsidP="0068128F">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B3" w:rsidRDefault="00523DB3" w:rsidP="0068128F">
    <w:pPr>
      <w:pStyle w:val="a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B3" w:rsidRDefault="00523DB3" w:rsidP="0068128F">
    <w:pPr>
      <w:pStyle w:val="ae"/>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523DB3" w:rsidRDefault="00523DB3" w:rsidP="0068128F">
    <w:pPr>
      <w:pStyle w:val="a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B3" w:rsidRDefault="00523DB3" w:rsidP="0068128F">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753" w:rsidRDefault="00E76753">
      <w:r>
        <w:separator/>
      </w:r>
    </w:p>
  </w:footnote>
  <w:footnote w:type="continuationSeparator" w:id="0">
    <w:p w:rsidR="00E76753" w:rsidRDefault="00E767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B3" w:rsidRDefault="00523DB3" w:rsidP="0068128F">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523DB3" w:rsidRDefault="00523DB3">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B3" w:rsidRPr="009F27E8" w:rsidRDefault="00523DB3" w:rsidP="0068128F">
    <w:pPr>
      <w:pStyle w:val="ab"/>
      <w:framePr w:wrap="around" w:vAnchor="text" w:hAnchor="margin" w:xAlign="center" w:y="1"/>
      <w:rPr>
        <w:rStyle w:val="ad"/>
        <w:sz w:val="24"/>
        <w:szCs w:val="24"/>
      </w:rPr>
    </w:pPr>
    <w:r w:rsidRPr="009F27E8">
      <w:rPr>
        <w:rStyle w:val="ad"/>
        <w:sz w:val="24"/>
        <w:szCs w:val="24"/>
      </w:rPr>
      <w:fldChar w:fldCharType="begin"/>
    </w:r>
    <w:r w:rsidRPr="009F27E8">
      <w:rPr>
        <w:rStyle w:val="ad"/>
        <w:sz w:val="24"/>
        <w:szCs w:val="24"/>
      </w:rPr>
      <w:instrText xml:space="preserve">PAGE  </w:instrText>
    </w:r>
    <w:r w:rsidRPr="009F27E8">
      <w:rPr>
        <w:rStyle w:val="ad"/>
        <w:sz w:val="24"/>
        <w:szCs w:val="24"/>
      </w:rPr>
      <w:fldChar w:fldCharType="separate"/>
    </w:r>
    <w:r w:rsidR="00BA0D58">
      <w:rPr>
        <w:rStyle w:val="ad"/>
        <w:noProof/>
        <w:sz w:val="24"/>
        <w:szCs w:val="24"/>
      </w:rPr>
      <w:t>18</w:t>
    </w:r>
    <w:r w:rsidRPr="009F27E8">
      <w:rPr>
        <w:rStyle w:val="ad"/>
        <w:sz w:val="24"/>
        <w:szCs w:val="24"/>
      </w:rPr>
      <w:fldChar w:fldCharType="end"/>
    </w:r>
  </w:p>
  <w:p w:rsidR="00523DB3" w:rsidRDefault="00523DB3">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B3" w:rsidRDefault="00523DB3" w:rsidP="0068128F">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3</w:t>
    </w:r>
    <w:r>
      <w:rPr>
        <w:rStyle w:val="ad"/>
      </w:rPr>
      <w:fldChar w:fldCharType="end"/>
    </w:r>
  </w:p>
  <w:p w:rsidR="00523DB3" w:rsidRDefault="00523DB3">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B3" w:rsidRDefault="00523DB3" w:rsidP="0068128F">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BA0D58">
      <w:rPr>
        <w:rStyle w:val="ad"/>
        <w:noProof/>
      </w:rPr>
      <w:t>24</w:t>
    </w:r>
    <w:r>
      <w:rPr>
        <w:rStyle w:val="ad"/>
      </w:rPr>
      <w:fldChar w:fldCharType="end"/>
    </w:r>
  </w:p>
  <w:p w:rsidR="00523DB3" w:rsidRDefault="00523DB3">
    <w:pPr>
      <w:pStyle w:val="a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B3" w:rsidRDefault="00523DB3" w:rsidP="0006128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523DB3" w:rsidRDefault="00523DB3">
    <w:pPr>
      <w:pStyle w:val="ab"/>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B3" w:rsidRPr="000D7E7D" w:rsidRDefault="00523DB3" w:rsidP="00061281">
    <w:pPr>
      <w:pStyle w:val="ab"/>
      <w:framePr w:wrap="around" w:vAnchor="text" w:hAnchor="margin" w:xAlign="center" w:y="1"/>
      <w:rPr>
        <w:rStyle w:val="ad"/>
        <w:sz w:val="24"/>
        <w:szCs w:val="24"/>
      </w:rPr>
    </w:pPr>
    <w:r w:rsidRPr="000D7E7D">
      <w:rPr>
        <w:rStyle w:val="ad"/>
        <w:sz w:val="24"/>
        <w:szCs w:val="24"/>
      </w:rPr>
      <w:fldChar w:fldCharType="begin"/>
    </w:r>
    <w:r w:rsidRPr="000D7E7D">
      <w:rPr>
        <w:rStyle w:val="ad"/>
        <w:sz w:val="24"/>
        <w:szCs w:val="24"/>
      </w:rPr>
      <w:instrText xml:space="preserve">PAGE  </w:instrText>
    </w:r>
    <w:r w:rsidRPr="000D7E7D">
      <w:rPr>
        <w:rStyle w:val="ad"/>
        <w:sz w:val="24"/>
        <w:szCs w:val="24"/>
      </w:rPr>
      <w:fldChar w:fldCharType="separate"/>
    </w:r>
    <w:r>
      <w:rPr>
        <w:rStyle w:val="ad"/>
        <w:noProof/>
        <w:sz w:val="24"/>
        <w:szCs w:val="24"/>
      </w:rPr>
      <w:t>42</w:t>
    </w:r>
    <w:r w:rsidRPr="000D7E7D">
      <w:rPr>
        <w:rStyle w:val="ad"/>
        <w:sz w:val="24"/>
        <w:szCs w:val="24"/>
      </w:rPr>
      <w:fldChar w:fldCharType="end"/>
    </w:r>
  </w:p>
  <w:p w:rsidR="00523DB3" w:rsidRDefault="00523DB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1D80"/>
    <w:multiLevelType w:val="hybridMultilevel"/>
    <w:tmpl w:val="41EA2C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196CB9"/>
    <w:multiLevelType w:val="hybridMultilevel"/>
    <w:tmpl w:val="CDEC4ECE"/>
    <w:lvl w:ilvl="0" w:tplc="200E2DC8">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18B393A"/>
    <w:multiLevelType w:val="hybridMultilevel"/>
    <w:tmpl w:val="7EA607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8345C4"/>
    <w:multiLevelType w:val="hybridMultilevel"/>
    <w:tmpl w:val="7EA297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9B7A6B"/>
    <w:multiLevelType w:val="hybridMultilevel"/>
    <w:tmpl w:val="5DC823AE"/>
    <w:lvl w:ilvl="0" w:tplc="A34AFE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F30020"/>
    <w:multiLevelType w:val="multilevel"/>
    <w:tmpl w:val="16865D5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6">
    <w:nsid w:val="1FE55204"/>
    <w:multiLevelType w:val="hybridMultilevel"/>
    <w:tmpl w:val="4484D41A"/>
    <w:lvl w:ilvl="0" w:tplc="A34AFEFE">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7">
    <w:nsid w:val="207E4913"/>
    <w:multiLevelType w:val="hybridMultilevel"/>
    <w:tmpl w:val="4E322BDA"/>
    <w:lvl w:ilvl="0" w:tplc="FD2C2CB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25F3139B"/>
    <w:multiLevelType w:val="hybridMultilevel"/>
    <w:tmpl w:val="EF2AC7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F72E17"/>
    <w:multiLevelType w:val="hybridMultilevel"/>
    <w:tmpl w:val="2482D90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66109A8"/>
    <w:multiLevelType w:val="hybridMultilevel"/>
    <w:tmpl w:val="6A5838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C329DC"/>
    <w:multiLevelType w:val="hybridMultilevel"/>
    <w:tmpl w:val="27FA2120"/>
    <w:lvl w:ilvl="0" w:tplc="05C0E02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594C3A"/>
    <w:multiLevelType w:val="singleLevel"/>
    <w:tmpl w:val="0DA4AB72"/>
    <w:lvl w:ilvl="0">
      <w:start w:val="3"/>
      <w:numFmt w:val="decimal"/>
      <w:lvlText w:val="%1."/>
      <w:legacy w:legacy="1" w:legacySpace="0" w:legacyIndent="260"/>
      <w:lvlJc w:val="left"/>
      <w:rPr>
        <w:rFonts w:ascii="Times New Roman" w:hAnsi="Times New Roman" w:cs="Times New Roman" w:hint="default"/>
      </w:rPr>
    </w:lvl>
  </w:abstractNum>
  <w:abstractNum w:abstractNumId="13">
    <w:nsid w:val="3D6E755D"/>
    <w:multiLevelType w:val="hybridMultilevel"/>
    <w:tmpl w:val="14822AA8"/>
    <w:lvl w:ilvl="0" w:tplc="C5248262">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DE114BB"/>
    <w:multiLevelType w:val="hybridMultilevel"/>
    <w:tmpl w:val="2A4295C2"/>
    <w:lvl w:ilvl="0" w:tplc="8E0CC9B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5">
    <w:nsid w:val="423E0D05"/>
    <w:multiLevelType w:val="singleLevel"/>
    <w:tmpl w:val="3796FA5A"/>
    <w:lvl w:ilvl="0">
      <w:start w:val="2"/>
      <w:numFmt w:val="decimal"/>
      <w:lvlText w:val="%1."/>
      <w:legacy w:legacy="1" w:legacySpace="0" w:legacyIndent="336"/>
      <w:lvlJc w:val="left"/>
      <w:rPr>
        <w:rFonts w:ascii="Times New Roman" w:hAnsi="Times New Roman" w:cs="Times New Roman" w:hint="default"/>
      </w:rPr>
    </w:lvl>
  </w:abstractNum>
  <w:abstractNum w:abstractNumId="16">
    <w:nsid w:val="4346181B"/>
    <w:multiLevelType w:val="hybridMultilevel"/>
    <w:tmpl w:val="0616C518"/>
    <w:lvl w:ilvl="0" w:tplc="47D2943A">
      <w:start w:val="1"/>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7">
    <w:nsid w:val="47E604EF"/>
    <w:multiLevelType w:val="hybridMultilevel"/>
    <w:tmpl w:val="1BA6FB82"/>
    <w:lvl w:ilvl="0" w:tplc="4B6833A2">
      <w:start w:val="1"/>
      <w:numFmt w:val="decimal"/>
      <w:lvlText w:val="%1."/>
      <w:lvlJc w:val="left"/>
      <w:pPr>
        <w:ind w:left="2481" w:hanging="360"/>
      </w:pPr>
      <w:rPr>
        <w:rFonts w:hint="default"/>
      </w:rPr>
    </w:lvl>
    <w:lvl w:ilvl="1" w:tplc="04190019" w:tentative="1">
      <w:start w:val="1"/>
      <w:numFmt w:val="lowerLetter"/>
      <w:lvlText w:val="%2."/>
      <w:lvlJc w:val="left"/>
      <w:pPr>
        <w:ind w:left="3201" w:hanging="360"/>
      </w:pPr>
    </w:lvl>
    <w:lvl w:ilvl="2" w:tplc="0419001B" w:tentative="1">
      <w:start w:val="1"/>
      <w:numFmt w:val="lowerRoman"/>
      <w:lvlText w:val="%3."/>
      <w:lvlJc w:val="right"/>
      <w:pPr>
        <w:ind w:left="3921" w:hanging="180"/>
      </w:pPr>
    </w:lvl>
    <w:lvl w:ilvl="3" w:tplc="0419000F" w:tentative="1">
      <w:start w:val="1"/>
      <w:numFmt w:val="decimal"/>
      <w:lvlText w:val="%4."/>
      <w:lvlJc w:val="left"/>
      <w:pPr>
        <w:ind w:left="4641" w:hanging="360"/>
      </w:pPr>
    </w:lvl>
    <w:lvl w:ilvl="4" w:tplc="04190019" w:tentative="1">
      <w:start w:val="1"/>
      <w:numFmt w:val="lowerLetter"/>
      <w:lvlText w:val="%5."/>
      <w:lvlJc w:val="left"/>
      <w:pPr>
        <w:ind w:left="5361" w:hanging="360"/>
      </w:pPr>
    </w:lvl>
    <w:lvl w:ilvl="5" w:tplc="0419001B" w:tentative="1">
      <w:start w:val="1"/>
      <w:numFmt w:val="lowerRoman"/>
      <w:lvlText w:val="%6."/>
      <w:lvlJc w:val="right"/>
      <w:pPr>
        <w:ind w:left="6081" w:hanging="180"/>
      </w:pPr>
    </w:lvl>
    <w:lvl w:ilvl="6" w:tplc="0419000F" w:tentative="1">
      <w:start w:val="1"/>
      <w:numFmt w:val="decimal"/>
      <w:lvlText w:val="%7."/>
      <w:lvlJc w:val="left"/>
      <w:pPr>
        <w:ind w:left="6801" w:hanging="360"/>
      </w:pPr>
    </w:lvl>
    <w:lvl w:ilvl="7" w:tplc="04190019" w:tentative="1">
      <w:start w:val="1"/>
      <w:numFmt w:val="lowerLetter"/>
      <w:lvlText w:val="%8."/>
      <w:lvlJc w:val="left"/>
      <w:pPr>
        <w:ind w:left="7521" w:hanging="360"/>
      </w:pPr>
    </w:lvl>
    <w:lvl w:ilvl="8" w:tplc="0419001B" w:tentative="1">
      <w:start w:val="1"/>
      <w:numFmt w:val="lowerRoman"/>
      <w:lvlText w:val="%9."/>
      <w:lvlJc w:val="right"/>
      <w:pPr>
        <w:ind w:left="8241" w:hanging="180"/>
      </w:pPr>
    </w:lvl>
  </w:abstractNum>
  <w:abstractNum w:abstractNumId="18">
    <w:nsid w:val="4ABD0BCD"/>
    <w:multiLevelType w:val="hybridMultilevel"/>
    <w:tmpl w:val="09E26FE8"/>
    <w:lvl w:ilvl="0" w:tplc="DF7A0C80">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9">
    <w:nsid w:val="4C37309F"/>
    <w:multiLevelType w:val="hybridMultilevel"/>
    <w:tmpl w:val="CAC6C2B0"/>
    <w:lvl w:ilvl="0" w:tplc="226E4BDC">
      <w:start w:val="1"/>
      <w:numFmt w:val="decimal"/>
      <w:lvlText w:val="%1)"/>
      <w:lvlJc w:val="left"/>
      <w:pPr>
        <w:tabs>
          <w:tab w:val="num" w:pos="1056"/>
        </w:tabs>
        <w:ind w:left="1056" w:hanging="360"/>
      </w:pPr>
      <w:rPr>
        <w:rFonts w:hint="default"/>
      </w:rPr>
    </w:lvl>
    <w:lvl w:ilvl="1" w:tplc="04190019" w:tentative="1">
      <w:start w:val="1"/>
      <w:numFmt w:val="lowerLetter"/>
      <w:lvlText w:val="%2."/>
      <w:lvlJc w:val="left"/>
      <w:pPr>
        <w:tabs>
          <w:tab w:val="num" w:pos="1776"/>
        </w:tabs>
        <w:ind w:left="1776" w:hanging="360"/>
      </w:pPr>
    </w:lvl>
    <w:lvl w:ilvl="2" w:tplc="0419001B" w:tentative="1">
      <w:start w:val="1"/>
      <w:numFmt w:val="lowerRoman"/>
      <w:lvlText w:val="%3."/>
      <w:lvlJc w:val="right"/>
      <w:pPr>
        <w:tabs>
          <w:tab w:val="num" w:pos="2496"/>
        </w:tabs>
        <w:ind w:left="2496" w:hanging="180"/>
      </w:pPr>
    </w:lvl>
    <w:lvl w:ilvl="3" w:tplc="0419000F" w:tentative="1">
      <w:start w:val="1"/>
      <w:numFmt w:val="decimal"/>
      <w:lvlText w:val="%4."/>
      <w:lvlJc w:val="left"/>
      <w:pPr>
        <w:tabs>
          <w:tab w:val="num" w:pos="3216"/>
        </w:tabs>
        <w:ind w:left="3216" w:hanging="360"/>
      </w:pPr>
    </w:lvl>
    <w:lvl w:ilvl="4" w:tplc="04190019" w:tentative="1">
      <w:start w:val="1"/>
      <w:numFmt w:val="lowerLetter"/>
      <w:lvlText w:val="%5."/>
      <w:lvlJc w:val="left"/>
      <w:pPr>
        <w:tabs>
          <w:tab w:val="num" w:pos="3936"/>
        </w:tabs>
        <w:ind w:left="3936" w:hanging="360"/>
      </w:pPr>
    </w:lvl>
    <w:lvl w:ilvl="5" w:tplc="0419001B" w:tentative="1">
      <w:start w:val="1"/>
      <w:numFmt w:val="lowerRoman"/>
      <w:lvlText w:val="%6."/>
      <w:lvlJc w:val="right"/>
      <w:pPr>
        <w:tabs>
          <w:tab w:val="num" w:pos="4656"/>
        </w:tabs>
        <w:ind w:left="4656" w:hanging="180"/>
      </w:pPr>
    </w:lvl>
    <w:lvl w:ilvl="6" w:tplc="0419000F" w:tentative="1">
      <w:start w:val="1"/>
      <w:numFmt w:val="decimal"/>
      <w:lvlText w:val="%7."/>
      <w:lvlJc w:val="left"/>
      <w:pPr>
        <w:tabs>
          <w:tab w:val="num" w:pos="5376"/>
        </w:tabs>
        <w:ind w:left="5376" w:hanging="360"/>
      </w:pPr>
    </w:lvl>
    <w:lvl w:ilvl="7" w:tplc="04190019" w:tentative="1">
      <w:start w:val="1"/>
      <w:numFmt w:val="lowerLetter"/>
      <w:lvlText w:val="%8."/>
      <w:lvlJc w:val="left"/>
      <w:pPr>
        <w:tabs>
          <w:tab w:val="num" w:pos="6096"/>
        </w:tabs>
        <w:ind w:left="6096" w:hanging="360"/>
      </w:pPr>
    </w:lvl>
    <w:lvl w:ilvl="8" w:tplc="0419001B" w:tentative="1">
      <w:start w:val="1"/>
      <w:numFmt w:val="lowerRoman"/>
      <w:lvlText w:val="%9."/>
      <w:lvlJc w:val="right"/>
      <w:pPr>
        <w:tabs>
          <w:tab w:val="num" w:pos="6816"/>
        </w:tabs>
        <w:ind w:left="6816" w:hanging="180"/>
      </w:pPr>
    </w:lvl>
  </w:abstractNum>
  <w:abstractNum w:abstractNumId="20">
    <w:nsid w:val="4E683A19"/>
    <w:multiLevelType w:val="hybridMultilevel"/>
    <w:tmpl w:val="380EE05E"/>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1031C89"/>
    <w:multiLevelType w:val="singleLevel"/>
    <w:tmpl w:val="B3C888AA"/>
    <w:lvl w:ilvl="0">
      <w:start w:val="7"/>
      <w:numFmt w:val="decimal"/>
      <w:lvlText w:val="%1."/>
      <w:legacy w:legacy="1" w:legacySpace="0" w:legacyIndent="250"/>
      <w:lvlJc w:val="left"/>
      <w:rPr>
        <w:rFonts w:ascii="Times New Roman" w:hAnsi="Times New Roman" w:cs="Times New Roman" w:hint="default"/>
      </w:rPr>
    </w:lvl>
  </w:abstractNum>
  <w:abstractNum w:abstractNumId="22">
    <w:nsid w:val="550F5DAD"/>
    <w:multiLevelType w:val="multilevel"/>
    <w:tmpl w:val="46EC1F0E"/>
    <w:lvl w:ilvl="0">
      <w:start w:val="1"/>
      <w:numFmt w:val="decimal"/>
      <w:lvlText w:val="%1."/>
      <w:lvlJc w:val="left"/>
      <w:pPr>
        <w:tabs>
          <w:tab w:val="num" w:pos="1065"/>
        </w:tabs>
        <w:ind w:left="1065"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25" w:hanging="1800"/>
      </w:pPr>
      <w:rPr>
        <w:rFonts w:hint="default"/>
      </w:rPr>
    </w:lvl>
  </w:abstractNum>
  <w:abstractNum w:abstractNumId="23">
    <w:nsid w:val="569146DE"/>
    <w:multiLevelType w:val="hybridMultilevel"/>
    <w:tmpl w:val="0090E5C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7B17BFC"/>
    <w:multiLevelType w:val="hybridMultilevel"/>
    <w:tmpl w:val="5FC6CCD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0421142"/>
    <w:multiLevelType w:val="hybridMultilevel"/>
    <w:tmpl w:val="21AE7E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34137B"/>
    <w:multiLevelType w:val="hybridMultilevel"/>
    <w:tmpl w:val="1076F8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78105E4"/>
    <w:multiLevelType w:val="hybridMultilevel"/>
    <w:tmpl w:val="61847670"/>
    <w:lvl w:ilvl="0" w:tplc="C78CBA0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BB83246"/>
    <w:multiLevelType w:val="hybridMultilevel"/>
    <w:tmpl w:val="D13EE43E"/>
    <w:lvl w:ilvl="0" w:tplc="9BD23E8C">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15476EB"/>
    <w:multiLevelType w:val="hybridMultilevel"/>
    <w:tmpl w:val="ABC8CCF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28E71A6"/>
    <w:multiLevelType w:val="hybridMultilevel"/>
    <w:tmpl w:val="6A2C7066"/>
    <w:lvl w:ilvl="0" w:tplc="0458E9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4CA4B84"/>
    <w:multiLevelType w:val="hybridMultilevel"/>
    <w:tmpl w:val="E346A3DE"/>
    <w:lvl w:ilvl="0" w:tplc="7D84B61A">
      <w:start w:val="1"/>
      <w:numFmt w:val="decimal"/>
      <w:lvlText w:val="%1."/>
      <w:lvlJc w:val="left"/>
      <w:pPr>
        <w:ind w:left="1065" w:hanging="360"/>
      </w:pPr>
      <w:rPr>
        <w:rFonts w:hint="default"/>
      </w:rPr>
    </w:lvl>
    <w:lvl w:ilvl="1" w:tplc="29D091C4">
      <w:start w:val="1"/>
      <w:numFmt w:val="decimal"/>
      <w:lvlText w:val="%2)"/>
      <w:lvlJc w:val="left"/>
      <w:pPr>
        <w:tabs>
          <w:tab w:val="num" w:pos="1785"/>
        </w:tabs>
        <w:ind w:left="1785" w:hanging="360"/>
      </w:pPr>
      <w:rPr>
        <w:rFonts w:hint="default"/>
      </w:r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778038B4"/>
    <w:multiLevelType w:val="hybridMultilevel"/>
    <w:tmpl w:val="B538C9EC"/>
    <w:lvl w:ilvl="0" w:tplc="531E072E">
      <w:start w:val="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7"/>
  </w:num>
  <w:num w:numId="6">
    <w:abstractNumId w:val="32"/>
  </w:num>
  <w:num w:numId="7">
    <w:abstractNumId w:val="13"/>
  </w:num>
  <w:num w:numId="8">
    <w:abstractNumId w:val="0"/>
  </w:num>
  <w:num w:numId="9">
    <w:abstractNumId w:val="8"/>
  </w:num>
  <w:num w:numId="10">
    <w:abstractNumId w:val="25"/>
  </w:num>
  <w:num w:numId="11">
    <w:abstractNumId w:val="31"/>
  </w:num>
  <w:num w:numId="12">
    <w:abstractNumId w:val="24"/>
  </w:num>
  <w:num w:numId="13">
    <w:abstractNumId w:val="29"/>
  </w:num>
  <w:num w:numId="14">
    <w:abstractNumId w:val="28"/>
  </w:num>
  <w:num w:numId="15">
    <w:abstractNumId w:val="22"/>
  </w:num>
  <w:num w:numId="16">
    <w:abstractNumId w:val="18"/>
  </w:num>
  <w:num w:numId="17">
    <w:abstractNumId w:val="5"/>
  </w:num>
  <w:num w:numId="18">
    <w:abstractNumId w:val="1"/>
  </w:num>
  <w:num w:numId="19">
    <w:abstractNumId w:val="19"/>
  </w:num>
  <w:num w:numId="20">
    <w:abstractNumId w:val="12"/>
  </w:num>
  <w:num w:numId="21">
    <w:abstractNumId w:val="21"/>
  </w:num>
  <w:num w:numId="22">
    <w:abstractNumId w:val="16"/>
  </w:num>
  <w:num w:numId="23">
    <w:abstractNumId w:val="4"/>
  </w:num>
  <w:num w:numId="24">
    <w:abstractNumId w:val="6"/>
  </w:num>
  <w:num w:numId="25">
    <w:abstractNumId w:val="11"/>
  </w:num>
  <w:num w:numId="26">
    <w:abstractNumId w:val="14"/>
  </w:num>
  <w:num w:numId="27">
    <w:abstractNumId w:val="7"/>
  </w:num>
  <w:num w:numId="28">
    <w:abstractNumId w:val="30"/>
  </w:num>
  <w:num w:numId="29">
    <w:abstractNumId w:val="17"/>
  </w:num>
  <w:num w:numId="30">
    <w:abstractNumId w:val="10"/>
  </w:num>
  <w:num w:numId="31">
    <w:abstractNumId w:val="26"/>
  </w:num>
  <w:num w:numId="32">
    <w:abstractNumId w:val="2"/>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2E"/>
    <w:rsid w:val="00000021"/>
    <w:rsid w:val="00001245"/>
    <w:rsid w:val="0000690E"/>
    <w:rsid w:val="000070F3"/>
    <w:rsid w:val="00011FCF"/>
    <w:rsid w:val="000137D2"/>
    <w:rsid w:val="00013B14"/>
    <w:rsid w:val="00020032"/>
    <w:rsid w:val="00024EF6"/>
    <w:rsid w:val="00026554"/>
    <w:rsid w:val="000302BC"/>
    <w:rsid w:val="00030E69"/>
    <w:rsid w:val="000321F6"/>
    <w:rsid w:val="00037234"/>
    <w:rsid w:val="000438A6"/>
    <w:rsid w:val="00046622"/>
    <w:rsid w:val="0004798C"/>
    <w:rsid w:val="000509DF"/>
    <w:rsid w:val="00052A57"/>
    <w:rsid w:val="00055224"/>
    <w:rsid w:val="00055445"/>
    <w:rsid w:val="000557D7"/>
    <w:rsid w:val="00055A3D"/>
    <w:rsid w:val="000571EE"/>
    <w:rsid w:val="000610D9"/>
    <w:rsid w:val="00061281"/>
    <w:rsid w:val="000628E8"/>
    <w:rsid w:val="00070222"/>
    <w:rsid w:val="0007041D"/>
    <w:rsid w:val="00072C97"/>
    <w:rsid w:val="00073169"/>
    <w:rsid w:val="00073657"/>
    <w:rsid w:val="000759BA"/>
    <w:rsid w:val="00076226"/>
    <w:rsid w:val="0007734D"/>
    <w:rsid w:val="00081CD3"/>
    <w:rsid w:val="00085CC5"/>
    <w:rsid w:val="0008772F"/>
    <w:rsid w:val="000929D6"/>
    <w:rsid w:val="0009327B"/>
    <w:rsid w:val="000939C7"/>
    <w:rsid w:val="00094CCF"/>
    <w:rsid w:val="00095283"/>
    <w:rsid w:val="00096A93"/>
    <w:rsid w:val="00097D86"/>
    <w:rsid w:val="000A0B76"/>
    <w:rsid w:val="000A1E99"/>
    <w:rsid w:val="000A2822"/>
    <w:rsid w:val="000A2990"/>
    <w:rsid w:val="000A56AC"/>
    <w:rsid w:val="000A5A73"/>
    <w:rsid w:val="000A6A12"/>
    <w:rsid w:val="000B0371"/>
    <w:rsid w:val="000B1399"/>
    <w:rsid w:val="000B49D0"/>
    <w:rsid w:val="000B4C54"/>
    <w:rsid w:val="000B5CF9"/>
    <w:rsid w:val="000B6516"/>
    <w:rsid w:val="000B6B7A"/>
    <w:rsid w:val="000C11C3"/>
    <w:rsid w:val="000C3CAF"/>
    <w:rsid w:val="000C6238"/>
    <w:rsid w:val="000C795C"/>
    <w:rsid w:val="000D01F3"/>
    <w:rsid w:val="000D16C3"/>
    <w:rsid w:val="000D195F"/>
    <w:rsid w:val="000D2919"/>
    <w:rsid w:val="000D3F95"/>
    <w:rsid w:val="000D40CE"/>
    <w:rsid w:val="000D56A1"/>
    <w:rsid w:val="000D5F87"/>
    <w:rsid w:val="000D66A0"/>
    <w:rsid w:val="000D7E7D"/>
    <w:rsid w:val="000E1373"/>
    <w:rsid w:val="000E174A"/>
    <w:rsid w:val="000E18C4"/>
    <w:rsid w:val="000E355B"/>
    <w:rsid w:val="000E500C"/>
    <w:rsid w:val="000E531A"/>
    <w:rsid w:val="000F4F2A"/>
    <w:rsid w:val="000F5C9B"/>
    <w:rsid w:val="000F74FC"/>
    <w:rsid w:val="00100087"/>
    <w:rsid w:val="001004B9"/>
    <w:rsid w:val="00103AE4"/>
    <w:rsid w:val="001048C9"/>
    <w:rsid w:val="0010740C"/>
    <w:rsid w:val="00107956"/>
    <w:rsid w:val="00110017"/>
    <w:rsid w:val="00115B28"/>
    <w:rsid w:val="00116450"/>
    <w:rsid w:val="001258C4"/>
    <w:rsid w:val="00126BF1"/>
    <w:rsid w:val="00127DE6"/>
    <w:rsid w:val="00130C0B"/>
    <w:rsid w:val="00131EC2"/>
    <w:rsid w:val="001401F6"/>
    <w:rsid w:val="0014028D"/>
    <w:rsid w:val="001421DC"/>
    <w:rsid w:val="0014252A"/>
    <w:rsid w:val="00144377"/>
    <w:rsid w:val="00145037"/>
    <w:rsid w:val="00147365"/>
    <w:rsid w:val="00147B99"/>
    <w:rsid w:val="0015046F"/>
    <w:rsid w:val="00150C5F"/>
    <w:rsid w:val="001522BD"/>
    <w:rsid w:val="0015275F"/>
    <w:rsid w:val="00152826"/>
    <w:rsid w:val="00152D2A"/>
    <w:rsid w:val="00153FB2"/>
    <w:rsid w:val="001548A7"/>
    <w:rsid w:val="0015525E"/>
    <w:rsid w:val="001557EA"/>
    <w:rsid w:val="00155FED"/>
    <w:rsid w:val="00156F6E"/>
    <w:rsid w:val="001574B4"/>
    <w:rsid w:val="00161305"/>
    <w:rsid w:val="001638C8"/>
    <w:rsid w:val="00164BD9"/>
    <w:rsid w:val="00164E53"/>
    <w:rsid w:val="0016532E"/>
    <w:rsid w:val="00165686"/>
    <w:rsid w:val="00166A3C"/>
    <w:rsid w:val="001673A8"/>
    <w:rsid w:val="00170C10"/>
    <w:rsid w:val="0017131B"/>
    <w:rsid w:val="001715B0"/>
    <w:rsid w:val="00172E7E"/>
    <w:rsid w:val="001735C9"/>
    <w:rsid w:val="00176276"/>
    <w:rsid w:val="0018012B"/>
    <w:rsid w:val="00180173"/>
    <w:rsid w:val="001807D1"/>
    <w:rsid w:val="001826A5"/>
    <w:rsid w:val="00182C82"/>
    <w:rsid w:val="00184AB8"/>
    <w:rsid w:val="001861D1"/>
    <w:rsid w:val="00186E9A"/>
    <w:rsid w:val="00193902"/>
    <w:rsid w:val="00193F6C"/>
    <w:rsid w:val="00195529"/>
    <w:rsid w:val="001A21FF"/>
    <w:rsid w:val="001A2409"/>
    <w:rsid w:val="001A682D"/>
    <w:rsid w:val="001A7A88"/>
    <w:rsid w:val="001A7EAA"/>
    <w:rsid w:val="001B4F16"/>
    <w:rsid w:val="001B640A"/>
    <w:rsid w:val="001B6797"/>
    <w:rsid w:val="001C11EC"/>
    <w:rsid w:val="001C2319"/>
    <w:rsid w:val="001C2711"/>
    <w:rsid w:val="001C4DDB"/>
    <w:rsid w:val="001C5B4B"/>
    <w:rsid w:val="001C5E5F"/>
    <w:rsid w:val="001C60F7"/>
    <w:rsid w:val="001C64B6"/>
    <w:rsid w:val="001C79FF"/>
    <w:rsid w:val="001C7C78"/>
    <w:rsid w:val="001D16B7"/>
    <w:rsid w:val="001D17C5"/>
    <w:rsid w:val="001D2176"/>
    <w:rsid w:val="001D3F97"/>
    <w:rsid w:val="001D4A8F"/>
    <w:rsid w:val="001D5180"/>
    <w:rsid w:val="001D77F9"/>
    <w:rsid w:val="001E2FDA"/>
    <w:rsid w:val="001E40B8"/>
    <w:rsid w:val="001E6781"/>
    <w:rsid w:val="001F1A67"/>
    <w:rsid w:val="001F592B"/>
    <w:rsid w:val="00202D63"/>
    <w:rsid w:val="00203BD4"/>
    <w:rsid w:val="00211CE5"/>
    <w:rsid w:val="0021213E"/>
    <w:rsid w:val="00213FF8"/>
    <w:rsid w:val="00216FAA"/>
    <w:rsid w:val="002200C6"/>
    <w:rsid w:val="00220C36"/>
    <w:rsid w:val="0022102F"/>
    <w:rsid w:val="00221CB2"/>
    <w:rsid w:val="00225BDF"/>
    <w:rsid w:val="00225C0B"/>
    <w:rsid w:val="00226209"/>
    <w:rsid w:val="002306E4"/>
    <w:rsid w:val="00230D13"/>
    <w:rsid w:val="00234281"/>
    <w:rsid w:val="002353A1"/>
    <w:rsid w:val="00235DD0"/>
    <w:rsid w:val="0024033A"/>
    <w:rsid w:val="00240A70"/>
    <w:rsid w:val="00240BBE"/>
    <w:rsid w:val="0024178B"/>
    <w:rsid w:val="00241FDA"/>
    <w:rsid w:val="00242308"/>
    <w:rsid w:val="002430D1"/>
    <w:rsid w:val="00243C08"/>
    <w:rsid w:val="002464DB"/>
    <w:rsid w:val="00247F5B"/>
    <w:rsid w:val="002509CF"/>
    <w:rsid w:val="00257E8D"/>
    <w:rsid w:val="00260F6D"/>
    <w:rsid w:val="002638DD"/>
    <w:rsid w:val="002643C0"/>
    <w:rsid w:val="00264C04"/>
    <w:rsid w:val="002653CB"/>
    <w:rsid w:val="00265BB8"/>
    <w:rsid w:val="00267279"/>
    <w:rsid w:val="0027286B"/>
    <w:rsid w:val="00274A8E"/>
    <w:rsid w:val="00274E99"/>
    <w:rsid w:val="002752AB"/>
    <w:rsid w:val="00277052"/>
    <w:rsid w:val="00277B74"/>
    <w:rsid w:val="0028092F"/>
    <w:rsid w:val="00281E2B"/>
    <w:rsid w:val="0028437F"/>
    <w:rsid w:val="00285188"/>
    <w:rsid w:val="002863DB"/>
    <w:rsid w:val="00295D63"/>
    <w:rsid w:val="002969EB"/>
    <w:rsid w:val="002977E4"/>
    <w:rsid w:val="00297963"/>
    <w:rsid w:val="002A187F"/>
    <w:rsid w:val="002A263B"/>
    <w:rsid w:val="002A4355"/>
    <w:rsid w:val="002A6EB2"/>
    <w:rsid w:val="002B1996"/>
    <w:rsid w:val="002B1CAA"/>
    <w:rsid w:val="002B22B2"/>
    <w:rsid w:val="002B2317"/>
    <w:rsid w:val="002B418E"/>
    <w:rsid w:val="002B6259"/>
    <w:rsid w:val="002B745F"/>
    <w:rsid w:val="002B7CCE"/>
    <w:rsid w:val="002C15EB"/>
    <w:rsid w:val="002C196A"/>
    <w:rsid w:val="002C3075"/>
    <w:rsid w:val="002C476A"/>
    <w:rsid w:val="002C531D"/>
    <w:rsid w:val="002D3902"/>
    <w:rsid w:val="002D4341"/>
    <w:rsid w:val="002D70E0"/>
    <w:rsid w:val="002E0A46"/>
    <w:rsid w:val="002E0F3B"/>
    <w:rsid w:val="002E27C9"/>
    <w:rsid w:val="002E3220"/>
    <w:rsid w:val="002F0A54"/>
    <w:rsid w:val="002F0C0D"/>
    <w:rsid w:val="002F46AB"/>
    <w:rsid w:val="002F773A"/>
    <w:rsid w:val="00300660"/>
    <w:rsid w:val="0030092D"/>
    <w:rsid w:val="00301011"/>
    <w:rsid w:val="00304DAA"/>
    <w:rsid w:val="00306059"/>
    <w:rsid w:val="00307032"/>
    <w:rsid w:val="00307F97"/>
    <w:rsid w:val="003116A9"/>
    <w:rsid w:val="00314A16"/>
    <w:rsid w:val="003171A7"/>
    <w:rsid w:val="00317C92"/>
    <w:rsid w:val="003209DE"/>
    <w:rsid w:val="00326648"/>
    <w:rsid w:val="00327AA1"/>
    <w:rsid w:val="003347CD"/>
    <w:rsid w:val="00334B59"/>
    <w:rsid w:val="00334F60"/>
    <w:rsid w:val="00335595"/>
    <w:rsid w:val="003357A5"/>
    <w:rsid w:val="00335DC2"/>
    <w:rsid w:val="003372DD"/>
    <w:rsid w:val="003413D5"/>
    <w:rsid w:val="00341DF5"/>
    <w:rsid w:val="00342EAA"/>
    <w:rsid w:val="003461C8"/>
    <w:rsid w:val="0034770F"/>
    <w:rsid w:val="00347E2A"/>
    <w:rsid w:val="003539EF"/>
    <w:rsid w:val="003549B0"/>
    <w:rsid w:val="003554B7"/>
    <w:rsid w:val="00357451"/>
    <w:rsid w:val="00361A0F"/>
    <w:rsid w:val="003629CA"/>
    <w:rsid w:val="00362CA1"/>
    <w:rsid w:val="003659FA"/>
    <w:rsid w:val="003700B1"/>
    <w:rsid w:val="003704F9"/>
    <w:rsid w:val="003731B7"/>
    <w:rsid w:val="00373824"/>
    <w:rsid w:val="00373A08"/>
    <w:rsid w:val="003758DE"/>
    <w:rsid w:val="003826D1"/>
    <w:rsid w:val="003833D7"/>
    <w:rsid w:val="003839FF"/>
    <w:rsid w:val="00384C01"/>
    <w:rsid w:val="00385231"/>
    <w:rsid w:val="0038524B"/>
    <w:rsid w:val="00387931"/>
    <w:rsid w:val="00393FA8"/>
    <w:rsid w:val="0039597D"/>
    <w:rsid w:val="003966EB"/>
    <w:rsid w:val="00397832"/>
    <w:rsid w:val="003A0C3F"/>
    <w:rsid w:val="003A3578"/>
    <w:rsid w:val="003A7E7D"/>
    <w:rsid w:val="003B0CEF"/>
    <w:rsid w:val="003B1864"/>
    <w:rsid w:val="003B2508"/>
    <w:rsid w:val="003C2590"/>
    <w:rsid w:val="003C2E89"/>
    <w:rsid w:val="003C53C5"/>
    <w:rsid w:val="003D1E16"/>
    <w:rsid w:val="003D26D1"/>
    <w:rsid w:val="003E19B8"/>
    <w:rsid w:val="003E2A38"/>
    <w:rsid w:val="003E2E8F"/>
    <w:rsid w:val="003E4E65"/>
    <w:rsid w:val="003E61C2"/>
    <w:rsid w:val="003E622E"/>
    <w:rsid w:val="003E79C5"/>
    <w:rsid w:val="003F0C5A"/>
    <w:rsid w:val="003F254E"/>
    <w:rsid w:val="003F5509"/>
    <w:rsid w:val="003F77D0"/>
    <w:rsid w:val="0040234D"/>
    <w:rsid w:val="004035FD"/>
    <w:rsid w:val="004053DD"/>
    <w:rsid w:val="00407364"/>
    <w:rsid w:val="00410F88"/>
    <w:rsid w:val="00414A0C"/>
    <w:rsid w:val="00422ED9"/>
    <w:rsid w:val="004234AF"/>
    <w:rsid w:val="0042577C"/>
    <w:rsid w:val="00425A84"/>
    <w:rsid w:val="00427887"/>
    <w:rsid w:val="0043366B"/>
    <w:rsid w:val="00442DEF"/>
    <w:rsid w:val="004444BD"/>
    <w:rsid w:val="00446C10"/>
    <w:rsid w:val="0044700D"/>
    <w:rsid w:val="004505B2"/>
    <w:rsid w:val="00450742"/>
    <w:rsid w:val="004508F9"/>
    <w:rsid w:val="00454441"/>
    <w:rsid w:val="00464936"/>
    <w:rsid w:val="00466B00"/>
    <w:rsid w:val="00470CD3"/>
    <w:rsid w:val="00474E23"/>
    <w:rsid w:val="00475771"/>
    <w:rsid w:val="00476C15"/>
    <w:rsid w:val="00480082"/>
    <w:rsid w:val="00483F8D"/>
    <w:rsid w:val="00485553"/>
    <w:rsid w:val="0048755C"/>
    <w:rsid w:val="00487848"/>
    <w:rsid w:val="00490A52"/>
    <w:rsid w:val="00492C7A"/>
    <w:rsid w:val="0049399E"/>
    <w:rsid w:val="00494F0D"/>
    <w:rsid w:val="004962D4"/>
    <w:rsid w:val="00496C8E"/>
    <w:rsid w:val="004A0534"/>
    <w:rsid w:val="004A2B1C"/>
    <w:rsid w:val="004A4DAB"/>
    <w:rsid w:val="004A57E1"/>
    <w:rsid w:val="004B1204"/>
    <w:rsid w:val="004B1A89"/>
    <w:rsid w:val="004B1F0F"/>
    <w:rsid w:val="004B651E"/>
    <w:rsid w:val="004B6947"/>
    <w:rsid w:val="004C01D3"/>
    <w:rsid w:val="004C0950"/>
    <w:rsid w:val="004C0C71"/>
    <w:rsid w:val="004C36AA"/>
    <w:rsid w:val="004C6A4D"/>
    <w:rsid w:val="004C74F9"/>
    <w:rsid w:val="004D2560"/>
    <w:rsid w:val="004D27F5"/>
    <w:rsid w:val="004D2904"/>
    <w:rsid w:val="004D31E0"/>
    <w:rsid w:val="004D3E89"/>
    <w:rsid w:val="004D67E7"/>
    <w:rsid w:val="004E660A"/>
    <w:rsid w:val="004F02B7"/>
    <w:rsid w:val="004F0C3D"/>
    <w:rsid w:val="004F2ED8"/>
    <w:rsid w:val="004F4E32"/>
    <w:rsid w:val="005013D5"/>
    <w:rsid w:val="00504361"/>
    <w:rsid w:val="005076E7"/>
    <w:rsid w:val="0051013A"/>
    <w:rsid w:val="00511D6A"/>
    <w:rsid w:val="0051242D"/>
    <w:rsid w:val="00513E1E"/>
    <w:rsid w:val="005140EF"/>
    <w:rsid w:val="00517C9D"/>
    <w:rsid w:val="0052001B"/>
    <w:rsid w:val="005222B6"/>
    <w:rsid w:val="00523DB3"/>
    <w:rsid w:val="00526EDC"/>
    <w:rsid w:val="0052789E"/>
    <w:rsid w:val="0053111D"/>
    <w:rsid w:val="00531CD9"/>
    <w:rsid w:val="0053293B"/>
    <w:rsid w:val="00532A53"/>
    <w:rsid w:val="00535ADC"/>
    <w:rsid w:val="0053623C"/>
    <w:rsid w:val="0054041C"/>
    <w:rsid w:val="00542043"/>
    <w:rsid w:val="00543E88"/>
    <w:rsid w:val="00546C48"/>
    <w:rsid w:val="00550269"/>
    <w:rsid w:val="005510AE"/>
    <w:rsid w:val="00554CE4"/>
    <w:rsid w:val="0055589B"/>
    <w:rsid w:val="00560DA9"/>
    <w:rsid w:val="00563F27"/>
    <w:rsid w:val="0056539D"/>
    <w:rsid w:val="005659C1"/>
    <w:rsid w:val="005701D6"/>
    <w:rsid w:val="00570766"/>
    <w:rsid w:val="005707CC"/>
    <w:rsid w:val="00572E86"/>
    <w:rsid w:val="00577D97"/>
    <w:rsid w:val="005813C1"/>
    <w:rsid w:val="00581703"/>
    <w:rsid w:val="00582455"/>
    <w:rsid w:val="00582B28"/>
    <w:rsid w:val="00590AC0"/>
    <w:rsid w:val="005931CE"/>
    <w:rsid w:val="0059663B"/>
    <w:rsid w:val="005A023C"/>
    <w:rsid w:val="005A02F5"/>
    <w:rsid w:val="005A1140"/>
    <w:rsid w:val="005A26FB"/>
    <w:rsid w:val="005A3912"/>
    <w:rsid w:val="005A3B1D"/>
    <w:rsid w:val="005A45B0"/>
    <w:rsid w:val="005A60B5"/>
    <w:rsid w:val="005B251A"/>
    <w:rsid w:val="005B2E3E"/>
    <w:rsid w:val="005B41D0"/>
    <w:rsid w:val="005B45F6"/>
    <w:rsid w:val="005B49D5"/>
    <w:rsid w:val="005B678A"/>
    <w:rsid w:val="005B7DB6"/>
    <w:rsid w:val="005C046F"/>
    <w:rsid w:val="005C477A"/>
    <w:rsid w:val="005C7A6B"/>
    <w:rsid w:val="005D0559"/>
    <w:rsid w:val="005D0771"/>
    <w:rsid w:val="005D2CBB"/>
    <w:rsid w:val="005D39B7"/>
    <w:rsid w:val="005D5065"/>
    <w:rsid w:val="005D5892"/>
    <w:rsid w:val="005E08BF"/>
    <w:rsid w:val="005E46BF"/>
    <w:rsid w:val="005E52C0"/>
    <w:rsid w:val="005E5D3F"/>
    <w:rsid w:val="005E60E2"/>
    <w:rsid w:val="005E61DF"/>
    <w:rsid w:val="005E6E41"/>
    <w:rsid w:val="005E7C13"/>
    <w:rsid w:val="005F3314"/>
    <w:rsid w:val="00601876"/>
    <w:rsid w:val="00602186"/>
    <w:rsid w:val="00602B80"/>
    <w:rsid w:val="00605B65"/>
    <w:rsid w:val="00606669"/>
    <w:rsid w:val="00606935"/>
    <w:rsid w:val="00612EEB"/>
    <w:rsid w:val="00614C99"/>
    <w:rsid w:val="006151B7"/>
    <w:rsid w:val="006160B3"/>
    <w:rsid w:val="006160FC"/>
    <w:rsid w:val="00617A02"/>
    <w:rsid w:val="00622817"/>
    <w:rsid w:val="00623E43"/>
    <w:rsid w:val="006264AB"/>
    <w:rsid w:val="0062680D"/>
    <w:rsid w:val="006276E5"/>
    <w:rsid w:val="00633678"/>
    <w:rsid w:val="00633BEB"/>
    <w:rsid w:val="00635001"/>
    <w:rsid w:val="00641AA6"/>
    <w:rsid w:val="00643F08"/>
    <w:rsid w:val="00643F76"/>
    <w:rsid w:val="006442CC"/>
    <w:rsid w:val="00645F06"/>
    <w:rsid w:val="00651C5A"/>
    <w:rsid w:val="00654EBC"/>
    <w:rsid w:val="00655D0D"/>
    <w:rsid w:val="0065689B"/>
    <w:rsid w:val="00657CC5"/>
    <w:rsid w:val="00660550"/>
    <w:rsid w:val="006605FF"/>
    <w:rsid w:val="006648A3"/>
    <w:rsid w:val="00665E08"/>
    <w:rsid w:val="00666B0D"/>
    <w:rsid w:val="0066795D"/>
    <w:rsid w:val="00670B89"/>
    <w:rsid w:val="00671B06"/>
    <w:rsid w:val="00673783"/>
    <w:rsid w:val="0067596D"/>
    <w:rsid w:val="006761F1"/>
    <w:rsid w:val="0068128F"/>
    <w:rsid w:val="0068140C"/>
    <w:rsid w:val="0068142D"/>
    <w:rsid w:val="0068372C"/>
    <w:rsid w:val="00686D98"/>
    <w:rsid w:val="00686F26"/>
    <w:rsid w:val="006945ED"/>
    <w:rsid w:val="00695034"/>
    <w:rsid w:val="0069567E"/>
    <w:rsid w:val="006971BA"/>
    <w:rsid w:val="006A1A56"/>
    <w:rsid w:val="006A3432"/>
    <w:rsid w:val="006A52AA"/>
    <w:rsid w:val="006A5AB1"/>
    <w:rsid w:val="006A6493"/>
    <w:rsid w:val="006B175D"/>
    <w:rsid w:val="006B2540"/>
    <w:rsid w:val="006B3CC6"/>
    <w:rsid w:val="006C0868"/>
    <w:rsid w:val="006C3FAD"/>
    <w:rsid w:val="006C46E3"/>
    <w:rsid w:val="006C4EAE"/>
    <w:rsid w:val="006C5F7C"/>
    <w:rsid w:val="006D0DDF"/>
    <w:rsid w:val="006D26AE"/>
    <w:rsid w:val="006D545B"/>
    <w:rsid w:val="006D5F96"/>
    <w:rsid w:val="006E02F5"/>
    <w:rsid w:val="006E06F5"/>
    <w:rsid w:val="006E3754"/>
    <w:rsid w:val="006E57AD"/>
    <w:rsid w:val="006E5BD1"/>
    <w:rsid w:val="006E6680"/>
    <w:rsid w:val="006E73B2"/>
    <w:rsid w:val="006F0BE8"/>
    <w:rsid w:val="006F13EA"/>
    <w:rsid w:val="006F2F11"/>
    <w:rsid w:val="006F441A"/>
    <w:rsid w:val="00701BD9"/>
    <w:rsid w:val="00701E7F"/>
    <w:rsid w:val="00704F5A"/>
    <w:rsid w:val="0070749C"/>
    <w:rsid w:val="00711846"/>
    <w:rsid w:val="00712518"/>
    <w:rsid w:val="00713CD1"/>
    <w:rsid w:val="00723484"/>
    <w:rsid w:val="00726162"/>
    <w:rsid w:val="00726770"/>
    <w:rsid w:val="00726B2D"/>
    <w:rsid w:val="0072709B"/>
    <w:rsid w:val="00730BB2"/>
    <w:rsid w:val="00732E3A"/>
    <w:rsid w:val="0073391F"/>
    <w:rsid w:val="00733F7B"/>
    <w:rsid w:val="00737F9D"/>
    <w:rsid w:val="00741525"/>
    <w:rsid w:val="00742044"/>
    <w:rsid w:val="0074280C"/>
    <w:rsid w:val="00742F10"/>
    <w:rsid w:val="00743C2F"/>
    <w:rsid w:val="007459EE"/>
    <w:rsid w:val="0074763F"/>
    <w:rsid w:val="00747B80"/>
    <w:rsid w:val="007525BD"/>
    <w:rsid w:val="00753B4B"/>
    <w:rsid w:val="00755011"/>
    <w:rsid w:val="00757079"/>
    <w:rsid w:val="0076093B"/>
    <w:rsid w:val="007609CB"/>
    <w:rsid w:val="00762834"/>
    <w:rsid w:val="00762C34"/>
    <w:rsid w:val="00764627"/>
    <w:rsid w:val="00766392"/>
    <w:rsid w:val="00770CDE"/>
    <w:rsid w:val="00772E05"/>
    <w:rsid w:val="007737A0"/>
    <w:rsid w:val="00775745"/>
    <w:rsid w:val="007762F9"/>
    <w:rsid w:val="00780D2A"/>
    <w:rsid w:val="007814E7"/>
    <w:rsid w:val="00782032"/>
    <w:rsid w:val="0078534D"/>
    <w:rsid w:val="007857A2"/>
    <w:rsid w:val="00787D3B"/>
    <w:rsid w:val="00787DF0"/>
    <w:rsid w:val="00791228"/>
    <w:rsid w:val="00796FAF"/>
    <w:rsid w:val="00797C4B"/>
    <w:rsid w:val="00797F57"/>
    <w:rsid w:val="007A127A"/>
    <w:rsid w:val="007A4D9A"/>
    <w:rsid w:val="007A5442"/>
    <w:rsid w:val="007A5D04"/>
    <w:rsid w:val="007B210B"/>
    <w:rsid w:val="007B4DC7"/>
    <w:rsid w:val="007B4EB0"/>
    <w:rsid w:val="007B5E0C"/>
    <w:rsid w:val="007C0501"/>
    <w:rsid w:val="007C077E"/>
    <w:rsid w:val="007C3E4E"/>
    <w:rsid w:val="007C559B"/>
    <w:rsid w:val="007C69D1"/>
    <w:rsid w:val="007D0A56"/>
    <w:rsid w:val="007D2585"/>
    <w:rsid w:val="007D329C"/>
    <w:rsid w:val="007D4C28"/>
    <w:rsid w:val="007D667D"/>
    <w:rsid w:val="007E022C"/>
    <w:rsid w:val="007E1A04"/>
    <w:rsid w:val="007E25B4"/>
    <w:rsid w:val="007E271F"/>
    <w:rsid w:val="007E44CE"/>
    <w:rsid w:val="007E4977"/>
    <w:rsid w:val="007E641B"/>
    <w:rsid w:val="007E7AF5"/>
    <w:rsid w:val="007F15A8"/>
    <w:rsid w:val="007F3456"/>
    <w:rsid w:val="007F3780"/>
    <w:rsid w:val="007F4B1B"/>
    <w:rsid w:val="007F60C3"/>
    <w:rsid w:val="007F63D9"/>
    <w:rsid w:val="007F78A3"/>
    <w:rsid w:val="00801111"/>
    <w:rsid w:val="00802986"/>
    <w:rsid w:val="00802A06"/>
    <w:rsid w:val="00803198"/>
    <w:rsid w:val="008043BB"/>
    <w:rsid w:val="008067AA"/>
    <w:rsid w:val="008073C6"/>
    <w:rsid w:val="00807BF4"/>
    <w:rsid w:val="0081183B"/>
    <w:rsid w:val="00811A80"/>
    <w:rsid w:val="00815486"/>
    <w:rsid w:val="00816022"/>
    <w:rsid w:val="00820BBB"/>
    <w:rsid w:val="00821D41"/>
    <w:rsid w:val="00823109"/>
    <w:rsid w:val="00824AE6"/>
    <w:rsid w:val="00825633"/>
    <w:rsid w:val="00826D69"/>
    <w:rsid w:val="00827517"/>
    <w:rsid w:val="00833F64"/>
    <w:rsid w:val="00834157"/>
    <w:rsid w:val="0083445B"/>
    <w:rsid w:val="008355E0"/>
    <w:rsid w:val="00836689"/>
    <w:rsid w:val="00837852"/>
    <w:rsid w:val="008378A1"/>
    <w:rsid w:val="00845D61"/>
    <w:rsid w:val="00847205"/>
    <w:rsid w:val="00847B1D"/>
    <w:rsid w:val="00853211"/>
    <w:rsid w:val="00855FD0"/>
    <w:rsid w:val="0085784E"/>
    <w:rsid w:val="00862B7C"/>
    <w:rsid w:val="008632F4"/>
    <w:rsid w:val="00865180"/>
    <w:rsid w:val="00867535"/>
    <w:rsid w:val="00871A93"/>
    <w:rsid w:val="00871C7D"/>
    <w:rsid w:val="00875228"/>
    <w:rsid w:val="008752E6"/>
    <w:rsid w:val="008757C3"/>
    <w:rsid w:val="008804FB"/>
    <w:rsid w:val="00882254"/>
    <w:rsid w:val="008825D2"/>
    <w:rsid w:val="0088487F"/>
    <w:rsid w:val="0089096B"/>
    <w:rsid w:val="0089181C"/>
    <w:rsid w:val="00893990"/>
    <w:rsid w:val="00896BE0"/>
    <w:rsid w:val="008A2549"/>
    <w:rsid w:val="008A2585"/>
    <w:rsid w:val="008A29B5"/>
    <w:rsid w:val="008A52FB"/>
    <w:rsid w:val="008B3967"/>
    <w:rsid w:val="008B3A21"/>
    <w:rsid w:val="008B449C"/>
    <w:rsid w:val="008B4666"/>
    <w:rsid w:val="008B4EE8"/>
    <w:rsid w:val="008C137C"/>
    <w:rsid w:val="008C13E2"/>
    <w:rsid w:val="008C29F8"/>
    <w:rsid w:val="008C3C0C"/>
    <w:rsid w:val="008C461B"/>
    <w:rsid w:val="008C4FC7"/>
    <w:rsid w:val="008C72BA"/>
    <w:rsid w:val="008C78B6"/>
    <w:rsid w:val="008D4177"/>
    <w:rsid w:val="008D45F8"/>
    <w:rsid w:val="008D4A27"/>
    <w:rsid w:val="008E1431"/>
    <w:rsid w:val="008E3A3C"/>
    <w:rsid w:val="008F324D"/>
    <w:rsid w:val="008F4428"/>
    <w:rsid w:val="008F451E"/>
    <w:rsid w:val="008F4D3D"/>
    <w:rsid w:val="008F7154"/>
    <w:rsid w:val="0090047A"/>
    <w:rsid w:val="0090053E"/>
    <w:rsid w:val="00901CD0"/>
    <w:rsid w:val="00905BA2"/>
    <w:rsid w:val="009061D4"/>
    <w:rsid w:val="00910847"/>
    <w:rsid w:val="0091193A"/>
    <w:rsid w:val="00913087"/>
    <w:rsid w:val="00913180"/>
    <w:rsid w:val="0091423A"/>
    <w:rsid w:val="009146C5"/>
    <w:rsid w:val="0091494F"/>
    <w:rsid w:val="0091588A"/>
    <w:rsid w:val="009228CB"/>
    <w:rsid w:val="00924911"/>
    <w:rsid w:val="009265A0"/>
    <w:rsid w:val="00927C90"/>
    <w:rsid w:val="00930FBF"/>
    <w:rsid w:val="00932E5C"/>
    <w:rsid w:val="009330A5"/>
    <w:rsid w:val="00934766"/>
    <w:rsid w:val="009361E4"/>
    <w:rsid w:val="00936975"/>
    <w:rsid w:val="0094121D"/>
    <w:rsid w:val="0094145C"/>
    <w:rsid w:val="0094180E"/>
    <w:rsid w:val="0094246D"/>
    <w:rsid w:val="00942A33"/>
    <w:rsid w:val="00944182"/>
    <w:rsid w:val="00944E85"/>
    <w:rsid w:val="00946846"/>
    <w:rsid w:val="009469DF"/>
    <w:rsid w:val="00946B4E"/>
    <w:rsid w:val="00946CF1"/>
    <w:rsid w:val="0094706F"/>
    <w:rsid w:val="009526F2"/>
    <w:rsid w:val="00954892"/>
    <w:rsid w:val="00957D76"/>
    <w:rsid w:val="009652B7"/>
    <w:rsid w:val="00965891"/>
    <w:rsid w:val="009668F9"/>
    <w:rsid w:val="00966970"/>
    <w:rsid w:val="0096700A"/>
    <w:rsid w:val="00970C0C"/>
    <w:rsid w:val="00981CEB"/>
    <w:rsid w:val="00982E1C"/>
    <w:rsid w:val="00983D87"/>
    <w:rsid w:val="009847DC"/>
    <w:rsid w:val="0098603A"/>
    <w:rsid w:val="0098603C"/>
    <w:rsid w:val="00992258"/>
    <w:rsid w:val="00995192"/>
    <w:rsid w:val="009963DF"/>
    <w:rsid w:val="009A1AED"/>
    <w:rsid w:val="009A1D1A"/>
    <w:rsid w:val="009A355C"/>
    <w:rsid w:val="009A558D"/>
    <w:rsid w:val="009A6398"/>
    <w:rsid w:val="009A6680"/>
    <w:rsid w:val="009A7C9B"/>
    <w:rsid w:val="009B031F"/>
    <w:rsid w:val="009B42D4"/>
    <w:rsid w:val="009B7858"/>
    <w:rsid w:val="009C3700"/>
    <w:rsid w:val="009C4D33"/>
    <w:rsid w:val="009D1E04"/>
    <w:rsid w:val="009D36FD"/>
    <w:rsid w:val="009D4CC8"/>
    <w:rsid w:val="009E0E10"/>
    <w:rsid w:val="009E2652"/>
    <w:rsid w:val="009E5B84"/>
    <w:rsid w:val="009E5D37"/>
    <w:rsid w:val="009E6699"/>
    <w:rsid w:val="009E76FD"/>
    <w:rsid w:val="009E7D3E"/>
    <w:rsid w:val="009F0C85"/>
    <w:rsid w:val="009F0D98"/>
    <w:rsid w:val="009F1302"/>
    <w:rsid w:val="009F1421"/>
    <w:rsid w:val="009F277E"/>
    <w:rsid w:val="009F27E8"/>
    <w:rsid w:val="009F3702"/>
    <w:rsid w:val="00A005EB"/>
    <w:rsid w:val="00A00B21"/>
    <w:rsid w:val="00A03CCE"/>
    <w:rsid w:val="00A0400E"/>
    <w:rsid w:val="00A066B2"/>
    <w:rsid w:val="00A16BE2"/>
    <w:rsid w:val="00A172AD"/>
    <w:rsid w:val="00A17760"/>
    <w:rsid w:val="00A20978"/>
    <w:rsid w:val="00A22D66"/>
    <w:rsid w:val="00A23A48"/>
    <w:rsid w:val="00A25794"/>
    <w:rsid w:val="00A27754"/>
    <w:rsid w:val="00A30FE3"/>
    <w:rsid w:val="00A31677"/>
    <w:rsid w:val="00A317B5"/>
    <w:rsid w:val="00A342F5"/>
    <w:rsid w:val="00A34E4A"/>
    <w:rsid w:val="00A36262"/>
    <w:rsid w:val="00A42563"/>
    <w:rsid w:val="00A4546B"/>
    <w:rsid w:val="00A4662D"/>
    <w:rsid w:val="00A475FC"/>
    <w:rsid w:val="00A50F92"/>
    <w:rsid w:val="00A52614"/>
    <w:rsid w:val="00A546D9"/>
    <w:rsid w:val="00A57C26"/>
    <w:rsid w:val="00A619AE"/>
    <w:rsid w:val="00A623FE"/>
    <w:rsid w:val="00A67BAF"/>
    <w:rsid w:val="00A67BC0"/>
    <w:rsid w:val="00A67CDE"/>
    <w:rsid w:val="00A7026C"/>
    <w:rsid w:val="00A71BFC"/>
    <w:rsid w:val="00A73030"/>
    <w:rsid w:val="00A73688"/>
    <w:rsid w:val="00A7735E"/>
    <w:rsid w:val="00A8022B"/>
    <w:rsid w:val="00A813A1"/>
    <w:rsid w:val="00A82EFE"/>
    <w:rsid w:val="00A841AC"/>
    <w:rsid w:val="00A85691"/>
    <w:rsid w:val="00A87DBA"/>
    <w:rsid w:val="00A9230C"/>
    <w:rsid w:val="00A93439"/>
    <w:rsid w:val="00A94A46"/>
    <w:rsid w:val="00A94FE9"/>
    <w:rsid w:val="00A969F0"/>
    <w:rsid w:val="00AA0075"/>
    <w:rsid w:val="00AA118E"/>
    <w:rsid w:val="00AA1A68"/>
    <w:rsid w:val="00AA1C4F"/>
    <w:rsid w:val="00AA2F4D"/>
    <w:rsid w:val="00AA7FDB"/>
    <w:rsid w:val="00AB38EE"/>
    <w:rsid w:val="00AB3D2E"/>
    <w:rsid w:val="00AB49BE"/>
    <w:rsid w:val="00AB4B3E"/>
    <w:rsid w:val="00AB7DB8"/>
    <w:rsid w:val="00AC0109"/>
    <w:rsid w:val="00AC57FB"/>
    <w:rsid w:val="00AC5A64"/>
    <w:rsid w:val="00AC63E6"/>
    <w:rsid w:val="00AD0EAB"/>
    <w:rsid w:val="00AD0EF6"/>
    <w:rsid w:val="00AD67A3"/>
    <w:rsid w:val="00AE0929"/>
    <w:rsid w:val="00AE2BB3"/>
    <w:rsid w:val="00AE30C5"/>
    <w:rsid w:val="00AE4097"/>
    <w:rsid w:val="00AE4D86"/>
    <w:rsid w:val="00AE7A86"/>
    <w:rsid w:val="00AF059B"/>
    <w:rsid w:val="00AF0863"/>
    <w:rsid w:val="00AF1C97"/>
    <w:rsid w:val="00AF2719"/>
    <w:rsid w:val="00AF2BBB"/>
    <w:rsid w:val="00AF394D"/>
    <w:rsid w:val="00AF41CE"/>
    <w:rsid w:val="00AF4242"/>
    <w:rsid w:val="00AF4396"/>
    <w:rsid w:val="00AF4E19"/>
    <w:rsid w:val="00AF68FB"/>
    <w:rsid w:val="00B00862"/>
    <w:rsid w:val="00B00C94"/>
    <w:rsid w:val="00B01273"/>
    <w:rsid w:val="00B01488"/>
    <w:rsid w:val="00B0254D"/>
    <w:rsid w:val="00B03633"/>
    <w:rsid w:val="00B0377F"/>
    <w:rsid w:val="00B044C2"/>
    <w:rsid w:val="00B15611"/>
    <w:rsid w:val="00B15F17"/>
    <w:rsid w:val="00B16053"/>
    <w:rsid w:val="00B1724E"/>
    <w:rsid w:val="00B26D9B"/>
    <w:rsid w:val="00B30699"/>
    <w:rsid w:val="00B32AF7"/>
    <w:rsid w:val="00B40809"/>
    <w:rsid w:val="00B42DAE"/>
    <w:rsid w:val="00B4381A"/>
    <w:rsid w:val="00B445AC"/>
    <w:rsid w:val="00B50126"/>
    <w:rsid w:val="00B508DE"/>
    <w:rsid w:val="00B51775"/>
    <w:rsid w:val="00B520D7"/>
    <w:rsid w:val="00B53277"/>
    <w:rsid w:val="00B54133"/>
    <w:rsid w:val="00B54264"/>
    <w:rsid w:val="00B611A4"/>
    <w:rsid w:val="00B62BD3"/>
    <w:rsid w:val="00B65A2F"/>
    <w:rsid w:val="00B6711A"/>
    <w:rsid w:val="00B7120D"/>
    <w:rsid w:val="00B724F0"/>
    <w:rsid w:val="00B72F01"/>
    <w:rsid w:val="00B7375D"/>
    <w:rsid w:val="00B764AD"/>
    <w:rsid w:val="00B77063"/>
    <w:rsid w:val="00B80F74"/>
    <w:rsid w:val="00B818BC"/>
    <w:rsid w:val="00B81B03"/>
    <w:rsid w:val="00B82DE3"/>
    <w:rsid w:val="00B83B9C"/>
    <w:rsid w:val="00B8435A"/>
    <w:rsid w:val="00B8664B"/>
    <w:rsid w:val="00B92953"/>
    <w:rsid w:val="00B93633"/>
    <w:rsid w:val="00B93C4F"/>
    <w:rsid w:val="00BA0D58"/>
    <w:rsid w:val="00BA1AFB"/>
    <w:rsid w:val="00BA1C2B"/>
    <w:rsid w:val="00BA1EC3"/>
    <w:rsid w:val="00BA29CD"/>
    <w:rsid w:val="00BA3D69"/>
    <w:rsid w:val="00BA65B1"/>
    <w:rsid w:val="00BB08F7"/>
    <w:rsid w:val="00BB13AD"/>
    <w:rsid w:val="00BB16AF"/>
    <w:rsid w:val="00BB1E4C"/>
    <w:rsid w:val="00BB24BB"/>
    <w:rsid w:val="00BB279A"/>
    <w:rsid w:val="00BC05F5"/>
    <w:rsid w:val="00BC10DC"/>
    <w:rsid w:val="00BC2DE6"/>
    <w:rsid w:val="00BC5E0C"/>
    <w:rsid w:val="00BD2B67"/>
    <w:rsid w:val="00BD3BAE"/>
    <w:rsid w:val="00BD3D40"/>
    <w:rsid w:val="00BD4547"/>
    <w:rsid w:val="00BE1265"/>
    <w:rsid w:val="00BE34F8"/>
    <w:rsid w:val="00BE7FD7"/>
    <w:rsid w:val="00BF2016"/>
    <w:rsid w:val="00BF3EB5"/>
    <w:rsid w:val="00BF4E13"/>
    <w:rsid w:val="00BF5072"/>
    <w:rsid w:val="00BF7BD5"/>
    <w:rsid w:val="00C01FFD"/>
    <w:rsid w:val="00C12C2D"/>
    <w:rsid w:val="00C13697"/>
    <w:rsid w:val="00C1379A"/>
    <w:rsid w:val="00C15335"/>
    <w:rsid w:val="00C16D0E"/>
    <w:rsid w:val="00C2132B"/>
    <w:rsid w:val="00C218B0"/>
    <w:rsid w:val="00C22720"/>
    <w:rsid w:val="00C24945"/>
    <w:rsid w:val="00C2582B"/>
    <w:rsid w:val="00C2587F"/>
    <w:rsid w:val="00C27461"/>
    <w:rsid w:val="00C27BBC"/>
    <w:rsid w:val="00C30567"/>
    <w:rsid w:val="00C32840"/>
    <w:rsid w:val="00C334D6"/>
    <w:rsid w:val="00C37E17"/>
    <w:rsid w:val="00C408B2"/>
    <w:rsid w:val="00C4112F"/>
    <w:rsid w:val="00C42312"/>
    <w:rsid w:val="00C4286F"/>
    <w:rsid w:val="00C43EC8"/>
    <w:rsid w:val="00C45A7D"/>
    <w:rsid w:val="00C461E6"/>
    <w:rsid w:val="00C50A0A"/>
    <w:rsid w:val="00C518D8"/>
    <w:rsid w:val="00C5222C"/>
    <w:rsid w:val="00C52B9C"/>
    <w:rsid w:val="00C5350E"/>
    <w:rsid w:val="00C54A04"/>
    <w:rsid w:val="00C55879"/>
    <w:rsid w:val="00C55D60"/>
    <w:rsid w:val="00C56BAD"/>
    <w:rsid w:val="00C577EE"/>
    <w:rsid w:val="00C637B1"/>
    <w:rsid w:val="00C65699"/>
    <w:rsid w:val="00C65E5A"/>
    <w:rsid w:val="00C66B67"/>
    <w:rsid w:val="00C70E6F"/>
    <w:rsid w:val="00C74A52"/>
    <w:rsid w:val="00C75467"/>
    <w:rsid w:val="00C774A6"/>
    <w:rsid w:val="00C805C1"/>
    <w:rsid w:val="00C80C83"/>
    <w:rsid w:val="00C82B56"/>
    <w:rsid w:val="00C83469"/>
    <w:rsid w:val="00C87996"/>
    <w:rsid w:val="00C90363"/>
    <w:rsid w:val="00C923E3"/>
    <w:rsid w:val="00CA06BF"/>
    <w:rsid w:val="00CA137B"/>
    <w:rsid w:val="00CA2405"/>
    <w:rsid w:val="00CA49E6"/>
    <w:rsid w:val="00CB07C6"/>
    <w:rsid w:val="00CB11C0"/>
    <w:rsid w:val="00CC1A5C"/>
    <w:rsid w:val="00CC5D91"/>
    <w:rsid w:val="00CC7CDB"/>
    <w:rsid w:val="00CD0E30"/>
    <w:rsid w:val="00CD13BC"/>
    <w:rsid w:val="00CD37AB"/>
    <w:rsid w:val="00CD4851"/>
    <w:rsid w:val="00CD66F5"/>
    <w:rsid w:val="00CD70F1"/>
    <w:rsid w:val="00CE01C2"/>
    <w:rsid w:val="00CE23E4"/>
    <w:rsid w:val="00CE40C3"/>
    <w:rsid w:val="00CE4B06"/>
    <w:rsid w:val="00CE6210"/>
    <w:rsid w:val="00CE6790"/>
    <w:rsid w:val="00CE7065"/>
    <w:rsid w:val="00CF0F36"/>
    <w:rsid w:val="00CF242E"/>
    <w:rsid w:val="00CF2877"/>
    <w:rsid w:val="00CF2B6B"/>
    <w:rsid w:val="00CF354B"/>
    <w:rsid w:val="00CF4BB6"/>
    <w:rsid w:val="00CF60EB"/>
    <w:rsid w:val="00CF6A1E"/>
    <w:rsid w:val="00D02250"/>
    <w:rsid w:val="00D0261D"/>
    <w:rsid w:val="00D038EF"/>
    <w:rsid w:val="00D04378"/>
    <w:rsid w:val="00D04852"/>
    <w:rsid w:val="00D06957"/>
    <w:rsid w:val="00D06FAA"/>
    <w:rsid w:val="00D106E7"/>
    <w:rsid w:val="00D118E3"/>
    <w:rsid w:val="00D11D1E"/>
    <w:rsid w:val="00D1201D"/>
    <w:rsid w:val="00D1495C"/>
    <w:rsid w:val="00D1500B"/>
    <w:rsid w:val="00D17CCA"/>
    <w:rsid w:val="00D20F71"/>
    <w:rsid w:val="00D21701"/>
    <w:rsid w:val="00D21B06"/>
    <w:rsid w:val="00D25728"/>
    <w:rsid w:val="00D27E4E"/>
    <w:rsid w:val="00D32344"/>
    <w:rsid w:val="00D32945"/>
    <w:rsid w:val="00D350ED"/>
    <w:rsid w:val="00D3547F"/>
    <w:rsid w:val="00D36872"/>
    <w:rsid w:val="00D4010B"/>
    <w:rsid w:val="00D40DD3"/>
    <w:rsid w:val="00D41AFB"/>
    <w:rsid w:val="00D4323C"/>
    <w:rsid w:val="00D45472"/>
    <w:rsid w:val="00D51298"/>
    <w:rsid w:val="00D51D46"/>
    <w:rsid w:val="00D538F5"/>
    <w:rsid w:val="00D55802"/>
    <w:rsid w:val="00D562A1"/>
    <w:rsid w:val="00D57E21"/>
    <w:rsid w:val="00D6001B"/>
    <w:rsid w:val="00D634CB"/>
    <w:rsid w:val="00D65CF9"/>
    <w:rsid w:val="00D67A5E"/>
    <w:rsid w:val="00D70F91"/>
    <w:rsid w:val="00D72531"/>
    <w:rsid w:val="00D7339F"/>
    <w:rsid w:val="00D75D1A"/>
    <w:rsid w:val="00D76435"/>
    <w:rsid w:val="00D773F1"/>
    <w:rsid w:val="00D80A9D"/>
    <w:rsid w:val="00D81EC7"/>
    <w:rsid w:val="00D91417"/>
    <w:rsid w:val="00D914C0"/>
    <w:rsid w:val="00D9399C"/>
    <w:rsid w:val="00D97681"/>
    <w:rsid w:val="00D97BFD"/>
    <w:rsid w:val="00DA04FE"/>
    <w:rsid w:val="00DA125B"/>
    <w:rsid w:val="00DA350A"/>
    <w:rsid w:val="00DA635B"/>
    <w:rsid w:val="00DB15D5"/>
    <w:rsid w:val="00DB18D4"/>
    <w:rsid w:val="00DB3466"/>
    <w:rsid w:val="00DB3667"/>
    <w:rsid w:val="00DB40D5"/>
    <w:rsid w:val="00DB5159"/>
    <w:rsid w:val="00DB607D"/>
    <w:rsid w:val="00DC136E"/>
    <w:rsid w:val="00DC15E4"/>
    <w:rsid w:val="00DC28CA"/>
    <w:rsid w:val="00DC2FB0"/>
    <w:rsid w:val="00DC4BE5"/>
    <w:rsid w:val="00DC5CE7"/>
    <w:rsid w:val="00DD0353"/>
    <w:rsid w:val="00DD2603"/>
    <w:rsid w:val="00DD2D1E"/>
    <w:rsid w:val="00DD68F4"/>
    <w:rsid w:val="00DE01AF"/>
    <w:rsid w:val="00DE1C18"/>
    <w:rsid w:val="00DE2CC6"/>
    <w:rsid w:val="00DE7A64"/>
    <w:rsid w:val="00DE7BF3"/>
    <w:rsid w:val="00DE7C1C"/>
    <w:rsid w:val="00DF2FA1"/>
    <w:rsid w:val="00DF4D83"/>
    <w:rsid w:val="00DF5620"/>
    <w:rsid w:val="00DF5E4A"/>
    <w:rsid w:val="00DF7C3E"/>
    <w:rsid w:val="00E05212"/>
    <w:rsid w:val="00E05FF8"/>
    <w:rsid w:val="00E065D3"/>
    <w:rsid w:val="00E06803"/>
    <w:rsid w:val="00E07C2E"/>
    <w:rsid w:val="00E1030C"/>
    <w:rsid w:val="00E10A19"/>
    <w:rsid w:val="00E16E4C"/>
    <w:rsid w:val="00E17003"/>
    <w:rsid w:val="00E219D8"/>
    <w:rsid w:val="00E229DB"/>
    <w:rsid w:val="00E23A2B"/>
    <w:rsid w:val="00E244D4"/>
    <w:rsid w:val="00E304C0"/>
    <w:rsid w:val="00E37D17"/>
    <w:rsid w:val="00E37E2F"/>
    <w:rsid w:val="00E415DC"/>
    <w:rsid w:val="00E453EA"/>
    <w:rsid w:val="00E46CEC"/>
    <w:rsid w:val="00E46FDE"/>
    <w:rsid w:val="00E5043C"/>
    <w:rsid w:val="00E54156"/>
    <w:rsid w:val="00E56E19"/>
    <w:rsid w:val="00E61863"/>
    <w:rsid w:val="00E63242"/>
    <w:rsid w:val="00E65A97"/>
    <w:rsid w:val="00E65F4E"/>
    <w:rsid w:val="00E677B6"/>
    <w:rsid w:val="00E709B1"/>
    <w:rsid w:val="00E741B7"/>
    <w:rsid w:val="00E75726"/>
    <w:rsid w:val="00E75DF7"/>
    <w:rsid w:val="00E76753"/>
    <w:rsid w:val="00E76B6C"/>
    <w:rsid w:val="00E814F7"/>
    <w:rsid w:val="00E830D0"/>
    <w:rsid w:val="00E83157"/>
    <w:rsid w:val="00E841C3"/>
    <w:rsid w:val="00E84F2F"/>
    <w:rsid w:val="00E85E68"/>
    <w:rsid w:val="00E90454"/>
    <w:rsid w:val="00E92377"/>
    <w:rsid w:val="00E92969"/>
    <w:rsid w:val="00E92B0A"/>
    <w:rsid w:val="00E92CB8"/>
    <w:rsid w:val="00E956AA"/>
    <w:rsid w:val="00E9572A"/>
    <w:rsid w:val="00E95BC1"/>
    <w:rsid w:val="00E962CE"/>
    <w:rsid w:val="00EA09AE"/>
    <w:rsid w:val="00EA276B"/>
    <w:rsid w:val="00EA3D43"/>
    <w:rsid w:val="00EA4C25"/>
    <w:rsid w:val="00EA4F3C"/>
    <w:rsid w:val="00EA52DB"/>
    <w:rsid w:val="00EA5D00"/>
    <w:rsid w:val="00EB0EF4"/>
    <w:rsid w:val="00EB4173"/>
    <w:rsid w:val="00EB4B5D"/>
    <w:rsid w:val="00EB588E"/>
    <w:rsid w:val="00EC002C"/>
    <w:rsid w:val="00EC0C94"/>
    <w:rsid w:val="00EC271E"/>
    <w:rsid w:val="00EC2B7F"/>
    <w:rsid w:val="00EC370F"/>
    <w:rsid w:val="00EC5BD1"/>
    <w:rsid w:val="00EC7070"/>
    <w:rsid w:val="00EC7756"/>
    <w:rsid w:val="00ED1C5E"/>
    <w:rsid w:val="00ED278B"/>
    <w:rsid w:val="00ED2A53"/>
    <w:rsid w:val="00ED395C"/>
    <w:rsid w:val="00ED3D52"/>
    <w:rsid w:val="00ED7C6C"/>
    <w:rsid w:val="00EE19E2"/>
    <w:rsid w:val="00EE219A"/>
    <w:rsid w:val="00EE2BF4"/>
    <w:rsid w:val="00EE3ABB"/>
    <w:rsid w:val="00EE421D"/>
    <w:rsid w:val="00EE4D61"/>
    <w:rsid w:val="00EE733B"/>
    <w:rsid w:val="00EF30BF"/>
    <w:rsid w:val="00EF7843"/>
    <w:rsid w:val="00EF7951"/>
    <w:rsid w:val="00F018D5"/>
    <w:rsid w:val="00F02CEB"/>
    <w:rsid w:val="00F047A0"/>
    <w:rsid w:val="00F06775"/>
    <w:rsid w:val="00F07B33"/>
    <w:rsid w:val="00F103AE"/>
    <w:rsid w:val="00F10A00"/>
    <w:rsid w:val="00F16364"/>
    <w:rsid w:val="00F20A61"/>
    <w:rsid w:val="00F20D08"/>
    <w:rsid w:val="00F27AC3"/>
    <w:rsid w:val="00F30B7D"/>
    <w:rsid w:val="00F312CE"/>
    <w:rsid w:val="00F35C29"/>
    <w:rsid w:val="00F410DB"/>
    <w:rsid w:val="00F42049"/>
    <w:rsid w:val="00F4394C"/>
    <w:rsid w:val="00F46577"/>
    <w:rsid w:val="00F46EF6"/>
    <w:rsid w:val="00F4732D"/>
    <w:rsid w:val="00F506FE"/>
    <w:rsid w:val="00F50C96"/>
    <w:rsid w:val="00F51F17"/>
    <w:rsid w:val="00F54C17"/>
    <w:rsid w:val="00F56862"/>
    <w:rsid w:val="00F57F9E"/>
    <w:rsid w:val="00F65582"/>
    <w:rsid w:val="00F66CBF"/>
    <w:rsid w:val="00F67338"/>
    <w:rsid w:val="00F71C34"/>
    <w:rsid w:val="00F71E5B"/>
    <w:rsid w:val="00F72BC8"/>
    <w:rsid w:val="00F74A5A"/>
    <w:rsid w:val="00F74E41"/>
    <w:rsid w:val="00F77CE6"/>
    <w:rsid w:val="00F90C63"/>
    <w:rsid w:val="00F92211"/>
    <w:rsid w:val="00F93BCC"/>
    <w:rsid w:val="00F956DA"/>
    <w:rsid w:val="00F95896"/>
    <w:rsid w:val="00F97D20"/>
    <w:rsid w:val="00FA0510"/>
    <w:rsid w:val="00FA2370"/>
    <w:rsid w:val="00FA4F42"/>
    <w:rsid w:val="00FA520D"/>
    <w:rsid w:val="00FA752F"/>
    <w:rsid w:val="00FA7B64"/>
    <w:rsid w:val="00FB18D3"/>
    <w:rsid w:val="00FB43F3"/>
    <w:rsid w:val="00FB58CE"/>
    <w:rsid w:val="00FB6D6D"/>
    <w:rsid w:val="00FC00BE"/>
    <w:rsid w:val="00FC2F64"/>
    <w:rsid w:val="00FC4D45"/>
    <w:rsid w:val="00FC50B2"/>
    <w:rsid w:val="00FC664A"/>
    <w:rsid w:val="00FC67D3"/>
    <w:rsid w:val="00FC7F3E"/>
    <w:rsid w:val="00FD37F4"/>
    <w:rsid w:val="00FD3E14"/>
    <w:rsid w:val="00FD4F63"/>
    <w:rsid w:val="00FD60DB"/>
    <w:rsid w:val="00FD63A8"/>
    <w:rsid w:val="00FD653F"/>
    <w:rsid w:val="00FD6B1C"/>
    <w:rsid w:val="00FD6C63"/>
    <w:rsid w:val="00FD7467"/>
    <w:rsid w:val="00FE135B"/>
    <w:rsid w:val="00FE2253"/>
    <w:rsid w:val="00FF08B8"/>
    <w:rsid w:val="00FF44BC"/>
    <w:rsid w:val="00FF4D91"/>
    <w:rsid w:val="00FF5068"/>
    <w:rsid w:val="00FF54A7"/>
    <w:rsid w:val="00FF5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68128F"/>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lang w:val="x-none" w:eastAsia="x-none"/>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paragraph" w:customStyle="1" w:styleId="ConsPlusNonformat">
    <w:name w:val="ConsPlusNonformat"/>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paragraph" w:customStyle="1" w:styleId="ConsPlusTitle">
    <w:name w:val="ConsPlusTitle"/>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rsid w:val="000D7E7D"/>
    <w:pPr>
      <w:tabs>
        <w:tab w:val="center" w:pos="4677"/>
        <w:tab w:val="right" w:pos="9355"/>
      </w:tabs>
    </w:pPr>
  </w:style>
  <w:style w:type="character" w:customStyle="1" w:styleId="ac">
    <w:name w:val="Верхний колонтитул Знак"/>
    <w:basedOn w:val="a0"/>
    <w:link w:val="ab"/>
    <w:rsid w:val="00F02CEB"/>
  </w:style>
  <w:style w:type="character" w:styleId="ad">
    <w:name w:val="page number"/>
    <w:basedOn w:val="a0"/>
    <w:rsid w:val="000D7E7D"/>
  </w:style>
  <w:style w:type="paragraph" w:styleId="ae">
    <w:name w:val="footer"/>
    <w:basedOn w:val="a"/>
    <w:link w:val="af"/>
    <w:rsid w:val="000D7E7D"/>
    <w:pPr>
      <w:tabs>
        <w:tab w:val="center" w:pos="4677"/>
        <w:tab w:val="right" w:pos="9355"/>
      </w:tabs>
    </w:pPr>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AD0EAB"/>
    <w:pPr>
      <w:spacing w:line="228" w:lineRule="auto"/>
    </w:pPr>
    <w:rPr>
      <w:iCs/>
      <w:sz w:val="22"/>
      <w:szCs w:val="22"/>
    </w:rPr>
  </w:style>
  <w:style w:type="paragraph" w:customStyle="1" w:styleId="ConsPlusCell">
    <w:name w:val="ConsPlusCell"/>
    <w:rsid w:val="00B4381A"/>
    <w:pPr>
      <w:autoSpaceDE w:val="0"/>
      <w:autoSpaceDN w:val="0"/>
      <w:adjustRightInd w:val="0"/>
    </w:pPr>
    <w:rPr>
      <w:rFonts w:ascii="Arial" w:hAnsi="Arial" w:cs="Arial"/>
    </w:rPr>
  </w:style>
  <w:style w:type="paragraph" w:styleId="af1">
    <w:name w:val="Normal (Web)"/>
    <w:basedOn w:val="a"/>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semiHidden/>
    <w:rsid w:val="0015275F"/>
    <w:rPr>
      <w:rFonts w:ascii="Tahoma" w:hAnsi="Tahoma"/>
      <w:sz w:val="16"/>
      <w:szCs w:val="16"/>
      <w:lang w:val="x-none" w:eastAsia="x-none"/>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14">
    <w:name w:val="Знак Знак1"/>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7">
    <w:name w:val="annotation reference"/>
    <w:rsid w:val="00CD70F1"/>
    <w:rPr>
      <w:sz w:val="16"/>
      <w:szCs w:val="16"/>
    </w:rPr>
  </w:style>
  <w:style w:type="paragraph" w:styleId="af8">
    <w:name w:val="annotation text"/>
    <w:basedOn w:val="a"/>
    <w:link w:val="af9"/>
    <w:rsid w:val="00CD70F1"/>
  </w:style>
  <w:style w:type="character" w:customStyle="1" w:styleId="af9">
    <w:name w:val="Текст примечания Знак"/>
    <w:basedOn w:val="a0"/>
    <w:link w:val="af8"/>
    <w:rsid w:val="00CD70F1"/>
  </w:style>
  <w:style w:type="paragraph" w:styleId="afa">
    <w:name w:val="annotation subject"/>
    <w:basedOn w:val="af8"/>
    <w:next w:val="af8"/>
    <w:link w:val="afb"/>
    <w:rsid w:val="00CD70F1"/>
    <w:rPr>
      <w:b/>
      <w:bCs/>
      <w:lang w:val="x-none" w:eastAsia="x-none"/>
    </w:rPr>
  </w:style>
  <w:style w:type="character" w:customStyle="1" w:styleId="afb">
    <w:name w:val="Тема примечания Знак"/>
    <w:link w:val="afa"/>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c">
    <w:name w:val="FollowedHyperlink"/>
    <w:uiPriority w:val="99"/>
    <w:unhideWhenUsed/>
    <w:rsid w:val="00CE01C2"/>
    <w:rPr>
      <w:color w:val="6711FF"/>
      <w:u w:val="single"/>
    </w:rPr>
  </w:style>
  <w:style w:type="paragraph" w:customStyle="1" w:styleId="114">
    <w:name w:val="Знак Знак Знак Знак1 Знак Знак1 Знак Знак Знак Знак Знак Знак Знак Знак Знак Знак Знак Знак Знак Знак4"/>
    <w:basedOn w:val="a"/>
    <w:rsid w:val="00802986"/>
    <w:pPr>
      <w:spacing w:after="160" w:line="240" w:lineRule="exact"/>
    </w:pPr>
    <w:rPr>
      <w:rFonts w:ascii="Verdana" w:hAnsi="Verdana"/>
      <w:lang w:val="en-US" w:eastAsia="en-US"/>
    </w:rPr>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22">
    <w:name w:val="Основной текст 2 Знак"/>
    <w:link w:val="21"/>
    <w:rsid w:val="00DE1C18"/>
    <w:rPr>
      <w:sz w:val="24"/>
      <w:szCs w:val="24"/>
    </w:rPr>
  </w:style>
  <w:style w:type="character" w:customStyle="1" w:styleId="a5">
    <w:name w:val="Основной текст Знак"/>
    <w:basedOn w:val="a0"/>
    <w:link w:val="a4"/>
    <w:rsid w:val="00DE1C18"/>
  </w:style>
  <w:style w:type="character" w:customStyle="1" w:styleId="a7">
    <w:name w:val="Основной текст с отступом Знак"/>
    <w:basedOn w:val="a0"/>
    <w:link w:val="a6"/>
    <w:rsid w:val="00DE1C18"/>
  </w:style>
  <w:style w:type="character" w:customStyle="1" w:styleId="af">
    <w:name w:val="Нижний колонтитул Знак"/>
    <w:basedOn w:val="a0"/>
    <w:link w:val="ae"/>
    <w:rsid w:val="00DE1C18"/>
  </w:style>
  <w:style w:type="character" w:customStyle="1" w:styleId="af4">
    <w:name w:val="Текст выноски Знак"/>
    <w:link w:val="af3"/>
    <w:semiHidden/>
    <w:rsid w:val="00DE1C18"/>
    <w:rPr>
      <w:rFonts w:ascii="Tahoma" w:hAnsi="Tahoma" w:cs="Tahoma"/>
      <w:sz w:val="16"/>
      <w:szCs w:val="16"/>
    </w:rPr>
  </w:style>
  <w:style w:type="paragraph" w:customStyle="1" w:styleId="113">
    <w:name w:val="Знак Знак Знак Знак1 Знак Знак1 Знак Знак Знак Знак Знак Знак Знак Знак Знак Знак Знак Знак Знак Знак3"/>
    <w:basedOn w:val="a"/>
    <w:rsid w:val="008632F4"/>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2"/>
    <w:basedOn w:val="a"/>
    <w:rsid w:val="000B6B7A"/>
    <w:pPr>
      <w:spacing w:after="160" w:line="240" w:lineRule="exact"/>
    </w:pPr>
    <w:rPr>
      <w:rFonts w:ascii="Verdana" w:hAnsi="Verdana"/>
      <w:lang w:val="en-US" w:eastAsia="en-US"/>
    </w:rPr>
  </w:style>
  <w:style w:type="paragraph" w:customStyle="1" w:styleId="111">
    <w:name w:val="Знак Знак Знак Знак1 Знак Знак1 Знак Знак Знак Знак Знак Знак Знак Знак Знак Знак Знак Знак Знак Знак1"/>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rsid w:val="009D4CC8"/>
    <w:pPr>
      <w:spacing w:after="160" w:line="240" w:lineRule="exact"/>
    </w:pPr>
    <w:rPr>
      <w:rFonts w:ascii="Verdana" w:hAnsi="Verdana"/>
      <w:lang w:val="en-US" w:eastAsia="en-US"/>
    </w:rPr>
  </w:style>
  <w:style w:type="character" w:customStyle="1" w:styleId="50">
    <w:name w:val="Заголовок 5 Знак"/>
    <w:link w:val="5"/>
    <w:semiHidden/>
    <w:rsid w:val="0068128F"/>
    <w:rPr>
      <w:rFonts w:ascii="Calibri" w:eastAsia="Times New Roman" w:hAnsi="Calibri" w:cs="Times New Roman"/>
      <w:b/>
      <w:bCs/>
      <w:i/>
      <w:iCs/>
      <w:sz w:val="26"/>
      <w:szCs w:val="26"/>
    </w:rPr>
  </w:style>
  <w:style w:type="paragraph" w:customStyle="1" w:styleId="afd">
    <w:name w:val="Знак Знак Знак Знак"/>
    <w:basedOn w:val="a"/>
    <w:rsid w:val="0068128F"/>
    <w:pPr>
      <w:spacing w:after="160" w:line="240" w:lineRule="exact"/>
    </w:pPr>
    <w:rPr>
      <w:rFonts w:ascii="Verdana" w:hAnsi="Verdana" w:cs="Verdana"/>
      <w:lang w:val="en-US" w:eastAsia="en-US"/>
    </w:rPr>
  </w:style>
  <w:style w:type="character" w:styleId="afe">
    <w:name w:val="Strong"/>
    <w:qFormat/>
    <w:rsid w:val="0068128F"/>
    <w:rPr>
      <w:b/>
      <w:bCs/>
    </w:rPr>
  </w:style>
  <w:style w:type="paragraph" w:customStyle="1" w:styleId="116">
    <w:name w:val="Знак1 Знак Знак Знак1"/>
    <w:basedOn w:val="a"/>
    <w:rsid w:val="0068128F"/>
    <w:pPr>
      <w:spacing w:before="100" w:beforeAutospacing="1" w:after="100" w:afterAutospacing="1"/>
    </w:pPr>
    <w:rPr>
      <w:rFonts w:ascii="Tahoma" w:hAnsi="Tahoma"/>
      <w:lang w:val="en-US" w:eastAsia="en-US"/>
    </w:rPr>
  </w:style>
  <w:style w:type="paragraph" w:customStyle="1" w:styleId="15">
    <w:name w:val="Абзац списка1"/>
    <w:basedOn w:val="a"/>
    <w:rsid w:val="0068128F"/>
    <w:pPr>
      <w:ind w:left="720"/>
    </w:pPr>
    <w:rPr>
      <w:rFonts w:ascii="Calibri" w:hAnsi="Calibri" w:cs="Calibri"/>
      <w:sz w:val="22"/>
      <w:szCs w:val="22"/>
      <w:lang w:eastAsia="en-US"/>
    </w:rPr>
  </w:style>
  <w:style w:type="character" w:styleId="aff">
    <w:name w:val="footnote reference"/>
    <w:aliases w:val="Знак сноски 1,Знак сноски-FN,Ciae niinee-FN,Referencia nota al pie"/>
    <w:rsid w:val="0068128F"/>
    <w:rPr>
      <w:vertAlign w:val="superscript"/>
    </w:rPr>
  </w:style>
  <w:style w:type="paragraph" w:styleId="aff0">
    <w:name w:val="footnote text"/>
    <w:aliases w:val="Текст сноски-FN,Footnote Text Char Знак Знак,Footnote Text Char Знак"/>
    <w:basedOn w:val="a"/>
    <w:link w:val="aff1"/>
    <w:rsid w:val="0068128F"/>
  </w:style>
  <w:style w:type="character" w:customStyle="1" w:styleId="aff1">
    <w:name w:val="Текст сноски Знак"/>
    <w:aliases w:val="Текст сноски-FN Знак,Footnote Text Char Знак Знак Знак,Footnote Text Char Знак Знак1"/>
    <w:basedOn w:val="a0"/>
    <w:link w:val="aff0"/>
    <w:rsid w:val="0068128F"/>
  </w:style>
  <w:style w:type="paragraph" w:styleId="aff2">
    <w:name w:val="List Paragraph"/>
    <w:basedOn w:val="a"/>
    <w:qFormat/>
    <w:rsid w:val="0068128F"/>
    <w:pPr>
      <w:ind w:left="720"/>
      <w:contextualSpacing/>
    </w:pPr>
    <w:rPr>
      <w:sz w:val="24"/>
      <w:szCs w:val="24"/>
    </w:rPr>
  </w:style>
  <w:style w:type="paragraph" w:customStyle="1" w:styleId="aff3">
    <w:name w:val="Знак Знак Знак"/>
    <w:basedOn w:val="a"/>
    <w:rsid w:val="0068128F"/>
    <w:pPr>
      <w:spacing w:after="160" w:line="240" w:lineRule="exact"/>
    </w:pPr>
    <w:rPr>
      <w:rFonts w:ascii="Verdana" w:hAnsi="Verdana"/>
      <w:lang w:val="en-US" w:eastAsia="en-US"/>
    </w:rPr>
  </w:style>
  <w:style w:type="paragraph" w:customStyle="1" w:styleId="aff4">
    <w:name w:val="Знак"/>
    <w:basedOn w:val="a"/>
    <w:rsid w:val="0068128F"/>
    <w:pPr>
      <w:spacing w:after="160" w:line="240" w:lineRule="exact"/>
    </w:pPr>
    <w:rPr>
      <w:rFonts w:ascii="Verdana" w:hAnsi="Verdana" w:cs="Verdana"/>
      <w:lang w:val="en-US" w:eastAsia="en-US"/>
    </w:rPr>
  </w:style>
  <w:style w:type="paragraph" w:customStyle="1" w:styleId="11Char">
    <w:name w:val="Знак1 Знак Знак Знак Знак Знак Знак Знак Знак1 Char"/>
    <w:basedOn w:val="a"/>
    <w:rsid w:val="0068128F"/>
    <w:pPr>
      <w:spacing w:after="160" w:line="240" w:lineRule="exact"/>
    </w:pPr>
    <w:rPr>
      <w:rFonts w:ascii="Verdana" w:hAnsi="Verdana"/>
      <w:lang w:val="en-US" w:eastAsia="en-US"/>
    </w:rPr>
  </w:style>
  <w:style w:type="paragraph" w:customStyle="1" w:styleId="24">
    <w:name w:val="Без интервала2"/>
    <w:rsid w:val="0068128F"/>
    <w:rPr>
      <w:rFonts w:ascii="Calibri" w:hAnsi="Calibri" w:cs="Calibri"/>
      <w:sz w:val="22"/>
      <w:szCs w:val="22"/>
    </w:rPr>
  </w:style>
  <w:style w:type="paragraph" w:customStyle="1" w:styleId="Style2">
    <w:name w:val="Style2"/>
    <w:basedOn w:val="a"/>
    <w:rsid w:val="0068128F"/>
    <w:pPr>
      <w:widowControl w:val="0"/>
      <w:autoSpaceDE w:val="0"/>
      <w:autoSpaceDN w:val="0"/>
      <w:adjustRightInd w:val="0"/>
      <w:spacing w:line="278" w:lineRule="exact"/>
      <w:jc w:val="center"/>
    </w:pPr>
    <w:rPr>
      <w:sz w:val="24"/>
      <w:szCs w:val="24"/>
    </w:rPr>
  </w:style>
  <w:style w:type="paragraph" w:customStyle="1" w:styleId="Style3">
    <w:name w:val="Style3"/>
    <w:basedOn w:val="a"/>
    <w:rsid w:val="0068128F"/>
    <w:pPr>
      <w:widowControl w:val="0"/>
      <w:autoSpaceDE w:val="0"/>
      <w:autoSpaceDN w:val="0"/>
      <w:adjustRightInd w:val="0"/>
      <w:jc w:val="center"/>
    </w:pPr>
    <w:rPr>
      <w:sz w:val="24"/>
      <w:szCs w:val="24"/>
    </w:rPr>
  </w:style>
  <w:style w:type="paragraph" w:customStyle="1" w:styleId="Style4">
    <w:name w:val="Style4"/>
    <w:basedOn w:val="a"/>
    <w:rsid w:val="0068128F"/>
    <w:pPr>
      <w:widowControl w:val="0"/>
      <w:autoSpaceDE w:val="0"/>
      <w:autoSpaceDN w:val="0"/>
      <w:adjustRightInd w:val="0"/>
      <w:jc w:val="both"/>
    </w:pPr>
    <w:rPr>
      <w:sz w:val="24"/>
      <w:szCs w:val="24"/>
    </w:rPr>
  </w:style>
  <w:style w:type="paragraph" w:customStyle="1" w:styleId="Style5">
    <w:name w:val="Style5"/>
    <w:basedOn w:val="a"/>
    <w:rsid w:val="0068128F"/>
    <w:pPr>
      <w:widowControl w:val="0"/>
      <w:autoSpaceDE w:val="0"/>
      <w:autoSpaceDN w:val="0"/>
      <w:adjustRightInd w:val="0"/>
      <w:spacing w:line="274" w:lineRule="exact"/>
    </w:pPr>
    <w:rPr>
      <w:sz w:val="24"/>
      <w:szCs w:val="24"/>
    </w:rPr>
  </w:style>
  <w:style w:type="paragraph" w:customStyle="1" w:styleId="Style6">
    <w:name w:val="Style6"/>
    <w:basedOn w:val="a"/>
    <w:rsid w:val="0068128F"/>
    <w:pPr>
      <w:widowControl w:val="0"/>
      <w:autoSpaceDE w:val="0"/>
      <w:autoSpaceDN w:val="0"/>
      <w:adjustRightInd w:val="0"/>
      <w:spacing w:line="230" w:lineRule="exact"/>
      <w:jc w:val="center"/>
    </w:pPr>
    <w:rPr>
      <w:sz w:val="24"/>
      <w:szCs w:val="24"/>
    </w:rPr>
  </w:style>
  <w:style w:type="paragraph" w:customStyle="1" w:styleId="Style11">
    <w:name w:val="Style11"/>
    <w:basedOn w:val="a"/>
    <w:rsid w:val="0068128F"/>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68128F"/>
    <w:pPr>
      <w:widowControl w:val="0"/>
      <w:autoSpaceDE w:val="0"/>
      <w:autoSpaceDN w:val="0"/>
      <w:adjustRightInd w:val="0"/>
      <w:spacing w:line="274" w:lineRule="exact"/>
      <w:jc w:val="both"/>
    </w:pPr>
    <w:rPr>
      <w:sz w:val="24"/>
      <w:szCs w:val="24"/>
    </w:rPr>
  </w:style>
  <w:style w:type="character" w:customStyle="1" w:styleId="FontStyle24">
    <w:name w:val="Font Style24"/>
    <w:rsid w:val="0068128F"/>
    <w:rPr>
      <w:rFonts w:ascii="Times New Roman" w:hAnsi="Times New Roman" w:cs="Times New Roman"/>
      <w:b/>
      <w:bCs/>
      <w:sz w:val="22"/>
      <w:szCs w:val="22"/>
    </w:rPr>
  </w:style>
  <w:style w:type="character" w:customStyle="1" w:styleId="FontStyle25">
    <w:name w:val="Font Style25"/>
    <w:rsid w:val="0068128F"/>
    <w:rPr>
      <w:rFonts w:ascii="Times New Roman" w:hAnsi="Times New Roman" w:cs="Times New Roman"/>
      <w:sz w:val="18"/>
      <w:szCs w:val="18"/>
    </w:rPr>
  </w:style>
  <w:style w:type="character" w:customStyle="1" w:styleId="FontStyle26">
    <w:name w:val="Font Style26"/>
    <w:rsid w:val="0068128F"/>
    <w:rPr>
      <w:rFonts w:ascii="Times New Roman" w:hAnsi="Times New Roman" w:cs="Times New Roman"/>
      <w:sz w:val="18"/>
      <w:szCs w:val="18"/>
    </w:rPr>
  </w:style>
  <w:style w:type="paragraph" w:customStyle="1" w:styleId="16">
    <w:name w:val="Знак Знак Знак Знак1 Знак Знак"/>
    <w:basedOn w:val="a"/>
    <w:rsid w:val="0068128F"/>
    <w:pPr>
      <w:spacing w:after="160" w:line="240" w:lineRule="exact"/>
    </w:pPr>
    <w:rPr>
      <w:rFonts w:ascii="Verdana" w:hAnsi="Verdana"/>
      <w:lang w:val="en-US" w:eastAsia="en-US"/>
    </w:rPr>
  </w:style>
  <w:style w:type="paragraph" w:customStyle="1" w:styleId="25">
    <w:name w:val="Знак Знак2 Знак Знак Знак Знак Знак Знак"/>
    <w:basedOn w:val="a"/>
    <w:rsid w:val="0068128F"/>
    <w:pPr>
      <w:spacing w:after="160" w:line="240" w:lineRule="exact"/>
    </w:pPr>
    <w:rPr>
      <w:rFonts w:ascii="Verdana" w:hAnsi="Verdana"/>
      <w:lang w:val="en-US" w:eastAsia="en-US"/>
    </w:rPr>
  </w:style>
  <w:style w:type="paragraph" w:customStyle="1" w:styleId="17">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68128F"/>
    <w:pPr>
      <w:spacing w:after="160" w:line="240" w:lineRule="exact"/>
    </w:pPr>
    <w:rPr>
      <w:rFonts w:ascii="Verdana" w:hAnsi="Verdana"/>
      <w:lang w:val="en-US" w:eastAsia="en-US"/>
    </w:rPr>
  </w:style>
  <w:style w:type="paragraph" w:customStyle="1" w:styleId="26">
    <w:name w:val="Знак Знак2 Знак Знак"/>
    <w:basedOn w:val="a"/>
    <w:rsid w:val="0068128F"/>
    <w:pPr>
      <w:spacing w:after="160" w:line="240" w:lineRule="exact"/>
    </w:pPr>
    <w:rPr>
      <w:rFonts w:ascii="Verdana" w:hAnsi="Verdana" w:cs="Verdana"/>
      <w:lang w:val="en-US" w:eastAsia="en-US"/>
    </w:rPr>
  </w:style>
  <w:style w:type="character" w:customStyle="1" w:styleId="apple-converted-space">
    <w:name w:val="apple-converted-space"/>
    <w:rsid w:val="0068128F"/>
  </w:style>
  <w:style w:type="paragraph" w:customStyle="1" w:styleId="27">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8128F"/>
    <w:pPr>
      <w:spacing w:after="160" w:line="240" w:lineRule="exact"/>
    </w:pPr>
    <w:rPr>
      <w:rFonts w:ascii="Verdana" w:hAnsi="Verdana"/>
      <w:lang w:val="en-US" w:eastAsia="en-US"/>
    </w:rPr>
  </w:style>
  <w:style w:type="paragraph" w:customStyle="1" w:styleId="117">
    <w:name w:val="Знак Знак Знак Знак1 Знак Знак1"/>
    <w:basedOn w:val="a"/>
    <w:rsid w:val="0068128F"/>
    <w:pPr>
      <w:spacing w:after="160" w:line="240" w:lineRule="exact"/>
    </w:pPr>
    <w:rPr>
      <w:rFonts w:ascii="Verdana" w:hAnsi="Verdana"/>
      <w:lang w:val="en-US" w:eastAsia="en-US"/>
    </w:rPr>
  </w:style>
  <w:style w:type="paragraph" w:customStyle="1" w:styleId="18">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68128F"/>
    <w:pPr>
      <w:spacing w:after="160" w:line="240" w:lineRule="exact"/>
    </w:pPr>
    <w:rPr>
      <w:rFonts w:ascii="Verdana" w:hAnsi="Verdana"/>
      <w:lang w:val="en-US" w:eastAsia="en-US"/>
    </w:rPr>
  </w:style>
  <w:style w:type="paragraph" w:styleId="aff5">
    <w:name w:val="No Spacing"/>
    <w:link w:val="aff6"/>
    <w:qFormat/>
    <w:rsid w:val="0068128F"/>
    <w:rPr>
      <w:rFonts w:ascii="Calibri" w:hAnsi="Calibri"/>
      <w:sz w:val="22"/>
      <w:szCs w:val="22"/>
    </w:rPr>
  </w:style>
  <w:style w:type="paragraph" w:customStyle="1" w:styleId="aff7">
    <w:name w:val="Текст (справка)"/>
    <w:basedOn w:val="a"/>
    <w:next w:val="a"/>
    <w:rsid w:val="0068128F"/>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8">
    <w:name w:val="Гипертекстовая ссылка"/>
    <w:rsid w:val="0068128F"/>
    <w:rPr>
      <w:color w:val="106BBE"/>
    </w:rPr>
  </w:style>
  <w:style w:type="character" w:customStyle="1" w:styleId="33">
    <w:name w:val="Основной текст (3)_"/>
    <w:link w:val="34"/>
    <w:rsid w:val="0068128F"/>
    <w:rPr>
      <w:b/>
      <w:bCs/>
      <w:sz w:val="28"/>
      <w:szCs w:val="28"/>
      <w:shd w:val="clear" w:color="auto" w:fill="FFFFFF"/>
    </w:rPr>
  </w:style>
  <w:style w:type="paragraph" w:customStyle="1" w:styleId="34">
    <w:name w:val="Основной текст (3)"/>
    <w:basedOn w:val="a"/>
    <w:link w:val="33"/>
    <w:rsid w:val="0068128F"/>
    <w:pPr>
      <w:widowControl w:val="0"/>
      <w:shd w:val="clear" w:color="auto" w:fill="FFFFFF"/>
      <w:spacing w:after="420" w:line="0" w:lineRule="atLeast"/>
      <w:jc w:val="center"/>
    </w:pPr>
    <w:rPr>
      <w:b/>
      <w:bCs/>
      <w:sz w:val="28"/>
      <w:szCs w:val="28"/>
      <w:shd w:val="clear" w:color="auto" w:fill="FFFFFF"/>
    </w:rPr>
  </w:style>
  <w:style w:type="paragraph" w:customStyle="1" w:styleId="118">
    <w:name w:val="Знак Знак Знак Знак1 Знак Знак1 Знак Знак"/>
    <w:basedOn w:val="a"/>
    <w:rsid w:val="0068128F"/>
    <w:pPr>
      <w:spacing w:after="160" w:line="240" w:lineRule="exact"/>
    </w:pPr>
    <w:rPr>
      <w:rFonts w:ascii="Verdana" w:hAnsi="Verdana"/>
      <w:lang w:val="en-US" w:eastAsia="en-US"/>
    </w:rPr>
  </w:style>
  <w:style w:type="character" w:customStyle="1" w:styleId="aff6">
    <w:name w:val="Без интервала Знак"/>
    <w:link w:val="aff5"/>
    <w:locked/>
    <w:rsid w:val="0068128F"/>
    <w:rPr>
      <w:rFonts w:ascii="Calibri" w:hAnsi="Calibri"/>
      <w:sz w:val="22"/>
      <w:szCs w:val="22"/>
    </w:rPr>
  </w:style>
  <w:style w:type="paragraph" w:customStyle="1" w:styleId="aff9">
    <w:name w:val="Знак Знак"/>
    <w:basedOn w:val="a"/>
    <w:rsid w:val="0068128F"/>
    <w:pPr>
      <w:spacing w:after="160" w:line="240" w:lineRule="exact"/>
    </w:pPr>
    <w:rPr>
      <w:rFonts w:ascii="Verdana" w:hAnsi="Verdana"/>
      <w:lang w:val="en-US" w:eastAsia="en-US"/>
    </w:rPr>
  </w:style>
  <w:style w:type="paragraph" w:customStyle="1" w:styleId="119">
    <w:name w:val="Знак Знак Знак Знак1 Знак Знак1 Знак Знак Знак Знак Знак Знак Знак Знак Знак Знак Знак Знак"/>
    <w:basedOn w:val="a"/>
    <w:rsid w:val="0068128F"/>
    <w:pPr>
      <w:spacing w:after="160" w:line="240" w:lineRule="exact"/>
    </w:pPr>
    <w:rPr>
      <w:rFonts w:ascii="Verdana" w:hAnsi="Verdana"/>
      <w:lang w:val="en-US" w:eastAsia="en-US"/>
    </w:rPr>
  </w:style>
  <w:style w:type="character" w:customStyle="1" w:styleId="ConsPlusNormal0">
    <w:name w:val="ConsPlusNormal Знак"/>
    <w:link w:val="ConsPlusNormal"/>
    <w:locked/>
    <w:rsid w:val="00193902"/>
    <w:rPr>
      <w:rFonts w:ascii="Arial" w:hAnsi="Arial" w:cs="Arial"/>
    </w:rPr>
  </w:style>
  <w:style w:type="character" w:styleId="affa">
    <w:name w:val="Placeholder Text"/>
    <w:basedOn w:val="a0"/>
    <w:uiPriority w:val="99"/>
    <w:semiHidden/>
    <w:rsid w:val="00670B8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68128F"/>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lang w:val="x-none" w:eastAsia="x-none"/>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paragraph" w:customStyle="1" w:styleId="ConsPlusNonformat">
    <w:name w:val="ConsPlusNonformat"/>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paragraph" w:customStyle="1" w:styleId="ConsPlusTitle">
    <w:name w:val="ConsPlusTitle"/>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rsid w:val="000D7E7D"/>
    <w:pPr>
      <w:tabs>
        <w:tab w:val="center" w:pos="4677"/>
        <w:tab w:val="right" w:pos="9355"/>
      </w:tabs>
    </w:pPr>
  </w:style>
  <w:style w:type="character" w:customStyle="1" w:styleId="ac">
    <w:name w:val="Верхний колонтитул Знак"/>
    <w:basedOn w:val="a0"/>
    <w:link w:val="ab"/>
    <w:rsid w:val="00F02CEB"/>
  </w:style>
  <w:style w:type="character" w:styleId="ad">
    <w:name w:val="page number"/>
    <w:basedOn w:val="a0"/>
    <w:rsid w:val="000D7E7D"/>
  </w:style>
  <w:style w:type="paragraph" w:styleId="ae">
    <w:name w:val="footer"/>
    <w:basedOn w:val="a"/>
    <w:link w:val="af"/>
    <w:rsid w:val="000D7E7D"/>
    <w:pPr>
      <w:tabs>
        <w:tab w:val="center" w:pos="4677"/>
        <w:tab w:val="right" w:pos="9355"/>
      </w:tabs>
    </w:pPr>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AD0EAB"/>
    <w:pPr>
      <w:spacing w:line="228" w:lineRule="auto"/>
    </w:pPr>
    <w:rPr>
      <w:iCs/>
      <w:sz w:val="22"/>
      <w:szCs w:val="22"/>
    </w:rPr>
  </w:style>
  <w:style w:type="paragraph" w:customStyle="1" w:styleId="ConsPlusCell">
    <w:name w:val="ConsPlusCell"/>
    <w:rsid w:val="00B4381A"/>
    <w:pPr>
      <w:autoSpaceDE w:val="0"/>
      <w:autoSpaceDN w:val="0"/>
      <w:adjustRightInd w:val="0"/>
    </w:pPr>
    <w:rPr>
      <w:rFonts w:ascii="Arial" w:hAnsi="Arial" w:cs="Arial"/>
    </w:rPr>
  </w:style>
  <w:style w:type="paragraph" w:styleId="af1">
    <w:name w:val="Normal (Web)"/>
    <w:basedOn w:val="a"/>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semiHidden/>
    <w:rsid w:val="0015275F"/>
    <w:rPr>
      <w:rFonts w:ascii="Tahoma" w:hAnsi="Tahoma"/>
      <w:sz w:val="16"/>
      <w:szCs w:val="16"/>
      <w:lang w:val="x-none" w:eastAsia="x-none"/>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14">
    <w:name w:val="Знак Знак1"/>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7">
    <w:name w:val="annotation reference"/>
    <w:rsid w:val="00CD70F1"/>
    <w:rPr>
      <w:sz w:val="16"/>
      <w:szCs w:val="16"/>
    </w:rPr>
  </w:style>
  <w:style w:type="paragraph" w:styleId="af8">
    <w:name w:val="annotation text"/>
    <w:basedOn w:val="a"/>
    <w:link w:val="af9"/>
    <w:rsid w:val="00CD70F1"/>
  </w:style>
  <w:style w:type="character" w:customStyle="1" w:styleId="af9">
    <w:name w:val="Текст примечания Знак"/>
    <w:basedOn w:val="a0"/>
    <w:link w:val="af8"/>
    <w:rsid w:val="00CD70F1"/>
  </w:style>
  <w:style w:type="paragraph" w:styleId="afa">
    <w:name w:val="annotation subject"/>
    <w:basedOn w:val="af8"/>
    <w:next w:val="af8"/>
    <w:link w:val="afb"/>
    <w:rsid w:val="00CD70F1"/>
    <w:rPr>
      <w:b/>
      <w:bCs/>
      <w:lang w:val="x-none" w:eastAsia="x-none"/>
    </w:rPr>
  </w:style>
  <w:style w:type="character" w:customStyle="1" w:styleId="afb">
    <w:name w:val="Тема примечания Знак"/>
    <w:link w:val="afa"/>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c">
    <w:name w:val="FollowedHyperlink"/>
    <w:uiPriority w:val="99"/>
    <w:unhideWhenUsed/>
    <w:rsid w:val="00CE01C2"/>
    <w:rPr>
      <w:color w:val="6711FF"/>
      <w:u w:val="single"/>
    </w:rPr>
  </w:style>
  <w:style w:type="paragraph" w:customStyle="1" w:styleId="114">
    <w:name w:val="Знак Знак Знак Знак1 Знак Знак1 Знак Знак Знак Знак Знак Знак Знак Знак Знак Знак Знак Знак Знак Знак4"/>
    <w:basedOn w:val="a"/>
    <w:rsid w:val="00802986"/>
    <w:pPr>
      <w:spacing w:after="160" w:line="240" w:lineRule="exact"/>
    </w:pPr>
    <w:rPr>
      <w:rFonts w:ascii="Verdana" w:hAnsi="Verdana"/>
      <w:lang w:val="en-US" w:eastAsia="en-US"/>
    </w:rPr>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22">
    <w:name w:val="Основной текст 2 Знак"/>
    <w:link w:val="21"/>
    <w:rsid w:val="00DE1C18"/>
    <w:rPr>
      <w:sz w:val="24"/>
      <w:szCs w:val="24"/>
    </w:rPr>
  </w:style>
  <w:style w:type="character" w:customStyle="1" w:styleId="a5">
    <w:name w:val="Основной текст Знак"/>
    <w:basedOn w:val="a0"/>
    <w:link w:val="a4"/>
    <w:rsid w:val="00DE1C18"/>
  </w:style>
  <w:style w:type="character" w:customStyle="1" w:styleId="a7">
    <w:name w:val="Основной текст с отступом Знак"/>
    <w:basedOn w:val="a0"/>
    <w:link w:val="a6"/>
    <w:rsid w:val="00DE1C18"/>
  </w:style>
  <w:style w:type="character" w:customStyle="1" w:styleId="af">
    <w:name w:val="Нижний колонтитул Знак"/>
    <w:basedOn w:val="a0"/>
    <w:link w:val="ae"/>
    <w:rsid w:val="00DE1C18"/>
  </w:style>
  <w:style w:type="character" w:customStyle="1" w:styleId="af4">
    <w:name w:val="Текст выноски Знак"/>
    <w:link w:val="af3"/>
    <w:semiHidden/>
    <w:rsid w:val="00DE1C18"/>
    <w:rPr>
      <w:rFonts w:ascii="Tahoma" w:hAnsi="Tahoma" w:cs="Tahoma"/>
      <w:sz w:val="16"/>
      <w:szCs w:val="16"/>
    </w:rPr>
  </w:style>
  <w:style w:type="paragraph" w:customStyle="1" w:styleId="113">
    <w:name w:val="Знак Знак Знак Знак1 Знак Знак1 Знак Знак Знак Знак Знак Знак Знак Знак Знак Знак Знак Знак Знак Знак3"/>
    <w:basedOn w:val="a"/>
    <w:rsid w:val="008632F4"/>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2"/>
    <w:basedOn w:val="a"/>
    <w:rsid w:val="000B6B7A"/>
    <w:pPr>
      <w:spacing w:after="160" w:line="240" w:lineRule="exact"/>
    </w:pPr>
    <w:rPr>
      <w:rFonts w:ascii="Verdana" w:hAnsi="Verdana"/>
      <w:lang w:val="en-US" w:eastAsia="en-US"/>
    </w:rPr>
  </w:style>
  <w:style w:type="paragraph" w:customStyle="1" w:styleId="111">
    <w:name w:val="Знак Знак Знак Знак1 Знак Знак1 Знак Знак Знак Знак Знак Знак Знак Знак Знак Знак Знак Знак Знак Знак1"/>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rsid w:val="009D4CC8"/>
    <w:pPr>
      <w:spacing w:after="160" w:line="240" w:lineRule="exact"/>
    </w:pPr>
    <w:rPr>
      <w:rFonts w:ascii="Verdana" w:hAnsi="Verdana"/>
      <w:lang w:val="en-US" w:eastAsia="en-US"/>
    </w:rPr>
  </w:style>
  <w:style w:type="character" w:customStyle="1" w:styleId="50">
    <w:name w:val="Заголовок 5 Знак"/>
    <w:link w:val="5"/>
    <w:semiHidden/>
    <w:rsid w:val="0068128F"/>
    <w:rPr>
      <w:rFonts w:ascii="Calibri" w:eastAsia="Times New Roman" w:hAnsi="Calibri" w:cs="Times New Roman"/>
      <w:b/>
      <w:bCs/>
      <w:i/>
      <w:iCs/>
      <w:sz w:val="26"/>
      <w:szCs w:val="26"/>
    </w:rPr>
  </w:style>
  <w:style w:type="paragraph" w:customStyle="1" w:styleId="afd">
    <w:name w:val="Знак Знак Знак Знак"/>
    <w:basedOn w:val="a"/>
    <w:rsid w:val="0068128F"/>
    <w:pPr>
      <w:spacing w:after="160" w:line="240" w:lineRule="exact"/>
    </w:pPr>
    <w:rPr>
      <w:rFonts w:ascii="Verdana" w:hAnsi="Verdana" w:cs="Verdana"/>
      <w:lang w:val="en-US" w:eastAsia="en-US"/>
    </w:rPr>
  </w:style>
  <w:style w:type="character" w:styleId="afe">
    <w:name w:val="Strong"/>
    <w:qFormat/>
    <w:rsid w:val="0068128F"/>
    <w:rPr>
      <w:b/>
      <w:bCs/>
    </w:rPr>
  </w:style>
  <w:style w:type="paragraph" w:customStyle="1" w:styleId="116">
    <w:name w:val="Знак1 Знак Знак Знак1"/>
    <w:basedOn w:val="a"/>
    <w:rsid w:val="0068128F"/>
    <w:pPr>
      <w:spacing w:before="100" w:beforeAutospacing="1" w:after="100" w:afterAutospacing="1"/>
    </w:pPr>
    <w:rPr>
      <w:rFonts w:ascii="Tahoma" w:hAnsi="Tahoma"/>
      <w:lang w:val="en-US" w:eastAsia="en-US"/>
    </w:rPr>
  </w:style>
  <w:style w:type="paragraph" w:customStyle="1" w:styleId="15">
    <w:name w:val="Абзац списка1"/>
    <w:basedOn w:val="a"/>
    <w:rsid w:val="0068128F"/>
    <w:pPr>
      <w:ind w:left="720"/>
    </w:pPr>
    <w:rPr>
      <w:rFonts w:ascii="Calibri" w:hAnsi="Calibri" w:cs="Calibri"/>
      <w:sz w:val="22"/>
      <w:szCs w:val="22"/>
      <w:lang w:eastAsia="en-US"/>
    </w:rPr>
  </w:style>
  <w:style w:type="character" w:styleId="aff">
    <w:name w:val="footnote reference"/>
    <w:aliases w:val="Знак сноски 1,Знак сноски-FN,Ciae niinee-FN,Referencia nota al pie"/>
    <w:rsid w:val="0068128F"/>
    <w:rPr>
      <w:vertAlign w:val="superscript"/>
    </w:rPr>
  </w:style>
  <w:style w:type="paragraph" w:styleId="aff0">
    <w:name w:val="footnote text"/>
    <w:aliases w:val="Текст сноски-FN,Footnote Text Char Знак Знак,Footnote Text Char Знак"/>
    <w:basedOn w:val="a"/>
    <w:link w:val="aff1"/>
    <w:rsid w:val="0068128F"/>
  </w:style>
  <w:style w:type="character" w:customStyle="1" w:styleId="aff1">
    <w:name w:val="Текст сноски Знак"/>
    <w:aliases w:val="Текст сноски-FN Знак,Footnote Text Char Знак Знак Знак,Footnote Text Char Знак Знак1"/>
    <w:basedOn w:val="a0"/>
    <w:link w:val="aff0"/>
    <w:rsid w:val="0068128F"/>
  </w:style>
  <w:style w:type="paragraph" w:styleId="aff2">
    <w:name w:val="List Paragraph"/>
    <w:basedOn w:val="a"/>
    <w:qFormat/>
    <w:rsid w:val="0068128F"/>
    <w:pPr>
      <w:ind w:left="720"/>
      <w:contextualSpacing/>
    </w:pPr>
    <w:rPr>
      <w:sz w:val="24"/>
      <w:szCs w:val="24"/>
    </w:rPr>
  </w:style>
  <w:style w:type="paragraph" w:customStyle="1" w:styleId="aff3">
    <w:name w:val="Знак Знак Знак"/>
    <w:basedOn w:val="a"/>
    <w:rsid w:val="0068128F"/>
    <w:pPr>
      <w:spacing w:after="160" w:line="240" w:lineRule="exact"/>
    </w:pPr>
    <w:rPr>
      <w:rFonts w:ascii="Verdana" w:hAnsi="Verdana"/>
      <w:lang w:val="en-US" w:eastAsia="en-US"/>
    </w:rPr>
  </w:style>
  <w:style w:type="paragraph" w:customStyle="1" w:styleId="aff4">
    <w:name w:val="Знак"/>
    <w:basedOn w:val="a"/>
    <w:rsid w:val="0068128F"/>
    <w:pPr>
      <w:spacing w:after="160" w:line="240" w:lineRule="exact"/>
    </w:pPr>
    <w:rPr>
      <w:rFonts w:ascii="Verdana" w:hAnsi="Verdana" w:cs="Verdana"/>
      <w:lang w:val="en-US" w:eastAsia="en-US"/>
    </w:rPr>
  </w:style>
  <w:style w:type="paragraph" w:customStyle="1" w:styleId="11Char">
    <w:name w:val="Знак1 Знак Знак Знак Знак Знак Знак Знак Знак1 Char"/>
    <w:basedOn w:val="a"/>
    <w:rsid w:val="0068128F"/>
    <w:pPr>
      <w:spacing w:after="160" w:line="240" w:lineRule="exact"/>
    </w:pPr>
    <w:rPr>
      <w:rFonts w:ascii="Verdana" w:hAnsi="Verdana"/>
      <w:lang w:val="en-US" w:eastAsia="en-US"/>
    </w:rPr>
  </w:style>
  <w:style w:type="paragraph" w:customStyle="1" w:styleId="24">
    <w:name w:val="Без интервала2"/>
    <w:rsid w:val="0068128F"/>
    <w:rPr>
      <w:rFonts w:ascii="Calibri" w:hAnsi="Calibri" w:cs="Calibri"/>
      <w:sz w:val="22"/>
      <w:szCs w:val="22"/>
    </w:rPr>
  </w:style>
  <w:style w:type="paragraph" w:customStyle="1" w:styleId="Style2">
    <w:name w:val="Style2"/>
    <w:basedOn w:val="a"/>
    <w:rsid w:val="0068128F"/>
    <w:pPr>
      <w:widowControl w:val="0"/>
      <w:autoSpaceDE w:val="0"/>
      <w:autoSpaceDN w:val="0"/>
      <w:adjustRightInd w:val="0"/>
      <w:spacing w:line="278" w:lineRule="exact"/>
      <w:jc w:val="center"/>
    </w:pPr>
    <w:rPr>
      <w:sz w:val="24"/>
      <w:szCs w:val="24"/>
    </w:rPr>
  </w:style>
  <w:style w:type="paragraph" w:customStyle="1" w:styleId="Style3">
    <w:name w:val="Style3"/>
    <w:basedOn w:val="a"/>
    <w:rsid w:val="0068128F"/>
    <w:pPr>
      <w:widowControl w:val="0"/>
      <w:autoSpaceDE w:val="0"/>
      <w:autoSpaceDN w:val="0"/>
      <w:adjustRightInd w:val="0"/>
      <w:jc w:val="center"/>
    </w:pPr>
    <w:rPr>
      <w:sz w:val="24"/>
      <w:szCs w:val="24"/>
    </w:rPr>
  </w:style>
  <w:style w:type="paragraph" w:customStyle="1" w:styleId="Style4">
    <w:name w:val="Style4"/>
    <w:basedOn w:val="a"/>
    <w:rsid w:val="0068128F"/>
    <w:pPr>
      <w:widowControl w:val="0"/>
      <w:autoSpaceDE w:val="0"/>
      <w:autoSpaceDN w:val="0"/>
      <w:adjustRightInd w:val="0"/>
      <w:jc w:val="both"/>
    </w:pPr>
    <w:rPr>
      <w:sz w:val="24"/>
      <w:szCs w:val="24"/>
    </w:rPr>
  </w:style>
  <w:style w:type="paragraph" w:customStyle="1" w:styleId="Style5">
    <w:name w:val="Style5"/>
    <w:basedOn w:val="a"/>
    <w:rsid w:val="0068128F"/>
    <w:pPr>
      <w:widowControl w:val="0"/>
      <w:autoSpaceDE w:val="0"/>
      <w:autoSpaceDN w:val="0"/>
      <w:adjustRightInd w:val="0"/>
      <w:spacing w:line="274" w:lineRule="exact"/>
    </w:pPr>
    <w:rPr>
      <w:sz w:val="24"/>
      <w:szCs w:val="24"/>
    </w:rPr>
  </w:style>
  <w:style w:type="paragraph" w:customStyle="1" w:styleId="Style6">
    <w:name w:val="Style6"/>
    <w:basedOn w:val="a"/>
    <w:rsid w:val="0068128F"/>
    <w:pPr>
      <w:widowControl w:val="0"/>
      <w:autoSpaceDE w:val="0"/>
      <w:autoSpaceDN w:val="0"/>
      <w:adjustRightInd w:val="0"/>
      <w:spacing w:line="230" w:lineRule="exact"/>
      <w:jc w:val="center"/>
    </w:pPr>
    <w:rPr>
      <w:sz w:val="24"/>
      <w:szCs w:val="24"/>
    </w:rPr>
  </w:style>
  <w:style w:type="paragraph" w:customStyle="1" w:styleId="Style11">
    <w:name w:val="Style11"/>
    <w:basedOn w:val="a"/>
    <w:rsid w:val="0068128F"/>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68128F"/>
    <w:pPr>
      <w:widowControl w:val="0"/>
      <w:autoSpaceDE w:val="0"/>
      <w:autoSpaceDN w:val="0"/>
      <w:adjustRightInd w:val="0"/>
      <w:spacing w:line="274" w:lineRule="exact"/>
      <w:jc w:val="both"/>
    </w:pPr>
    <w:rPr>
      <w:sz w:val="24"/>
      <w:szCs w:val="24"/>
    </w:rPr>
  </w:style>
  <w:style w:type="character" w:customStyle="1" w:styleId="FontStyle24">
    <w:name w:val="Font Style24"/>
    <w:rsid w:val="0068128F"/>
    <w:rPr>
      <w:rFonts w:ascii="Times New Roman" w:hAnsi="Times New Roman" w:cs="Times New Roman"/>
      <w:b/>
      <w:bCs/>
      <w:sz w:val="22"/>
      <w:szCs w:val="22"/>
    </w:rPr>
  </w:style>
  <w:style w:type="character" w:customStyle="1" w:styleId="FontStyle25">
    <w:name w:val="Font Style25"/>
    <w:rsid w:val="0068128F"/>
    <w:rPr>
      <w:rFonts w:ascii="Times New Roman" w:hAnsi="Times New Roman" w:cs="Times New Roman"/>
      <w:sz w:val="18"/>
      <w:szCs w:val="18"/>
    </w:rPr>
  </w:style>
  <w:style w:type="character" w:customStyle="1" w:styleId="FontStyle26">
    <w:name w:val="Font Style26"/>
    <w:rsid w:val="0068128F"/>
    <w:rPr>
      <w:rFonts w:ascii="Times New Roman" w:hAnsi="Times New Roman" w:cs="Times New Roman"/>
      <w:sz w:val="18"/>
      <w:szCs w:val="18"/>
    </w:rPr>
  </w:style>
  <w:style w:type="paragraph" w:customStyle="1" w:styleId="16">
    <w:name w:val="Знак Знак Знак Знак1 Знак Знак"/>
    <w:basedOn w:val="a"/>
    <w:rsid w:val="0068128F"/>
    <w:pPr>
      <w:spacing w:after="160" w:line="240" w:lineRule="exact"/>
    </w:pPr>
    <w:rPr>
      <w:rFonts w:ascii="Verdana" w:hAnsi="Verdana"/>
      <w:lang w:val="en-US" w:eastAsia="en-US"/>
    </w:rPr>
  </w:style>
  <w:style w:type="paragraph" w:customStyle="1" w:styleId="25">
    <w:name w:val="Знак Знак2 Знак Знак Знак Знак Знак Знак"/>
    <w:basedOn w:val="a"/>
    <w:rsid w:val="0068128F"/>
    <w:pPr>
      <w:spacing w:after="160" w:line="240" w:lineRule="exact"/>
    </w:pPr>
    <w:rPr>
      <w:rFonts w:ascii="Verdana" w:hAnsi="Verdana"/>
      <w:lang w:val="en-US" w:eastAsia="en-US"/>
    </w:rPr>
  </w:style>
  <w:style w:type="paragraph" w:customStyle="1" w:styleId="17">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68128F"/>
    <w:pPr>
      <w:spacing w:after="160" w:line="240" w:lineRule="exact"/>
    </w:pPr>
    <w:rPr>
      <w:rFonts w:ascii="Verdana" w:hAnsi="Verdana"/>
      <w:lang w:val="en-US" w:eastAsia="en-US"/>
    </w:rPr>
  </w:style>
  <w:style w:type="paragraph" w:customStyle="1" w:styleId="26">
    <w:name w:val="Знак Знак2 Знак Знак"/>
    <w:basedOn w:val="a"/>
    <w:rsid w:val="0068128F"/>
    <w:pPr>
      <w:spacing w:after="160" w:line="240" w:lineRule="exact"/>
    </w:pPr>
    <w:rPr>
      <w:rFonts w:ascii="Verdana" w:hAnsi="Verdana" w:cs="Verdana"/>
      <w:lang w:val="en-US" w:eastAsia="en-US"/>
    </w:rPr>
  </w:style>
  <w:style w:type="character" w:customStyle="1" w:styleId="apple-converted-space">
    <w:name w:val="apple-converted-space"/>
    <w:rsid w:val="0068128F"/>
  </w:style>
  <w:style w:type="paragraph" w:customStyle="1" w:styleId="27">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8128F"/>
    <w:pPr>
      <w:spacing w:after="160" w:line="240" w:lineRule="exact"/>
    </w:pPr>
    <w:rPr>
      <w:rFonts w:ascii="Verdana" w:hAnsi="Verdana"/>
      <w:lang w:val="en-US" w:eastAsia="en-US"/>
    </w:rPr>
  </w:style>
  <w:style w:type="paragraph" w:customStyle="1" w:styleId="117">
    <w:name w:val="Знак Знак Знак Знак1 Знак Знак1"/>
    <w:basedOn w:val="a"/>
    <w:rsid w:val="0068128F"/>
    <w:pPr>
      <w:spacing w:after="160" w:line="240" w:lineRule="exact"/>
    </w:pPr>
    <w:rPr>
      <w:rFonts w:ascii="Verdana" w:hAnsi="Verdana"/>
      <w:lang w:val="en-US" w:eastAsia="en-US"/>
    </w:rPr>
  </w:style>
  <w:style w:type="paragraph" w:customStyle="1" w:styleId="18">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68128F"/>
    <w:pPr>
      <w:spacing w:after="160" w:line="240" w:lineRule="exact"/>
    </w:pPr>
    <w:rPr>
      <w:rFonts w:ascii="Verdana" w:hAnsi="Verdana"/>
      <w:lang w:val="en-US" w:eastAsia="en-US"/>
    </w:rPr>
  </w:style>
  <w:style w:type="paragraph" w:styleId="aff5">
    <w:name w:val="No Spacing"/>
    <w:link w:val="aff6"/>
    <w:qFormat/>
    <w:rsid w:val="0068128F"/>
    <w:rPr>
      <w:rFonts w:ascii="Calibri" w:hAnsi="Calibri"/>
      <w:sz w:val="22"/>
      <w:szCs w:val="22"/>
    </w:rPr>
  </w:style>
  <w:style w:type="paragraph" w:customStyle="1" w:styleId="aff7">
    <w:name w:val="Текст (справка)"/>
    <w:basedOn w:val="a"/>
    <w:next w:val="a"/>
    <w:rsid w:val="0068128F"/>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8">
    <w:name w:val="Гипертекстовая ссылка"/>
    <w:rsid w:val="0068128F"/>
    <w:rPr>
      <w:color w:val="106BBE"/>
    </w:rPr>
  </w:style>
  <w:style w:type="character" w:customStyle="1" w:styleId="33">
    <w:name w:val="Основной текст (3)_"/>
    <w:link w:val="34"/>
    <w:rsid w:val="0068128F"/>
    <w:rPr>
      <w:b/>
      <w:bCs/>
      <w:sz w:val="28"/>
      <w:szCs w:val="28"/>
      <w:shd w:val="clear" w:color="auto" w:fill="FFFFFF"/>
    </w:rPr>
  </w:style>
  <w:style w:type="paragraph" w:customStyle="1" w:styleId="34">
    <w:name w:val="Основной текст (3)"/>
    <w:basedOn w:val="a"/>
    <w:link w:val="33"/>
    <w:rsid w:val="0068128F"/>
    <w:pPr>
      <w:widowControl w:val="0"/>
      <w:shd w:val="clear" w:color="auto" w:fill="FFFFFF"/>
      <w:spacing w:after="420" w:line="0" w:lineRule="atLeast"/>
      <w:jc w:val="center"/>
    </w:pPr>
    <w:rPr>
      <w:b/>
      <w:bCs/>
      <w:sz w:val="28"/>
      <w:szCs w:val="28"/>
      <w:shd w:val="clear" w:color="auto" w:fill="FFFFFF"/>
    </w:rPr>
  </w:style>
  <w:style w:type="paragraph" w:customStyle="1" w:styleId="118">
    <w:name w:val="Знак Знак Знак Знак1 Знак Знак1 Знак Знак"/>
    <w:basedOn w:val="a"/>
    <w:rsid w:val="0068128F"/>
    <w:pPr>
      <w:spacing w:after="160" w:line="240" w:lineRule="exact"/>
    </w:pPr>
    <w:rPr>
      <w:rFonts w:ascii="Verdana" w:hAnsi="Verdana"/>
      <w:lang w:val="en-US" w:eastAsia="en-US"/>
    </w:rPr>
  </w:style>
  <w:style w:type="character" w:customStyle="1" w:styleId="aff6">
    <w:name w:val="Без интервала Знак"/>
    <w:link w:val="aff5"/>
    <w:locked/>
    <w:rsid w:val="0068128F"/>
    <w:rPr>
      <w:rFonts w:ascii="Calibri" w:hAnsi="Calibri"/>
      <w:sz w:val="22"/>
      <w:szCs w:val="22"/>
    </w:rPr>
  </w:style>
  <w:style w:type="paragraph" w:customStyle="1" w:styleId="aff9">
    <w:name w:val="Знак Знак"/>
    <w:basedOn w:val="a"/>
    <w:rsid w:val="0068128F"/>
    <w:pPr>
      <w:spacing w:after="160" w:line="240" w:lineRule="exact"/>
    </w:pPr>
    <w:rPr>
      <w:rFonts w:ascii="Verdana" w:hAnsi="Verdana"/>
      <w:lang w:val="en-US" w:eastAsia="en-US"/>
    </w:rPr>
  </w:style>
  <w:style w:type="paragraph" w:customStyle="1" w:styleId="119">
    <w:name w:val="Знак Знак Знак Знак1 Знак Знак1 Знак Знак Знак Знак Знак Знак Знак Знак Знак Знак Знак Знак"/>
    <w:basedOn w:val="a"/>
    <w:rsid w:val="0068128F"/>
    <w:pPr>
      <w:spacing w:after="160" w:line="240" w:lineRule="exact"/>
    </w:pPr>
    <w:rPr>
      <w:rFonts w:ascii="Verdana" w:hAnsi="Verdana"/>
      <w:lang w:val="en-US" w:eastAsia="en-US"/>
    </w:rPr>
  </w:style>
  <w:style w:type="character" w:customStyle="1" w:styleId="ConsPlusNormal0">
    <w:name w:val="ConsPlusNormal Знак"/>
    <w:link w:val="ConsPlusNormal"/>
    <w:locked/>
    <w:rsid w:val="00193902"/>
    <w:rPr>
      <w:rFonts w:ascii="Arial" w:hAnsi="Arial" w:cs="Arial"/>
    </w:rPr>
  </w:style>
  <w:style w:type="character" w:styleId="affa">
    <w:name w:val="Placeholder Text"/>
    <w:basedOn w:val="a0"/>
    <w:uiPriority w:val="99"/>
    <w:semiHidden/>
    <w:rsid w:val="00670B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28081">
      <w:bodyDiv w:val="1"/>
      <w:marLeft w:val="0"/>
      <w:marRight w:val="0"/>
      <w:marTop w:val="0"/>
      <w:marBottom w:val="0"/>
      <w:divBdr>
        <w:top w:val="none" w:sz="0" w:space="0" w:color="auto"/>
        <w:left w:val="none" w:sz="0" w:space="0" w:color="auto"/>
        <w:bottom w:val="none" w:sz="0" w:space="0" w:color="auto"/>
        <w:right w:val="none" w:sz="0" w:space="0" w:color="auto"/>
      </w:divBdr>
    </w:div>
    <w:div w:id="129565421">
      <w:bodyDiv w:val="1"/>
      <w:marLeft w:val="0"/>
      <w:marRight w:val="0"/>
      <w:marTop w:val="0"/>
      <w:marBottom w:val="0"/>
      <w:divBdr>
        <w:top w:val="none" w:sz="0" w:space="0" w:color="auto"/>
        <w:left w:val="none" w:sz="0" w:space="0" w:color="auto"/>
        <w:bottom w:val="none" w:sz="0" w:space="0" w:color="auto"/>
        <w:right w:val="none" w:sz="0" w:space="0" w:color="auto"/>
      </w:divBdr>
    </w:div>
    <w:div w:id="250091273">
      <w:bodyDiv w:val="1"/>
      <w:marLeft w:val="0"/>
      <w:marRight w:val="0"/>
      <w:marTop w:val="0"/>
      <w:marBottom w:val="0"/>
      <w:divBdr>
        <w:top w:val="none" w:sz="0" w:space="0" w:color="auto"/>
        <w:left w:val="none" w:sz="0" w:space="0" w:color="auto"/>
        <w:bottom w:val="none" w:sz="0" w:space="0" w:color="auto"/>
        <w:right w:val="none" w:sz="0" w:space="0" w:color="auto"/>
      </w:divBdr>
    </w:div>
    <w:div w:id="276445890">
      <w:bodyDiv w:val="1"/>
      <w:marLeft w:val="0"/>
      <w:marRight w:val="0"/>
      <w:marTop w:val="0"/>
      <w:marBottom w:val="0"/>
      <w:divBdr>
        <w:top w:val="none" w:sz="0" w:space="0" w:color="auto"/>
        <w:left w:val="none" w:sz="0" w:space="0" w:color="auto"/>
        <w:bottom w:val="none" w:sz="0" w:space="0" w:color="auto"/>
        <w:right w:val="none" w:sz="0" w:space="0" w:color="auto"/>
      </w:divBdr>
    </w:div>
    <w:div w:id="344331639">
      <w:bodyDiv w:val="1"/>
      <w:marLeft w:val="0"/>
      <w:marRight w:val="0"/>
      <w:marTop w:val="0"/>
      <w:marBottom w:val="0"/>
      <w:divBdr>
        <w:top w:val="none" w:sz="0" w:space="0" w:color="auto"/>
        <w:left w:val="none" w:sz="0" w:space="0" w:color="auto"/>
        <w:bottom w:val="none" w:sz="0" w:space="0" w:color="auto"/>
        <w:right w:val="none" w:sz="0" w:space="0" w:color="auto"/>
      </w:divBdr>
    </w:div>
    <w:div w:id="364133481">
      <w:bodyDiv w:val="1"/>
      <w:marLeft w:val="0"/>
      <w:marRight w:val="0"/>
      <w:marTop w:val="0"/>
      <w:marBottom w:val="0"/>
      <w:divBdr>
        <w:top w:val="none" w:sz="0" w:space="0" w:color="auto"/>
        <w:left w:val="none" w:sz="0" w:space="0" w:color="auto"/>
        <w:bottom w:val="none" w:sz="0" w:space="0" w:color="auto"/>
        <w:right w:val="none" w:sz="0" w:space="0" w:color="auto"/>
      </w:divBdr>
    </w:div>
    <w:div w:id="387729223">
      <w:bodyDiv w:val="1"/>
      <w:marLeft w:val="0"/>
      <w:marRight w:val="0"/>
      <w:marTop w:val="0"/>
      <w:marBottom w:val="0"/>
      <w:divBdr>
        <w:top w:val="none" w:sz="0" w:space="0" w:color="auto"/>
        <w:left w:val="none" w:sz="0" w:space="0" w:color="auto"/>
        <w:bottom w:val="none" w:sz="0" w:space="0" w:color="auto"/>
        <w:right w:val="none" w:sz="0" w:space="0" w:color="auto"/>
      </w:divBdr>
    </w:div>
    <w:div w:id="393741811">
      <w:bodyDiv w:val="1"/>
      <w:marLeft w:val="0"/>
      <w:marRight w:val="0"/>
      <w:marTop w:val="0"/>
      <w:marBottom w:val="0"/>
      <w:divBdr>
        <w:top w:val="none" w:sz="0" w:space="0" w:color="auto"/>
        <w:left w:val="none" w:sz="0" w:space="0" w:color="auto"/>
        <w:bottom w:val="none" w:sz="0" w:space="0" w:color="auto"/>
        <w:right w:val="none" w:sz="0" w:space="0" w:color="auto"/>
      </w:divBdr>
    </w:div>
    <w:div w:id="456992780">
      <w:bodyDiv w:val="1"/>
      <w:marLeft w:val="0"/>
      <w:marRight w:val="0"/>
      <w:marTop w:val="0"/>
      <w:marBottom w:val="0"/>
      <w:divBdr>
        <w:top w:val="none" w:sz="0" w:space="0" w:color="auto"/>
        <w:left w:val="none" w:sz="0" w:space="0" w:color="auto"/>
        <w:bottom w:val="none" w:sz="0" w:space="0" w:color="auto"/>
        <w:right w:val="none" w:sz="0" w:space="0" w:color="auto"/>
      </w:divBdr>
    </w:div>
    <w:div w:id="492257155">
      <w:bodyDiv w:val="1"/>
      <w:marLeft w:val="0"/>
      <w:marRight w:val="0"/>
      <w:marTop w:val="0"/>
      <w:marBottom w:val="0"/>
      <w:divBdr>
        <w:top w:val="none" w:sz="0" w:space="0" w:color="auto"/>
        <w:left w:val="none" w:sz="0" w:space="0" w:color="auto"/>
        <w:bottom w:val="none" w:sz="0" w:space="0" w:color="auto"/>
        <w:right w:val="none" w:sz="0" w:space="0" w:color="auto"/>
      </w:divBdr>
    </w:div>
    <w:div w:id="495924292">
      <w:bodyDiv w:val="1"/>
      <w:marLeft w:val="0"/>
      <w:marRight w:val="0"/>
      <w:marTop w:val="0"/>
      <w:marBottom w:val="0"/>
      <w:divBdr>
        <w:top w:val="none" w:sz="0" w:space="0" w:color="auto"/>
        <w:left w:val="none" w:sz="0" w:space="0" w:color="auto"/>
        <w:bottom w:val="none" w:sz="0" w:space="0" w:color="auto"/>
        <w:right w:val="none" w:sz="0" w:space="0" w:color="auto"/>
      </w:divBdr>
    </w:div>
    <w:div w:id="603924805">
      <w:bodyDiv w:val="1"/>
      <w:marLeft w:val="0"/>
      <w:marRight w:val="0"/>
      <w:marTop w:val="0"/>
      <w:marBottom w:val="0"/>
      <w:divBdr>
        <w:top w:val="none" w:sz="0" w:space="0" w:color="auto"/>
        <w:left w:val="none" w:sz="0" w:space="0" w:color="auto"/>
        <w:bottom w:val="none" w:sz="0" w:space="0" w:color="auto"/>
        <w:right w:val="none" w:sz="0" w:space="0" w:color="auto"/>
      </w:divBdr>
    </w:div>
    <w:div w:id="675156239">
      <w:bodyDiv w:val="1"/>
      <w:marLeft w:val="0"/>
      <w:marRight w:val="0"/>
      <w:marTop w:val="0"/>
      <w:marBottom w:val="0"/>
      <w:divBdr>
        <w:top w:val="none" w:sz="0" w:space="0" w:color="auto"/>
        <w:left w:val="none" w:sz="0" w:space="0" w:color="auto"/>
        <w:bottom w:val="none" w:sz="0" w:space="0" w:color="auto"/>
        <w:right w:val="none" w:sz="0" w:space="0" w:color="auto"/>
      </w:divBdr>
    </w:div>
    <w:div w:id="706680644">
      <w:bodyDiv w:val="1"/>
      <w:marLeft w:val="0"/>
      <w:marRight w:val="0"/>
      <w:marTop w:val="0"/>
      <w:marBottom w:val="0"/>
      <w:divBdr>
        <w:top w:val="none" w:sz="0" w:space="0" w:color="auto"/>
        <w:left w:val="none" w:sz="0" w:space="0" w:color="auto"/>
        <w:bottom w:val="none" w:sz="0" w:space="0" w:color="auto"/>
        <w:right w:val="none" w:sz="0" w:space="0" w:color="auto"/>
      </w:divBdr>
    </w:div>
    <w:div w:id="782071077">
      <w:bodyDiv w:val="1"/>
      <w:marLeft w:val="0"/>
      <w:marRight w:val="0"/>
      <w:marTop w:val="0"/>
      <w:marBottom w:val="0"/>
      <w:divBdr>
        <w:top w:val="none" w:sz="0" w:space="0" w:color="auto"/>
        <w:left w:val="none" w:sz="0" w:space="0" w:color="auto"/>
        <w:bottom w:val="none" w:sz="0" w:space="0" w:color="auto"/>
        <w:right w:val="none" w:sz="0" w:space="0" w:color="auto"/>
      </w:divBdr>
    </w:div>
    <w:div w:id="855001276">
      <w:bodyDiv w:val="1"/>
      <w:marLeft w:val="0"/>
      <w:marRight w:val="0"/>
      <w:marTop w:val="0"/>
      <w:marBottom w:val="0"/>
      <w:divBdr>
        <w:top w:val="none" w:sz="0" w:space="0" w:color="auto"/>
        <w:left w:val="none" w:sz="0" w:space="0" w:color="auto"/>
        <w:bottom w:val="none" w:sz="0" w:space="0" w:color="auto"/>
        <w:right w:val="none" w:sz="0" w:space="0" w:color="auto"/>
      </w:divBdr>
    </w:div>
    <w:div w:id="883785657">
      <w:bodyDiv w:val="1"/>
      <w:marLeft w:val="0"/>
      <w:marRight w:val="0"/>
      <w:marTop w:val="0"/>
      <w:marBottom w:val="0"/>
      <w:divBdr>
        <w:top w:val="none" w:sz="0" w:space="0" w:color="auto"/>
        <w:left w:val="none" w:sz="0" w:space="0" w:color="auto"/>
        <w:bottom w:val="none" w:sz="0" w:space="0" w:color="auto"/>
        <w:right w:val="none" w:sz="0" w:space="0" w:color="auto"/>
      </w:divBdr>
    </w:div>
    <w:div w:id="902984140">
      <w:bodyDiv w:val="1"/>
      <w:marLeft w:val="0"/>
      <w:marRight w:val="0"/>
      <w:marTop w:val="0"/>
      <w:marBottom w:val="0"/>
      <w:divBdr>
        <w:top w:val="none" w:sz="0" w:space="0" w:color="auto"/>
        <w:left w:val="none" w:sz="0" w:space="0" w:color="auto"/>
        <w:bottom w:val="none" w:sz="0" w:space="0" w:color="auto"/>
        <w:right w:val="none" w:sz="0" w:space="0" w:color="auto"/>
      </w:divBdr>
    </w:div>
    <w:div w:id="974718399">
      <w:bodyDiv w:val="1"/>
      <w:marLeft w:val="0"/>
      <w:marRight w:val="0"/>
      <w:marTop w:val="0"/>
      <w:marBottom w:val="0"/>
      <w:divBdr>
        <w:top w:val="none" w:sz="0" w:space="0" w:color="auto"/>
        <w:left w:val="none" w:sz="0" w:space="0" w:color="auto"/>
        <w:bottom w:val="none" w:sz="0" w:space="0" w:color="auto"/>
        <w:right w:val="none" w:sz="0" w:space="0" w:color="auto"/>
      </w:divBdr>
    </w:div>
    <w:div w:id="1058632516">
      <w:bodyDiv w:val="1"/>
      <w:marLeft w:val="0"/>
      <w:marRight w:val="0"/>
      <w:marTop w:val="0"/>
      <w:marBottom w:val="0"/>
      <w:divBdr>
        <w:top w:val="none" w:sz="0" w:space="0" w:color="auto"/>
        <w:left w:val="none" w:sz="0" w:space="0" w:color="auto"/>
        <w:bottom w:val="none" w:sz="0" w:space="0" w:color="auto"/>
        <w:right w:val="none" w:sz="0" w:space="0" w:color="auto"/>
      </w:divBdr>
    </w:div>
    <w:div w:id="1137794868">
      <w:bodyDiv w:val="1"/>
      <w:marLeft w:val="0"/>
      <w:marRight w:val="0"/>
      <w:marTop w:val="0"/>
      <w:marBottom w:val="0"/>
      <w:divBdr>
        <w:top w:val="none" w:sz="0" w:space="0" w:color="auto"/>
        <w:left w:val="none" w:sz="0" w:space="0" w:color="auto"/>
        <w:bottom w:val="none" w:sz="0" w:space="0" w:color="auto"/>
        <w:right w:val="none" w:sz="0" w:space="0" w:color="auto"/>
      </w:divBdr>
    </w:div>
    <w:div w:id="1146894291">
      <w:bodyDiv w:val="1"/>
      <w:marLeft w:val="0"/>
      <w:marRight w:val="0"/>
      <w:marTop w:val="0"/>
      <w:marBottom w:val="0"/>
      <w:divBdr>
        <w:top w:val="none" w:sz="0" w:space="0" w:color="auto"/>
        <w:left w:val="none" w:sz="0" w:space="0" w:color="auto"/>
        <w:bottom w:val="none" w:sz="0" w:space="0" w:color="auto"/>
        <w:right w:val="none" w:sz="0" w:space="0" w:color="auto"/>
      </w:divBdr>
    </w:div>
    <w:div w:id="1193104486">
      <w:bodyDiv w:val="1"/>
      <w:marLeft w:val="0"/>
      <w:marRight w:val="0"/>
      <w:marTop w:val="0"/>
      <w:marBottom w:val="0"/>
      <w:divBdr>
        <w:top w:val="none" w:sz="0" w:space="0" w:color="auto"/>
        <w:left w:val="none" w:sz="0" w:space="0" w:color="auto"/>
        <w:bottom w:val="none" w:sz="0" w:space="0" w:color="auto"/>
        <w:right w:val="none" w:sz="0" w:space="0" w:color="auto"/>
      </w:divBdr>
    </w:div>
    <w:div w:id="1266110368">
      <w:bodyDiv w:val="1"/>
      <w:marLeft w:val="0"/>
      <w:marRight w:val="0"/>
      <w:marTop w:val="0"/>
      <w:marBottom w:val="0"/>
      <w:divBdr>
        <w:top w:val="none" w:sz="0" w:space="0" w:color="auto"/>
        <w:left w:val="none" w:sz="0" w:space="0" w:color="auto"/>
        <w:bottom w:val="none" w:sz="0" w:space="0" w:color="auto"/>
        <w:right w:val="none" w:sz="0" w:space="0" w:color="auto"/>
      </w:divBdr>
    </w:div>
    <w:div w:id="1302349419">
      <w:bodyDiv w:val="1"/>
      <w:marLeft w:val="0"/>
      <w:marRight w:val="0"/>
      <w:marTop w:val="0"/>
      <w:marBottom w:val="0"/>
      <w:divBdr>
        <w:top w:val="none" w:sz="0" w:space="0" w:color="auto"/>
        <w:left w:val="none" w:sz="0" w:space="0" w:color="auto"/>
        <w:bottom w:val="none" w:sz="0" w:space="0" w:color="auto"/>
        <w:right w:val="none" w:sz="0" w:space="0" w:color="auto"/>
      </w:divBdr>
    </w:div>
    <w:div w:id="1332641456">
      <w:bodyDiv w:val="1"/>
      <w:marLeft w:val="0"/>
      <w:marRight w:val="0"/>
      <w:marTop w:val="0"/>
      <w:marBottom w:val="0"/>
      <w:divBdr>
        <w:top w:val="none" w:sz="0" w:space="0" w:color="auto"/>
        <w:left w:val="none" w:sz="0" w:space="0" w:color="auto"/>
        <w:bottom w:val="none" w:sz="0" w:space="0" w:color="auto"/>
        <w:right w:val="none" w:sz="0" w:space="0" w:color="auto"/>
      </w:divBdr>
    </w:div>
    <w:div w:id="1386417782">
      <w:bodyDiv w:val="1"/>
      <w:marLeft w:val="0"/>
      <w:marRight w:val="0"/>
      <w:marTop w:val="0"/>
      <w:marBottom w:val="0"/>
      <w:divBdr>
        <w:top w:val="none" w:sz="0" w:space="0" w:color="auto"/>
        <w:left w:val="none" w:sz="0" w:space="0" w:color="auto"/>
        <w:bottom w:val="none" w:sz="0" w:space="0" w:color="auto"/>
        <w:right w:val="none" w:sz="0" w:space="0" w:color="auto"/>
      </w:divBdr>
    </w:div>
    <w:div w:id="1427187470">
      <w:bodyDiv w:val="1"/>
      <w:marLeft w:val="0"/>
      <w:marRight w:val="0"/>
      <w:marTop w:val="0"/>
      <w:marBottom w:val="0"/>
      <w:divBdr>
        <w:top w:val="none" w:sz="0" w:space="0" w:color="auto"/>
        <w:left w:val="none" w:sz="0" w:space="0" w:color="auto"/>
        <w:bottom w:val="none" w:sz="0" w:space="0" w:color="auto"/>
        <w:right w:val="none" w:sz="0" w:space="0" w:color="auto"/>
      </w:divBdr>
    </w:div>
    <w:div w:id="1667053898">
      <w:bodyDiv w:val="1"/>
      <w:marLeft w:val="0"/>
      <w:marRight w:val="0"/>
      <w:marTop w:val="0"/>
      <w:marBottom w:val="0"/>
      <w:divBdr>
        <w:top w:val="none" w:sz="0" w:space="0" w:color="auto"/>
        <w:left w:val="none" w:sz="0" w:space="0" w:color="auto"/>
        <w:bottom w:val="none" w:sz="0" w:space="0" w:color="auto"/>
        <w:right w:val="none" w:sz="0" w:space="0" w:color="auto"/>
      </w:divBdr>
    </w:div>
    <w:div w:id="1711345472">
      <w:bodyDiv w:val="1"/>
      <w:marLeft w:val="0"/>
      <w:marRight w:val="0"/>
      <w:marTop w:val="0"/>
      <w:marBottom w:val="0"/>
      <w:divBdr>
        <w:top w:val="none" w:sz="0" w:space="0" w:color="auto"/>
        <w:left w:val="none" w:sz="0" w:space="0" w:color="auto"/>
        <w:bottom w:val="none" w:sz="0" w:space="0" w:color="auto"/>
        <w:right w:val="none" w:sz="0" w:space="0" w:color="auto"/>
      </w:divBdr>
    </w:div>
    <w:div w:id="1711808640">
      <w:bodyDiv w:val="1"/>
      <w:marLeft w:val="0"/>
      <w:marRight w:val="0"/>
      <w:marTop w:val="0"/>
      <w:marBottom w:val="0"/>
      <w:divBdr>
        <w:top w:val="none" w:sz="0" w:space="0" w:color="auto"/>
        <w:left w:val="none" w:sz="0" w:space="0" w:color="auto"/>
        <w:bottom w:val="none" w:sz="0" w:space="0" w:color="auto"/>
        <w:right w:val="none" w:sz="0" w:space="0" w:color="auto"/>
      </w:divBdr>
    </w:div>
    <w:div w:id="1841776887">
      <w:bodyDiv w:val="1"/>
      <w:marLeft w:val="0"/>
      <w:marRight w:val="0"/>
      <w:marTop w:val="0"/>
      <w:marBottom w:val="0"/>
      <w:divBdr>
        <w:top w:val="none" w:sz="0" w:space="0" w:color="auto"/>
        <w:left w:val="none" w:sz="0" w:space="0" w:color="auto"/>
        <w:bottom w:val="none" w:sz="0" w:space="0" w:color="auto"/>
        <w:right w:val="none" w:sz="0" w:space="0" w:color="auto"/>
      </w:divBdr>
    </w:div>
    <w:div w:id="1903520636">
      <w:bodyDiv w:val="1"/>
      <w:marLeft w:val="0"/>
      <w:marRight w:val="0"/>
      <w:marTop w:val="0"/>
      <w:marBottom w:val="0"/>
      <w:divBdr>
        <w:top w:val="none" w:sz="0" w:space="0" w:color="auto"/>
        <w:left w:val="none" w:sz="0" w:space="0" w:color="auto"/>
        <w:bottom w:val="none" w:sz="0" w:space="0" w:color="auto"/>
        <w:right w:val="none" w:sz="0" w:space="0" w:color="auto"/>
      </w:divBdr>
    </w:div>
    <w:div w:id="2010675857">
      <w:bodyDiv w:val="1"/>
      <w:marLeft w:val="0"/>
      <w:marRight w:val="0"/>
      <w:marTop w:val="0"/>
      <w:marBottom w:val="0"/>
      <w:divBdr>
        <w:top w:val="none" w:sz="0" w:space="0" w:color="auto"/>
        <w:left w:val="none" w:sz="0" w:space="0" w:color="auto"/>
        <w:bottom w:val="none" w:sz="0" w:space="0" w:color="auto"/>
        <w:right w:val="none" w:sz="0" w:space="0" w:color="auto"/>
      </w:divBdr>
    </w:div>
    <w:div w:id="2042583680">
      <w:bodyDiv w:val="1"/>
      <w:marLeft w:val="0"/>
      <w:marRight w:val="0"/>
      <w:marTop w:val="0"/>
      <w:marBottom w:val="0"/>
      <w:divBdr>
        <w:top w:val="none" w:sz="0" w:space="0" w:color="auto"/>
        <w:left w:val="none" w:sz="0" w:space="0" w:color="auto"/>
        <w:bottom w:val="none" w:sz="0" w:space="0" w:color="auto"/>
        <w:right w:val="none" w:sz="0" w:space="0" w:color="auto"/>
      </w:divBdr>
    </w:div>
    <w:div w:id="208548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consultantplus://offline/ref=246373BCC4E8A4D7BDD9AB619C78CEE54B5562E33871FEFB806CAF386F099B5F95E03A14F78D97ACaEd0I" TargetMode="External"/><Relationship Id="rId26" Type="http://schemas.openxmlformats.org/officeDocument/2006/relationships/image" Target="media/image3.wmf"/><Relationship Id="rId3" Type="http://schemas.openxmlformats.org/officeDocument/2006/relationships/styles" Target="styles.xml"/><Relationship Id="rId21" Type="http://schemas.openxmlformats.org/officeDocument/2006/relationships/hyperlink" Target="consultantplus://offline/ref=246373BCC4E8A4D7BDD9AB619C78CEE54B5562E33871FEFB806CAF386F099B5F95E03A14F78D97ACaEd0I" TargetMode="External"/><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consultantplus://offline/ref=AD894F739A69BDD8761E4621B7306A1F26ED3BA1F4A86E5B522E9A0C7EBC86C935662483633AF3FDq3q8G" TargetMode="External"/><Relationship Id="rId25" Type="http://schemas.openxmlformats.org/officeDocument/2006/relationships/image" Target="media/image2.wmf"/><Relationship Id="rId33" Type="http://schemas.openxmlformats.org/officeDocument/2006/relationships/footer" Target="footer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246373BCC4E8A4D7BDD9AB619C78CEE54B5562E33871FEFB806CAF386F099B5F95E03A14F78D97ACaEd0I" TargetMode="External"/><Relationship Id="rId20" Type="http://schemas.openxmlformats.org/officeDocument/2006/relationships/hyperlink" Target="consultantplus://offline/ref=246373BCC4E8A4D7BDD9AB619C78CEE54B5562E33871FEFB806CAF386F099B5F95E03A14F78D97ACaEd0I" TargetMode="External"/><Relationship Id="rId29" Type="http://schemas.openxmlformats.org/officeDocument/2006/relationships/hyperlink" Target="consultantplus://offline/ref=AD894F739A69BDD8761E4621B7306A1F26ED3BA1F4A86E5B522E9A0C7EBC86C935662483633AF3FDq3q8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consultantplus://offline/ref=BF0F5F821621FD718F1D99CF5DA34941A68F2E7BADB5B88E9DC7B1BCEC4941C638FC40B512719135065D81EA6DBC28A405F7CB1EE022F35BI2A7G" TargetMode="Externa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246373BCC4E8A4D7BDD9AB619C78CEE54B5562E33871FEFB806CAF386F099B5F95E03A14F78D97ACaEd0I" TargetMode="External"/><Relationship Id="rId23" Type="http://schemas.openxmlformats.org/officeDocument/2006/relationships/hyperlink" Target="consultantplus://offline/ref=246373BCC4E8A4D7BDD9AB619C78CEE54B5562E33871FEFB806CAF386F099B5F95E03A14F78D97ACaEd0I" TargetMode="External"/><Relationship Id="rId28" Type="http://schemas.openxmlformats.org/officeDocument/2006/relationships/hyperlink" Target="consultantplus://offline/ref=AD894F739A69BDD8761E4621B7306A1F26ED3BA1F4A86E5B522E9A0C7EBC86C935662483633AF3FDq3q8G" TargetMode="External"/><Relationship Id="rId36" Type="http://schemas.openxmlformats.org/officeDocument/2006/relationships/header" Target="header6.xml"/><Relationship Id="rId10" Type="http://schemas.openxmlformats.org/officeDocument/2006/relationships/header" Target="header1.xml"/><Relationship Id="rId19" Type="http://schemas.openxmlformats.org/officeDocument/2006/relationships/hyperlink" Target="consultantplus://offline/ref=246373BCC4E8A4D7BDD9AB619C78CEE54B5562E33871FEFB806CAF386F099B5F95E03A14F78D97ACaEd0I" TargetMode="External"/><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246373BCC4E8A4D7BDD9AB619C78CEE54B5562E33871FEFB806CAF386F099B5F95E03A14F78D97ACaEd0I" TargetMode="External"/><Relationship Id="rId22" Type="http://schemas.openxmlformats.org/officeDocument/2006/relationships/hyperlink" Target="consultantplus://offline/ref=246373BCC4E8A4D7BDD9AB619C78CEE54B5562E33871FEFB806CAF386F099B5F95E03A14F78D97ACaEd0I" TargetMode="External"/><Relationship Id="rId27" Type="http://schemas.openxmlformats.org/officeDocument/2006/relationships/image" Target="media/image4.wmf"/><Relationship Id="rId30" Type="http://schemas.openxmlformats.org/officeDocument/2006/relationships/image" Target="media/image5.wmf"/><Relationship Id="rId35"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A5837-6874-4664-81D0-C870464F6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35</Pages>
  <Words>9314</Words>
  <Characters>53090</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 МО г. Белоярский</Company>
  <LinksUpToDate>false</LinksUpToDate>
  <CharactersWithSpaces>62280</CharactersWithSpaces>
  <SharedDoc>false</SharedDoc>
  <HLinks>
    <vt:vector size="72" baseType="variant">
      <vt:variant>
        <vt:i4>2949221</vt:i4>
      </vt:variant>
      <vt:variant>
        <vt:i4>33</vt:i4>
      </vt:variant>
      <vt:variant>
        <vt:i4>0</vt:i4>
      </vt:variant>
      <vt:variant>
        <vt:i4>5</vt:i4>
      </vt:variant>
      <vt:variant>
        <vt:lpwstr>consultantplus://offline/ref=AD894F739A69BDD8761E4621B7306A1F26ED3BA1F4A86E5B522E9A0C7EBC86C935662483633AF3FDq3q8G</vt:lpwstr>
      </vt:variant>
      <vt:variant>
        <vt:lpwstr/>
      </vt:variant>
      <vt:variant>
        <vt:i4>2949221</vt:i4>
      </vt:variant>
      <vt:variant>
        <vt:i4>30</vt:i4>
      </vt:variant>
      <vt:variant>
        <vt:i4>0</vt:i4>
      </vt:variant>
      <vt:variant>
        <vt:i4>5</vt:i4>
      </vt:variant>
      <vt:variant>
        <vt:lpwstr>consultantplus://offline/ref=AD894F739A69BDD8761E4621B7306A1F26ED3BA1F4A86E5B522E9A0C7EBC86C935662483633AF3FDq3q8G</vt:lpwstr>
      </vt:variant>
      <vt:variant>
        <vt:lpwstr/>
      </vt:variant>
      <vt:variant>
        <vt:i4>8060976</vt:i4>
      </vt:variant>
      <vt:variant>
        <vt:i4>27</vt:i4>
      </vt:variant>
      <vt:variant>
        <vt:i4>0</vt:i4>
      </vt:variant>
      <vt:variant>
        <vt:i4>5</vt:i4>
      </vt:variant>
      <vt:variant>
        <vt:lpwstr>consultantplus://offline/ref=246373BCC4E8A4D7BDD9AB619C78CEE54B5562E33871FEFB806CAF386F099B5F95E03A14F78D97ACaEd0I</vt:lpwstr>
      </vt:variant>
      <vt:variant>
        <vt:lpwstr/>
      </vt:variant>
      <vt:variant>
        <vt:i4>8060976</vt:i4>
      </vt:variant>
      <vt:variant>
        <vt:i4>24</vt:i4>
      </vt:variant>
      <vt:variant>
        <vt:i4>0</vt:i4>
      </vt:variant>
      <vt:variant>
        <vt:i4>5</vt:i4>
      </vt:variant>
      <vt:variant>
        <vt:lpwstr>consultantplus://offline/ref=246373BCC4E8A4D7BDD9AB619C78CEE54B5562E33871FEFB806CAF386F099B5F95E03A14F78D97ACaEd0I</vt:lpwstr>
      </vt:variant>
      <vt:variant>
        <vt:lpwstr/>
      </vt:variant>
      <vt:variant>
        <vt:i4>8060976</vt:i4>
      </vt:variant>
      <vt:variant>
        <vt:i4>21</vt:i4>
      </vt:variant>
      <vt:variant>
        <vt:i4>0</vt:i4>
      </vt:variant>
      <vt:variant>
        <vt:i4>5</vt:i4>
      </vt:variant>
      <vt:variant>
        <vt:lpwstr>consultantplus://offline/ref=246373BCC4E8A4D7BDD9AB619C78CEE54B5562E33871FEFB806CAF386F099B5F95E03A14F78D97ACaEd0I</vt:lpwstr>
      </vt:variant>
      <vt:variant>
        <vt:lpwstr/>
      </vt:variant>
      <vt:variant>
        <vt:i4>8060976</vt:i4>
      </vt:variant>
      <vt:variant>
        <vt:i4>18</vt:i4>
      </vt:variant>
      <vt:variant>
        <vt:i4>0</vt:i4>
      </vt:variant>
      <vt:variant>
        <vt:i4>5</vt:i4>
      </vt:variant>
      <vt:variant>
        <vt:lpwstr>consultantplus://offline/ref=246373BCC4E8A4D7BDD9AB619C78CEE54B5562E33871FEFB806CAF386F099B5F95E03A14F78D97ACaEd0I</vt:lpwstr>
      </vt:variant>
      <vt:variant>
        <vt:lpwstr/>
      </vt:variant>
      <vt:variant>
        <vt:i4>8060976</vt:i4>
      </vt:variant>
      <vt:variant>
        <vt:i4>15</vt:i4>
      </vt:variant>
      <vt:variant>
        <vt:i4>0</vt:i4>
      </vt:variant>
      <vt:variant>
        <vt:i4>5</vt:i4>
      </vt:variant>
      <vt:variant>
        <vt:lpwstr>consultantplus://offline/ref=246373BCC4E8A4D7BDD9AB619C78CEE54B5562E33871FEFB806CAF386F099B5F95E03A14F78D97ACaEd0I</vt:lpwstr>
      </vt:variant>
      <vt:variant>
        <vt:lpwstr/>
      </vt:variant>
      <vt:variant>
        <vt:i4>8060976</vt:i4>
      </vt:variant>
      <vt:variant>
        <vt:i4>12</vt:i4>
      </vt:variant>
      <vt:variant>
        <vt:i4>0</vt:i4>
      </vt:variant>
      <vt:variant>
        <vt:i4>5</vt:i4>
      </vt:variant>
      <vt:variant>
        <vt:lpwstr>consultantplus://offline/ref=246373BCC4E8A4D7BDD9AB619C78CEE54B5562E33871FEFB806CAF386F099B5F95E03A14F78D97ACaEd0I</vt:lpwstr>
      </vt:variant>
      <vt:variant>
        <vt:lpwstr/>
      </vt:variant>
      <vt:variant>
        <vt:i4>2949221</vt:i4>
      </vt:variant>
      <vt:variant>
        <vt:i4>9</vt:i4>
      </vt:variant>
      <vt:variant>
        <vt:i4>0</vt:i4>
      </vt:variant>
      <vt:variant>
        <vt:i4>5</vt:i4>
      </vt:variant>
      <vt:variant>
        <vt:lpwstr>consultantplus://offline/ref=AD894F739A69BDD8761E4621B7306A1F26ED3BA1F4A86E5B522E9A0C7EBC86C935662483633AF3FDq3q8G</vt:lpwstr>
      </vt:variant>
      <vt:variant>
        <vt:lpwstr/>
      </vt:variant>
      <vt:variant>
        <vt:i4>8060976</vt:i4>
      </vt:variant>
      <vt:variant>
        <vt:i4>6</vt:i4>
      </vt:variant>
      <vt:variant>
        <vt:i4>0</vt:i4>
      </vt:variant>
      <vt:variant>
        <vt:i4>5</vt:i4>
      </vt:variant>
      <vt:variant>
        <vt:lpwstr>consultantplus://offline/ref=246373BCC4E8A4D7BDD9AB619C78CEE54B5562E33871FEFB806CAF386F099B5F95E03A14F78D97ACaEd0I</vt:lpwstr>
      </vt:variant>
      <vt:variant>
        <vt:lpwstr/>
      </vt:variant>
      <vt:variant>
        <vt:i4>8060976</vt:i4>
      </vt:variant>
      <vt:variant>
        <vt:i4>3</vt:i4>
      </vt:variant>
      <vt:variant>
        <vt:i4>0</vt:i4>
      </vt:variant>
      <vt:variant>
        <vt:i4>5</vt:i4>
      </vt:variant>
      <vt:variant>
        <vt:lpwstr>consultantplus://offline/ref=246373BCC4E8A4D7BDD9AB619C78CEE54B5562E33871FEFB806CAF386F099B5F95E03A14F78D97ACaEd0I</vt:lpwstr>
      </vt:variant>
      <vt:variant>
        <vt:lpwstr/>
      </vt:variant>
      <vt:variant>
        <vt:i4>8060976</vt:i4>
      </vt:variant>
      <vt:variant>
        <vt:i4>0</vt:i4>
      </vt:variant>
      <vt:variant>
        <vt:i4>0</vt:i4>
      </vt:variant>
      <vt:variant>
        <vt:i4>5</vt:i4>
      </vt:variant>
      <vt:variant>
        <vt:lpwstr>consultantplus://offline/ref=246373BCC4E8A4D7BDD9AB619C78CEE54B5562E33871FEFB806CAF386F099B5F95E03A14F78D97ACaEd0I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Викторович</dc:creator>
  <cp:keywords/>
  <dc:description/>
  <cp:lastModifiedBy>Никитин</cp:lastModifiedBy>
  <cp:revision>33</cp:revision>
  <cp:lastPrinted>2022-01-26T04:59:00Z</cp:lastPrinted>
  <dcterms:created xsi:type="dcterms:W3CDTF">2022-01-25T10:48:00Z</dcterms:created>
  <dcterms:modified xsi:type="dcterms:W3CDTF">2022-01-27T06:59:00Z</dcterms:modified>
</cp:coreProperties>
</file>