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>
    <v:background id="_x0000_s1025" o:bwmode="white" fillcolor="#dbe5f1" o:targetscreensize="1024,768">
      <v:fill color2="#c6d9f1" focus="100%" type="gradientRadial">
        <o:fill v:ext="view" type="gradientCenter"/>
      </v:fill>
    </v:background>
  </w:background>
  <w:body>
    <w:p w:rsidR="001D184E" w:rsidRDefault="001D184E" w:rsidP="006D320A">
      <w:pPr>
        <w:pStyle w:val="font8"/>
        <w:spacing w:before="0" w:beforeAutospacing="0" w:after="0" w:afterAutospacing="0"/>
        <w:ind w:left="-567"/>
        <w:jc w:val="center"/>
        <w:textAlignment w:val="baseline"/>
        <w:rPr>
          <w:rStyle w:val="color15"/>
          <w:rFonts w:eastAsia="Bookman Old Style"/>
          <w:b/>
          <w:i/>
          <w:color w:val="C0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91346F" w:rsidRPr="00A8486A" w:rsidRDefault="001D2FF3" w:rsidP="001D2FF3">
      <w:pPr>
        <w:pStyle w:val="ad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Cs/>
          <w:color w:val="002060"/>
        </w:rPr>
      </w:pPr>
      <w:r w:rsidRPr="00A8486A">
        <w:rPr>
          <w:rFonts w:ascii="Times New Roman" w:hAnsi="Times New Roman" w:cs="Times New Roman"/>
          <w:b/>
          <w:color w:val="002060"/>
        </w:rPr>
        <w:t>Уважаемые родители!</w:t>
      </w:r>
    </w:p>
    <w:p w:rsidR="0091346F" w:rsidRPr="009B2E15" w:rsidRDefault="0091346F" w:rsidP="00E56ACF">
      <w:pPr>
        <w:pStyle w:val="ad"/>
        <w:tabs>
          <w:tab w:val="center" w:pos="4677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FC48E8" w:rsidRPr="009B2E15" w:rsidRDefault="009B2E15" w:rsidP="00E56ACF">
      <w:pPr>
        <w:pStyle w:val="ad"/>
        <w:tabs>
          <w:tab w:val="center" w:pos="4677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 xml:space="preserve">     </w:t>
      </w:r>
      <w:r w:rsidR="001D2FF3" w:rsidRPr="009B2E15">
        <w:rPr>
          <w:rFonts w:ascii="Times New Roman" w:hAnsi="Times New Roman" w:cs="Times New Roman"/>
          <w:sz w:val="20"/>
          <w:szCs w:val="20"/>
        </w:rPr>
        <w:t>Первый </w:t>
      </w:r>
      <w:r w:rsidR="001D2FF3" w:rsidRPr="009B2E15">
        <w:rPr>
          <w:rFonts w:ascii="Times New Roman" w:hAnsi="Times New Roman" w:cs="Times New Roman"/>
          <w:bCs/>
          <w:sz w:val="20"/>
          <w:szCs w:val="20"/>
        </w:rPr>
        <w:t>лед в период с ноября по декабрь, </w:t>
      </w:r>
      <w:r w:rsidR="001D2FF3" w:rsidRPr="009B2E15">
        <w:rPr>
          <w:rFonts w:ascii="Times New Roman" w:hAnsi="Times New Roman" w:cs="Times New Roman"/>
          <w:sz w:val="20"/>
          <w:szCs w:val="20"/>
        </w:rPr>
        <w:t>то есть до наступления устойчивых морозов, </w:t>
      </w:r>
      <w:r w:rsidR="001D2FF3" w:rsidRPr="009B2E15">
        <w:rPr>
          <w:rFonts w:ascii="Times New Roman" w:hAnsi="Times New Roman" w:cs="Times New Roman"/>
          <w:bCs/>
          <w:sz w:val="20"/>
          <w:szCs w:val="20"/>
        </w:rPr>
        <w:t>непрочен. </w:t>
      </w:r>
      <w:r w:rsidR="001D2FF3" w:rsidRPr="009B2E15">
        <w:rPr>
          <w:rFonts w:ascii="Times New Roman" w:hAnsi="Times New Roman" w:cs="Times New Roman"/>
          <w:sz w:val="20"/>
          <w:szCs w:val="20"/>
        </w:rPr>
        <w:t>Скрепленный вечерним или ночным холодом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9B2E15" w:rsidRPr="00E56ACF" w:rsidRDefault="009B2E15" w:rsidP="00E56ACF">
      <w:pPr>
        <w:pStyle w:val="ad"/>
        <w:tabs>
          <w:tab w:val="center" w:pos="467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 xml:space="preserve">     </w:t>
      </w:r>
      <w:r w:rsidR="001D2FF3" w:rsidRPr="009B2E15">
        <w:rPr>
          <w:rFonts w:ascii="Times New Roman" w:hAnsi="Times New Roman" w:cs="Times New Roman"/>
          <w:sz w:val="20"/>
          <w:szCs w:val="20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FC48E8" w:rsidRPr="00F2219F" w:rsidRDefault="009B2E15" w:rsidP="00E56ACF">
      <w:pPr>
        <w:pStyle w:val="ad"/>
        <w:tabs>
          <w:tab w:val="center" w:pos="4677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</w:pPr>
      <w:r w:rsidRPr="00A8486A">
        <w:rPr>
          <w:rFonts w:ascii="Times New Roman" w:hAnsi="Times New Roman" w:cs="Times New Roman"/>
          <w:b/>
          <w:bCs/>
          <w:i/>
          <w:color w:val="002060"/>
          <w:sz w:val="20"/>
          <w:szCs w:val="20"/>
        </w:rPr>
        <w:t xml:space="preserve">    </w:t>
      </w:r>
      <w:r w:rsidR="001D2FF3" w:rsidRPr="00F2219F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Критерии тонкого льда:</w:t>
      </w:r>
    </w:p>
    <w:p w:rsidR="00FC48E8" w:rsidRPr="009B2E15" w:rsidRDefault="001D2FF3" w:rsidP="00E56ACF">
      <w:pPr>
        <w:pStyle w:val="ad"/>
        <w:tabs>
          <w:tab w:val="center" w:pos="4677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* цвет льда молочно-мутный, серый лед, обычно ноздреватый и пористый. Такой лед обрушивается без предупреждающего потрескивания;</w:t>
      </w:r>
    </w:p>
    <w:p w:rsidR="00FC48E8" w:rsidRPr="009B2E15" w:rsidRDefault="001D2FF3" w:rsidP="00E56ACF">
      <w:pPr>
        <w:pStyle w:val="ad"/>
        <w:tabs>
          <w:tab w:val="center" w:pos="4677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* лед, покрытый снегом (снег, выпавший на только что образовавшийся лед, помимо того, что маскирует полыньи, замедляет рост ледяного покрова</w:t>
      </w:r>
      <w:r w:rsidR="00895D38" w:rsidRPr="009B2E15">
        <w:rPr>
          <w:rFonts w:ascii="Times New Roman" w:hAnsi="Times New Roman" w:cs="Times New Roman"/>
          <w:sz w:val="20"/>
          <w:szCs w:val="20"/>
        </w:rPr>
        <w:t>);</w:t>
      </w:r>
    </w:p>
    <w:p w:rsidR="00FC48E8" w:rsidRPr="009B2E15" w:rsidRDefault="00895D38" w:rsidP="00E56ACF">
      <w:pPr>
        <w:pStyle w:val="ad"/>
        <w:tabs>
          <w:tab w:val="center" w:pos="467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* л</w:t>
      </w:r>
      <w:r w:rsidR="001D2FF3" w:rsidRPr="009B2E15">
        <w:rPr>
          <w:rFonts w:ascii="Times New Roman" w:hAnsi="Times New Roman" w:cs="Times New Roman"/>
          <w:sz w:val="20"/>
          <w:szCs w:val="20"/>
        </w:rPr>
        <w:t>ед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="001D2FF3" w:rsidRPr="009B2E15">
        <w:rPr>
          <w:rFonts w:ascii="Times New Roman" w:hAnsi="Times New Roman" w:cs="Times New Roman"/>
          <w:sz w:val="20"/>
          <w:szCs w:val="20"/>
        </w:rPr>
        <w:t>ст сбр</w:t>
      </w:r>
      <w:proofErr w:type="gramEnd"/>
      <w:r w:rsidR="001D2FF3" w:rsidRPr="009B2E15">
        <w:rPr>
          <w:rFonts w:ascii="Times New Roman" w:hAnsi="Times New Roman" w:cs="Times New Roman"/>
          <w:sz w:val="20"/>
          <w:szCs w:val="20"/>
        </w:rPr>
        <w:t>оса в водоемы теплых и горячих вод промышленных и коммунальных предприятий</w:t>
      </w:r>
      <w:r w:rsidR="00BE2DBC" w:rsidRPr="009B2E15">
        <w:rPr>
          <w:rFonts w:ascii="Times New Roman" w:hAnsi="Times New Roman" w:cs="Times New Roman"/>
          <w:sz w:val="20"/>
          <w:szCs w:val="20"/>
        </w:rPr>
        <w:t>;</w:t>
      </w:r>
    </w:p>
    <w:p w:rsidR="00FC48E8" w:rsidRPr="009B2E15" w:rsidRDefault="00BE2DBC" w:rsidP="00E56ACF">
      <w:pPr>
        <w:pStyle w:val="ad"/>
        <w:tabs>
          <w:tab w:val="center" w:pos="467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*</w:t>
      </w:r>
      <w:r w:rsidRPr="009B2E15">
        <w:rPr>
          <w:rFonts w:ascii="Times New Roman" w:hAnsi="Times New Roman" w:cs="Times New Roman"/>
          <w:bCs/>
          <w:color w:val="000000"/>
          <w:sz w:val="20"/>
          <w:szCs w:val="20"/>
        </w:rPr>
        <w:t>л</w:t>
      </w:r>
      <w:r w:rsidR="001D2FF3" w:rsidRPr="009B2E15">
        <w:rPr>
          <w:rFonts w:ascii="Times New Roman" w:hAnsi="Times New Roman" w:cs="Times New Roman"/>
          <w:sz w:val="20"/>
          <w:szCs w:val="20"/>
        </w:rPr>
        <w:t>ед в нижнем бьефе плотины, где даже в сильные морозы кратковременные пропуски воды из водохранилища способны истончить лед и образовать в нем опасные промоины</w:t>
      </w:r>
      <w:r w:rsidRPr="009B2E15">
        <w:rPr>
          <w:rFonts w:ascii="Times New Roman" w:hAnsi="Times New Roman" w:cs="Times New Roman"/>
          <w:sz w:val="20"/>
          <w:szCs w:val="20"/>
        </w:rPr>
        <w:t>;</w:t>
      </w:r>
    </w:p>
    <w:p w:rsidR="00E56ACF" w:rsidRPr="0024384E" w:rsidRDefault="00BE2DBC" w:rsidP="0024384E">
      <w:pPr>
        <w:pStyle w:val="ad"/>
        <w:tabs>
          <w:tab w:val="center" w:pos="467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 xml:space="preserve">* </w:t>
      </w:r>
      <w:r w:rsidRPr="009B2E1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в </w:t>
      </w:r>
      <w:r w:rsidR="001D2FF3" w:rsidRPr="009B2E15">
        <w:rPr>
          <w:rFonts w:ascii="Times New Roman" w:hAnsi="Times New Roman" w:cs="Times New Roman"/>
          <w:sz w:val="20"/>
          <w:szCs w:val="20"/>
        </w:rPr>
        <w:t>местах, где растет камыш, тростник и другие водные растения.</w:t>
      </w:r>
    </w:p>
    <w:p w:rsidR="001D2FF3" w:rsidRPr="00F2219F" w:rsidRDefault="001D2FF3" w:rsidP="00E56ACF">
      <w:pPr>
        <w:spacing w:after="0" w:line="240" w:lineRule="auto"/>
        <w:ind w:left="284" w:firstLine="36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F2219F">
        <w:rPr>
          <w:rFonts w:ascii="Times New Roman" w:hAnsi="Times New Roman" w:cs="Times New Roman"/>
          <w:b/>
          <w:i/>
          <w:color w:val="002060"/>
          <w:sz w:val="24"/>
          <w:szCs w:val="24"/>
        </w:rPr>
        <w:t>Правила поведения:</w:t>
      </w:r>
    </w:p>
    <w:p w:rsidR="00C04A12" w:rsidRPr="009B2E15" w:rsidRDefault="007C36E2" w:rsidP="00E56ACF">
      <w:pPr>
        <w:pStyle w:val="ad"/>
        <w:tabs>
          <w:tab w:val="center" w:pos="4677"/>
        </w:tabs>
        <w:spacing w:after="0" w:line="240" w:lineRule="auto"/>
        <w:ind w:left="284"/>
        <w:jc w:val="both"/>
        <w:rPr>
          <w:rStyle w:val="color15"/>
          <w:rFonts w:ascii="Times New Roman" w:hAnsi="Times New Roman" w:cs="Times New Roman"/>
          <w:bCs/>
          <w:color w:val="000000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1D2FF3" w:rsidRPr="009B2E15">
        <w:rPr>
          <w:rFonts w:ascii="Times New Roman" w:hAnsi="Times New Roman" w:cs="Times New Roman"/>
          <w:sz w:val="20"/>
          <w:szCs w:val="20"/>
        </w:rPr>
        <w:t>1. Необходимо помнить, что выходить на первый лед можно только в крайнем случае с максимальной осторожностью.</w:t>
      </w:r>
    </w:p>
    <w:p w:rsidR="00FC48E8" w:rsidRPr="009B2E15" w:rsidRDefault="001D2FF3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2.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1D2FF3" w:rsidRPr="009B2E15" w:rsidRDefault="001D2FF3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9B2E15" w:rsidRPr="009B2E15" w:rsidRDefault="001D2FF3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4. В местах, где быстрое течение, вблизи выступающих на поверхность кустов, осоки, травы, где имеются родн</w:t>
      </w:r>
      <w:r w:rsidR="009B2E15" w:rsidRPr="009B2E15">
        <w:rPr>
          <w:rFonts w:ascii="Times New Roman" w:hAnsi="Times New Roman" w:cs="Times New Roman"/>
          <w:sz w:val="20"/>
          <w:szCs w:val="20"/>
        </w:rPr>
        <w:t xml:space="preserve">ики или ручей впадает в водоем, </w:t>
      </w:r>
      <w:r w:rsidRPr="009B2E15">
        <w:rPr>
          <w:rFonts w:ascii="Times New Roman" w:hAnsi="Times New Roman" w:cs="Times New Roman"/>
          <w:sz w:val="20"/>
          <w:szCs w:val="20"/>
        </w:rPr>
        <w:t>образуются промоины, проталины или полыньи. Здесь вода покрывается очень тонким льдом.</w:t>
      </w:r>
    </w:p>
    <w:p w:rsidR="001D2FF3" w:rsidRPr="009B2E15" w:rsidRDefault="001D2FF3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5.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1D2FF3" w:rsidRPr="009B2E15" w:rsidRDefault="001D2FF3" w:rsidP="0024384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6. Безопаснее всего переходить водоем по прозрачному с зеленоватым или синеватым оттенком льду при его толщине не менее 7 см.</w:t>
      </w:r>
      <w:r w:rsidR="009B2E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9B2E15">
        <w:rPr>
          <w:rFonts w:ascii="Times New Roman" w:hAnsi="Times New Roman" w:cs="Times New Roman"/>
          <w:sz w:val="20"/>
          <w:szCs w:val="20"/>
        </w:rPr>
        <w:t>7. Прежде чем встать на лед нужно убедиться в его прочности, используя для этого</w:t>
      </w:r>
      <w:r w:rsidR="0024384E" w:rsidRPr="0024384E">
        <w:rPr>
          <w:rFonts w:ascii="Times New Roman" w:hAnsi="Times New Roman" w:cs="Times New Roman"/>
          <w:sz w:val="20"/>
          <w:szCs w:val="20"/>
        </w:rPr>
        <w:t xml:space="preserve"> </w:t>
      </w:r>
      <w:r w:rsidRPr="009B2E15">
        <w:rPr>
          <w:rFonts w:ascii="Times New Roman" w:hAnsi="Times New Roman" w:cs="Times New Roman"/>
          <w:sz w:val="20"/>
          <w:szCs w:val="20"/>
        </w:rPr>
        <w:t xml:space="preserve">палку. Во время движения </w:t>
      </w:r>
      <w:r w:rsidR="007C36E2" w:rsidRPr="009B2E15">
        <w:rPr>
          <w:rFonts w:ascii="Times New Roman" w:hAnsi="Times New Roman" w:cs="Times New Roman"/>
          <w:sz w:val="20"/>
          <w:szCs w:val="20"/>
        </w:rPr>
        <w:t>палкой</w:t>
      </w:r>
      <w:r w:rsidRPr="009B2E15">
        <w:rPr>
          <w:rFonts w:ascii="Times New Roman" w:hAnsi="Times New Roman" w:cs="Times New Roman"/>
          <w:sz w:val="20"/>
          <w:szCs w:val="20"/>
        </w:rPr>
        <w:t xml:space="preserve"> ударяют по льду впереди и по обе стороны от себя по несколько раз в одно и то же место.</w:t>
      </w:r>
    </w:p>
    <w:p w:rsidR="001D2FF3" w:rsidRPr="009B2E15" w:rsidRDefault="001D2FF3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8. Если вы видите чистое, ровное, не занесенное снегом место, значит здесь полынья или промоина, покрытая тонким свежим льдом.</w:t>
      </w:r>
    </w:p>
    <w:p w:rsidR="001D2FF3" w:rsidRPr="009B2E15" w:rsidRDefault="001D2FF3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9. Если на ровном снеговом покрове темное пятно, значит под снегом -</w:t>
      </w:r>
      <w:r w:rsidR="007C36E2" w:rsidRPr="009B2E15">
        <w:rPr>
          <w:rFonts w:ascii="Times New Roman" w:hAnsi="Times New Roman" w:cs="Times New Roman"/>
          <w:sz w:val="20"/>
          <w:szCs w:val="20"/>
        </w:rPr>
        <w:t xml:space="preserve"> </w:t>
      </w:r>
      <w:r w:rsidRPr="009B2E15">
        <w:rPr>
          <w:rFonts w:ascii="Times New Roman" w:hAnsi="Times New Roman" w:cs="Times New Roman"/>
          <w:sz w:val="20"/>
          <w:szCs w:val="20"/>
        </w:rPr>
        <w:t>неокрепший лед</w:t>
      </w:r>
      <w:r w:rsidR="007C36E2" w:rsidRPr="009B2E15">
        <w:rPr>
          <w:rFonts w:ascii="Times New Roman" w:hAnsi="Times New Roman" w:cs="Times New Roman"/>
          <w:sz w:val="20"/>
          <w:szCs w:val="20"/>
        </w:rPr>
        <w:t>.</w:t>
      </w:r>
    </w:p>
    <w:p w:rsidR="00DD7791" w:rsidRDefault="00DD7791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DD7791" w:rsidRDefault="00DD7791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1D2FF3" w:rsidRPr="009B2E15" w:rsidRDefault="001D2FF3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10. Лыжная трасса, если она проходит по льду, должна быть обозначена вешками (флажками).</w:t>
      </w:r>
    </w:p>
    <w:p w:rsidR="001D2FF3" w:rsidRPr="009B2E15" w:rsidRDefault="001D2FF3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>11.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1D2FF3" w:rsidRPr="009B2E15" w:rsidRDefault="001D2FF3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 xml:space="preserve">12. Необходимо соблюдать особую осторожность на льду в период оттепелей, когда даже зимний лед теряет свою прочность. </w:t>
      </w:r>
    </w:p>
    <w:p w:rsidR="007C36E2" w:rsidRPr="00A8486A" w:rsidRDefault="007C36E2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A8486A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</w:t>
      </w:r>
      <w:r w:rsidR="001D2FF3" w:rsidRPr="00A8486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1D2FF3" w:rsidRPr="00A8486A">
        <w:rPr>
          <w:rFonts w:ascii="Times New Roman" w:hAnsi="Times New Roman" w:cs="Times New Roman"/>
          <w:b/>
          <w:color w:val="002060"/>
          <w:sz w:val="20"/>
          <w:szCs w:val="20"/>
        </w:rPr>
        <w:t>И САМОЕ ГЛАВНОЕ ПРАВИЛО!</w:t>
      </w:r>
      <w:r w:rsidR="001D2FF3" w:rsidRPr="00A8486A">
        <w:rPr>
          <w:rFonts w:ascii="Times New Roman" w:hAnsi="Times New Roman" w:cs="Times New Roman"/>
          <w:color w:val="002060"/>
          <w:sz w:val="20"/>
          <w:szCs w:val="20"/>
        </w:rPr>
        <w:t xml:space="preserve">              </w:t>
      </w:r>
      <w:r w:rsidRPr="00A8486A">
        <w:rPr>
          <w:rFonts w:ascii="Times New Roman" w:hAnsi="Times New Roman" w:cs="Times New Roman"/>
          <w:color w:val="002060"/>
          <w:sz w:val="20"/>
          <w:szCs w:val="20"/>
        </w:rPr>
        <w:t xml:space="preserve">  </w:t>
      </w:r>
    </w:p>
    <w:p w:rsidR="007C36E2" w:rsidRPr="009B2E15" w:rsidRDefault="001D2FF3" w:rsidP="00E56ACF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2E15">
        <w:rPr>
          <w:rFonts w:ascii="Times New Roman" w:hAnsi="Times New Roman" w:cs="Times New Roman"/>
          <w:sz w:val="20"/>
          <w:szCs w:val="20"/>
        </w:rPr>
        <w:t xml:space="preserve"> С</w:t>
      </w:r>
      <w:r w:rsidRPr="009B2E15">
        <w:rPr>
          <w:rFonts w:ascii="Times New Roman" w:hAnsi="Times New Roman" w:cs="Times New Roman"/>
          <w:color w:val="000000"/>
          <w:sz w:val="20"/>
          <w:szCs w:val="20"/>
        </w:rPr>
        <w:t>амым действенным способом предупреждения детской гибели на льду является постоянный контроль со стороны родителей, ни в коем случае нельзя оставлять детей без присмотра взрослых вблизи водоема даже на короткое время</w:t>
      </w:r>
      <w:r w:rsidR="009B2E15" w:rsidRPr="009B2E1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C36E2" w:rsidRPr="00F2219F" w:rsidRDefault="00FC48E8" w:rsidP="00E56ACF">
      <w:pPr>
        <w:pStyle w:val="a7"/>
        <w:spacing w:before="30" w:beforeAutospacing="0" w:after="30" w:afterAutospacing="0"/>
        <w:ind w:left="284"/>
        <w:jc w:val="center"/>
        <w:rPr>
          <w:b/>
          <w:bCs/>
          <w:i/>
          <w:color w:val="002060"/>
        </w:rPr>
      </w:pPr>
      <w:r w:rsidRPr="00F2219F">
        <w:rPr>
          <w:b/>
          <w:bCs/>
          <w:i/>
          <w:color w:val="002060"/>
        </w:rPr>
        <w:t xml:space="preserve">Оказание помощи </w:t>
      </w:r>
      <w:proofErr w:type="gramStart"/>
      <w:r w:rsidRPr="00F2219F">
        <w:rPr>
          <w:b/>
          <w:bCs/>
          <w:i/>
          <w:color w:val="002060"/>
        </w:rPr>
        <w:t>провалившемуся</w:t>
      </w:r>
      <w:proofErr w:type="gramEnd"/>
      <w:r w:rsidRPr="00F2219F">
        <w:rPr>
          <w:b/>
          <w:bCs/>
          <w:i/>
          <w:color w:val="002060"/>
        </w:rPr>
        <w:t xml:space="preserve"> под лед. </w:t>
      </w:r>
    </w:p>
    <w:p w:rsidR="00FC48E8" w:rsidRPr="00F2219F" w:rsidRDefault="00FC48E8" w:rsidP="00E56ACF">
      <w:pPr>
        <w:pStyle w:val="a7"/>
        <w:spacing w:before="30" w:beforeAutospacing="0" w:after="30" w:afterAutospacing="0"/>
        <w:ind w:left="284"/>
        <w:jc w:val="center"/>
        <w:rPr>
          <w:b/>
          <w:bCs/>
          <w:i/>
          <w:color w:val="002060"/>
        </w:rPr>
      </w:pPr>
      <w:r w:rsidRPr="00F2219F">
        <w:rPr>
          <w:b/>
          <w:bCs/>
          <w:i/>
          <w:color w:val="002060"/>
        </w:rPr>
        <w:t>Изучите сами и обучите своих детей.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i/>
          <w:sz w:val="20"/>
          <w:szCs w:val="20"/>
        </w:rPr>
      </w:pPr>
      <w:proofErr w:type="spellStart"/>
      <w:r w:rsidRPr="00F2219F">
        <w:rPr>
          <w:b/>
          <w:bCs/>
          <w:i/>
          <w:color w:val="002060"/>
        </w:rPr>
        <w:t>Самоспасение</w:t>
      </w:r>
      <w:proofErr w:type="spellEnd"/>
      <w:r w:rsidRPr="00A8486A">
        <w:rPr>
          <w:b/>
          <w:bCs/>
          <w:i/>
          <w:color w:val="002060"/>
          <w:sz w:val="20"/>
          <w:szCs w:val="20"/>
        </w:rPr>
        <w:t>: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1. Не поддавайтесь панике! Не надо барахтаться и наваливаться всем телом на тонкую кромку льда, так как под тяжестью тела он будет обламываться.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2. Широко раскиньте руки, чтобы не погрузиться с головой в воду,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3. Без резких движений отползайте как можно дальше от опасного места в том направлении, откуда пришли.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4. Зовите на помощь!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 xml:space="preserve">5. Удерживая себя на поверхности воды, старайтесь затрачивать на это минимум физических усилий. 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6. Находясь на плаву, следует голову держать как можно выше над вод</w:t>
      </w:r>
      <w:r w:rsidR="00451615">
        <w:rPr>
          <w:sz w:val="20"/>
          <w:szCs w:val="20"/>
        </w:rPr>
        <w:t xml:space="preserve">ой. Известно, что более 50% всей </w:t>
      </w:r>
      <w:proofErr w:type="spellStart"/>
      <w:r w:rsidR="00451615">
        <w:rPr>
          <w:sz w:val="20"/>
          <w:szCs w:val="20"/>
        </w:rPr>
        <w:t>теплопотери</w:t>
      </w:r>
      <w:proofErr w:type="spellEnd"/>
      <w:r w:rsidRPr="009B2E15">
        <w:rPr>
          <w:sz w:val="20"/>
          <w:szCs w:val="20"/>
        </w:rPr>
        <w:t xml:space="preserve"> организма, а по некоторым данным даже 75%, приходится на ее долю.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7. Плыть к берегу, плоту или шлюпке, можно, если они находятся на расстоянии, на преодоление которого потребует незначительное количество времени.</w:t>
      </w:r>
    </w:p>
    <w:p w:rsidR="007C36E2" w:rsidRPr="00F2219F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 xml:space="preserve">8. Добравшись до </w:t>
      </w:r>
      <w:proofErr w:type="spellStart"/>
      <w:r w:rsidRPr="009B2E15">
        <w:rPr>
          <w:sz w:val="20"/>
          <w:szCs w:val="20"/>
        </w:rPr>
        <w:t>плавсредства</w:t>
      </w:r>
      <w:proofErr w:type="spellEnd"/>
      <w:r w:rsidRPr="009B2E15">
        <w:rPr>
          <w:sz w:val="20"/>
          <w:szCs w:val="20"/>
        </w:rPr>
        <w:t xml:space="preserve">, надо немедленно раздеться, выжать </w:t>
      </w:r>
      <w:r w:rsidR="007C36E2" w:rsidRPr="009B2E15">
        <w:rPr>
          <w:sz w:val="20"/>
          <w:szCs w:val="20"/>
        </w:rPr>
        <w:t>намокшую одежду и снова надеть.</w:t>
      </w:r>
    </w:p>
    <w:p w:rsidR="00FC48E8" w:rsidRPr="00F2219F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i/>
          <w:color w:val="002060"/>
        </w:rPr>
      </w:pPr>
      <w:r w:rsidRPr="00F2219F">
        <w:rPr>
          <w:b/>
          <w:bCs/>
          <w:i/>
          <w:color w:val="002060"/>
        </w:rPr>
        <w:t>Если вы оказываете помощь: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1. Подходите к полынье очень осторожно, лучше подползти по-пластунски.</w:t>
      </w:r>
    </w:p>
    <w:p w:rsidR="00A8486A" w:rsidRPr="009B2E15" w:rsidRDefault="00FC48E8" w:rsidP="00DD7791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2. Сообщите пострадавшему криком, что идете ему на помощь, это придаст ему силы, уверенность.</w:t>
      </w:r>
    </w:p>
    <w:p w:rsidR="00FC48E8" w:rsidRPr="00A8486A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3. За 3-</w:t>
      </w:r>
      <w:smartTag w:uri="urn:schemas-microsoft-com:office:smarttags" w:element="metricconverter">
        <w:smartTagPr>
          <w:attr w:name="ProductID" w:val="4 метра"/>
        </w:smartTagPr>
        <w:r w:rsidRPr="009B2E15">
          <w:rPr>
            <w:sz w:val="20"/>
            <w:szCs w:val="20"/>
          </w:rPr>
          <w:t>4 метра</w:t>
        </w:r>
      </w:smartTag>
      <w:r w:rsidRPr="009B2E15">
        <w:rPr>
          <w:sz w:val="20"/>
          <w:szCs w:val="20"/>
        </w:rPr>
        <w:t xml:space="preserve"> протяните ему веревку, шест, доску, шарф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</w:t>
      </w:r>
      <w:r w:rsidR="00A8486A">
        <w:rPr>
          <w:sz w:val="20"/>
          <w:szCs w:val="20"/>
        </w:rPr>
        <w:t>но и сами рискуете провалиться.</w:t>
      </w:r>
    </w:p>
    <w:p w:rsidR="00DD7791" w:rsidRDefault="00DD7791" w:rsidP="00E56ACF">
      <w:pPr>
        <w:pStyle w:val="a7"/>
        <w:spacing w:before="30" w:beforeAutospacing="0" w:after="30" w:afterAutospacing="0"/>
        <w:ind w:left="284" w:firstLine="360"/>
        <w:jc w:val="both"/>
        <w:rPr>
          <w:b/>
          <w:bCs/>
          <w:i/>
          <w:color w:val="002060"/>
        </w:rPr>
      </w:pPr>
    </w:p>
    <w:p w:rsidR="00DD7791" w:rsidRDefault="00DD7791" w:rsidP="00E56ACF">
      <w:pPr>
        <w:pStyle w:val="a7"/>
        <w:spacing w:before="30" w:beforeAutospacing="0" w:after="30" w:afterAutospacing="0"/>
        <w:ind w:left="284" w:firstLine="360"/>
        <w:jc w:val="both"/>
        <w:rPr>
          <w:b/>
          <w:bCs/>
          <w:i/>
          <w:color w:val="002060"/>
        </w:rPr>
      </w:pPr>
    </w:p>
    <w:p w:rsidR="00DD7791" w:rsidRDefault="00DD7791" w:rsidP="00E56ACF">
      <w:pPr>
        <w:pStyle w:val="a7"/>
        <w:spacing w:before="30" w:beforeAutospacing="0" w:after="30" w:afterAutospacing="0"/>
        <w:ind w:left="284" w:firstLine="360"/>
        <w:jc w:val="both"/>
        <w:rPr>
          <w:b/>
          <w:bCs/>
          <w:i/>
          <w:color w:val="002060"/>
        </w:rPr>
      </w:pPr>
    </w:p>
    <w:p w:rsidR="0024384E" w:rsidRPr="00DD7791" w:rsidRDefault="00FC48E8" w:rsidP="00DD7791">
      <w:pPr>
        <w:pStyle w:val="a7"/>
        <w:spacing w:before="30" w:beforeAutospacing="0" w:after="30" w:afterAutospacing="0"/>
        <w:ind w:left="284" w:firstLine="360"/>
        <w:jc w:val="both"/>
        <w:rPr>
          <w:i/>
          <w:color w:val="002060"/>
        </w:rPr>
      </w:pPr>
      <w:r w:rsidRPr="00F2219F">
        <w:rPr>
          <w:b/>
          <w:bCs/>
          <w:i/>
          <w:color w:val="002060"/>
        </w:rPr>
        <w:t>Первая помощь при утоплении: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1. Перенести пострадавшего на безопасное место, согреть.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2. Повернуть утонувшего лицом вниз и опустить голову ниже таза, очистить рот от слизи. При появлении рвотного и кашлевого рефлексов —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3. При отсутствии пульса на сонной артерии сделать наружный массаж сердца и искусственное дыхание.</w:t>
      </w:r>
    </w:p>
    <w:p w:rsidR="00FC48E8" w:rsidRPr="00A8486A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4. Доставить пострада</w:t>
      </w:r>
      <w:r w:rsidR="00A8486A">
        <w:rPr>
          <w:sz w:val="20"/>
          <w:szCs w:val="20"/>
        </w:rPr>
        <w:t>вшего в медицинское учреждение.</w:t>
      </w:r>
    </w:p>
    <w:p w:rsidR="00FC48E8" w:rsidRPr="00F2219F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i/>
          <w:color w:val="002060"/>
        </w:rPr>
      </w:pPr>
      <w:r w:rsidRPr="00F2219F">
        <w:rPr>
          <w:b/>
          <w:bCs/>
          <w:i/>
          <w:color w:val="002060"/>
        </w:rPr>
        <w:t>Отогревание пострадавшего: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1. Пострадавшего надо укрыть в месте, защищенном от ветра, хорошо укутать в любую имеющуюся одежду, одеяло.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>2. Если он в  сознании, напоить горячим чаем, кофе. Очень эффективны грелки, бутылки, фляги, заполненные горячей водой, или камни, разогретые в пламени костра и завернутые в ткань, их прикладывают к боковым поверхностям грудной клетки, к голове, к паховой области, в подмышки.</w:t>
      </w:r>
    </w:p>
    <w:p w:rsidR="00FC48E8" w:rsidRPr="009B2E15" w:rsidRDefault="00FC48E8" w:rsidP="00E56ACF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  <w:r w:rsidRPr="009B2E15">
        <w:rPr>
          <w:sz w:val="20"/>
          <w:szCs w:val="20"/>
        </w:rPr>
        <w:t xml:space="preserve">3. Нельзя растирать тело, давать алкоголь, этим можно нанести серьезный 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</w:t>
      </w:r>
    </w:p>
    <w:p w:rsidR="00F515EA" w:rsidRPr="00680F3B" w:rsidRDefault="00F515EA" w:rsidP="00423772">
      <w:pPr>
        <w:spacing w:after="0" w:line="240" w:lineRule="auto"/>
        <w:contextualSpacing/>
        <w:jc w:val="center"/>
        <w:rPr>
          <w:rStyle w:val="color15"/>
          <w:rFonts w:ascii="Times New Roman" w:hAnsi="Times New Roman" w:cs="Times New Roman"/>
          <w:sz w:val="24"/>
          <w:szCs w:val="24"/>
        </w:rPr>
      </w:pPr>
      <w:r w:rsidRPr="00680F3B">
        <w:rPr>
          <w:rStyle w:val="color15"/>
          <w:rFonts w:ascii="Times New Roman" w:eastAsia="Bookman Old Style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Уважаемы</w:t>
      </w:r>
      <w:r w:rsidR="00DD7791">
        <w:rPr>
          <w:rStyle w:val="color15"/>
          <w:rFonts w:ascii="Times New Roman" w:eastAsia="Bookman Old Style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е</w:t>
      </w:r>
      <w:r w:rsidRPr="00680F3B">
        <w:rPr>
          <w:rStyle w:val="color15"/>
          <w:rFonts w:ascii="Times New Roman" w:eastAsia="Bookman Old Style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 xml:space="preserve"> родители!</w:t>
      </w:r>
    </w:p>
    <w:p w:rsidR="00C04A12" w:rsidRPr="00F2219F" w:rsidRDefault="00F515EA" w:rsidP="00F515EA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rStyle w:val="22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1D3C78">
        <w:rPr>
          <w:rStyle w:val="color15"/>
          <w:rFonts w:eastAsia="Bookman Old Style"/>
          <w:b/>
          <w:i/>
          <w:color w:val="C00000"/>
          <w:sz w:val="28"/>
          <w:szCs w:val="28"/>
          <w:bdr w:val="none" w:sz="0" w:space="0" w:color="auto" w:frame="1"/>
        </w:rPr>
        <w:t xml:space="preserve">Помните - </w:t>
      </w:r>
      <w:r w:rsidRPr="001D3C78">
        <w:rPr>
          <w:rStyle w:val="22"/>
          <w:rFonts w:ascii="Times New Roman" w:hAnsi="Times New Roman" w:cs="Times New Roman"/>
          <w:b/>
          <w:i/>
          <w:color w:val="C00000"/>
          <w:sz w:val="28"/>
          <w:szCs w:val="28"/>
        </w:rPr>
        <w:t>ж</w:t>
      </w:r>
      <w:r w:rsidR="001B2394" w:rsidRPr="001D3C78">
        <w:rPr>
          <w:rStyle w:val="22"/>
          <w:rFonts w:ascii="Times New Roman" w:hAnsi="Times New Roman" w:cs="Times New Roman"/>
          <w:b/>
          <w:i/>
          <w:color w:val="C00000"/>
          <w:sz w:val="28"/>
          <w:szCs w:val="28"/>
        </w:rPr>
        <w:t>изнь и здоровье детей в руках родителей!</w:t>
      </w:r>
    </w:p>
    <w:p w:rsidR="0043749D" w:rsidRPr="00503005" w:rsidRDefault="0005507B" w:rsidP="00FC308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03005">
        <w:rPr>
          <w:rFonts w:ascii="Times New Roman" w:hAnsi="Times New Roman"/>
          <w:color w:val="000000"/>
          <w:sz w:val="24"/>
          <w:szCs w:val="24"/>
        </w:rPr>
        <w:t>Единый федеральный телефон доверия для детей, подростков и их родителей:</w:t>
      </w:r>
    </w:p>
    <w:p w:rsidR="001D3C78" w:rsidRPr="00503005" w:rsidRDefault="0005507B" w:rsidP="00A700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03005">
        <w:rPr>
          <w:rFonts w:ascii="Times New Roman" w:hAnsi="Times New Roman"/>
          <w:b/>
          <w:color w:val="000000"/>
          <w:sz w:val="24"/>
          <w:szCs w:val="24"/>
        </w:rPr>
        <w:t>8-800-2000-122</w:t>
      </w:r>
    </w:p>
    <w:p w:rsidR="0005507B" w:rsidRPr="00503005" w:rsidRDefault="0005507B" w:rsidP="00A70051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503005">
        <w:rPr>
          <w:rFonts w:ascii="Times New Roman" w:hAnsi="Times New Roman"/>
          <w:color w:val="000000"/>
          <w:sz w:val="24"/>
          <w:szCs w:val="24"/>
        </w:rPr>
        <w:t>Телефон работает в круглосуточном режиме.</w:t>
      </w:r>
    </w:p>
    <w:p w:rsidR="0043749D" w:rsidRPr="00503005" w:rsidRDefault="0005507B" w:rsidP="00FC308C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503005">
        <w:rPr>
          <w:rFonts w:ascii="Times New Roman" w:hAnsi="Times New Roman"/>
          <w:color w:val="000000"/>
          <w:sz w:val="24"/>
          <w:szCs w:val="24"/>
        </w:rPr>
        <w:t>Бесплатно с любого телефона.</w:t>
      </w:r>
    </w:p>
    <w:p w:rsidR="0005507B" w:rsidRPr="00503005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4"/>
          <w:szCs w:val="24"/>
        </w:rPr>
      </w:pPr>
      <w:r w:rsidRPr="00503005">
        <w:rPr>
          <w:snapToGrid w:val="0"/>
          <w:color w:val="000080"/>
          <w:sz w:val="24"/>
          <w:szCs w:val="24"/>
        </w:rPr>
        <w:t xml:space="preserve">Детский телефон доверия  в  ХМАО–Югре </w:t>
      </w:r>
    </w:p>
    <w:p w:rsidR="0043749D" w:rsidRDefault="0005507B" w:rsidP="00FC308C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4"/>
          <w:szCs w:val="24"/>
          <w:lang w:val="ru-RU"/>
        </w:rPr>
      </w:pPr>
      <w:r w:rsidRPr="00503005">
        <w:rPr>
          <w:snapToGrid w:val="0"/>
          <w:color w:val="000080"/>
          <w:sz w:val="24"/>
          <w:szCs w:val="24"/>
        </w:rPr>
        <w:t>(служба экстренной психологической помощи) с единым номером «112»</w:t>
      </w:r>
    </w:p>
    <w:p w:rsidR="0024384E" w:rsidRDefault="0024384E" w:rsidP="0024384E">
      <w:pPr>
        <w:pStyle w:val="3"/>
        <w:tabs>
          <w:tab w:val="left" w:pos="5040"/>
        </w:tabs>
        <w:spacing w:before="60"/>
        <w:ind w:left="720" w:right="-40"/>
        <w:contextualSpacing/>
        <w:rPr>
          <w:i w:val="0"/>
          <w:snapToGrid w:val="0"/>
          <w:sz w:val="22"/>
          <w:szCs w:val="22"/>
          <w:lang w:val="ru-RU"/>
        </w:rPr>
      </w:pPr>
      <w:r>
        <w:rPr>
          <w:i w:val="0"/>
          <w:snapToGrid w:val="0"/>
          <w:sz w:val="22"/>
          <w:szCs w:val="22"/>
          <w:lang w:val="ru-RU"/>
        </w:rPr>
        <w:t>Прокуратура города Белоярский</w:t>
      </w:r>
    </w:p>
    <w:p w:rsidR="0024384E" w:rsidRDefault="0024384E" w:rsidP="0024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napToGrid w:val="0"/>
        </w:rPr>
        <w:t>Адрес: 628160, г. Белоярский,</w:t>
      </w:r>
      <w:r>
        <w:rPr>
          <w:rFonts w:ascii="Times New Roman" w:hAnsi="Times New Roman" w:cs="Times New Roman"/>
          <w:b/>
        </w:rPr>
        <w:t xml:space="preserve"> Центральная ул., д. 22 </w:t>
      </w:r>
    </w:p>
    <w:p w:rsidR="0024384E" w:rsidRDefault="0024384E" w:rsidP="0024384E">
      <w:pPr>
        <w:pStyle w:val="3"/>
        <w:tabs>
          <w:tab w:val="left" w:pos="5040"/>
        </w:tabs>
        <w:spacing w:before="60"/>
        <w:ind w:left="720" w:right="-40"/>
        <w:contextualSpacing/>
        <w:rPr>
          <w:i w:val="0"/>
          <w:sz w:val="22"/>
          <w:szCs w:val="22"/>
          <w:lang w:val="ru-RU"/>
        </w:rPr>
      </w:pPr>
      <w:r>
        <w:rPr>
          <w:i w:val="0"/>
          <w:sz w:val="22"/>
          <w:szCs w:val="22"/>
        </w:rPr>
        <w:t>Тел.</w:t>
      </w:r>
      <w:r>
        <w:rPr>
          <w:i w:val="0"/>
          <w:sz w:val="22"/>
          <w:szCs w:val="22"/>
          <w:lang w:val="ru-RU"/>
        </w:rPr>
        <w:t xml:space="preserve">/факс </w:t>
      </w:r>
      <w:r>
        <w:rPr>
          <w:i w:val="0"/>
          <w:sz w:val="22"/>
          <w:szCs w:val="22"/>
        </w:rPr>
        <w:t xml:space="preserve"> (34670)</w:t>
      </w:r>
      <w:r>
        <w:rPr>
          <w:i w:val="0"/>
          <w:sz w:val="22"/>
          <w:szCs w:val="22"/>
          <w:lang w:val="ru-RU"/>
        </w:rPr>
        <w:t>2-77-62</w:t>
      </w:r>
    </w:p>
    <w:p w:rsidR="0024384E" w:rsidRDefault="0024384E" w:rsidP="0024384E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4"/>
          <w:szCs w:val="24"/>
        </w:rPr>
      </w:pPr>
      <w:r>
        <w:rPr>
          <w:i w:val="0"/>
          <w:color w:val="000099"/>
          <w:sz w:val="22"/>
          <w:szCs w:val="22"/>
          <w:u w:val="single"/>
          <w:lang w:val="en-US"/>
        </w:rPr>
        <w:t>E</w:t>
      </w:r>
      <w:r>
        <w:rPr>
          <w:i w:val="0"/>
          <w:color w:val="000099"/>
          <w:sz w:val="22"/>
          <w:szCs w:val="22"/>
          <w:u w:val="single"/>
        </w:rPr>
        <w:t>-</w:t>
      </w:r>
      <w:proofErr w:type="spellStart"/>
      <w:r>
        <w:rPr>
          <w:i w:val="0"/>
          <w:color w:val="000099"/>
          <w:sz w:val="22"/>
          <w:szCs w:val="22"/>
          <w:u w:val="single"/>
          <w:lang w:val="en-US"/>
        </w:rPr>
        <w:t>mail</w:t>
      </w:r>
      <w:proofErr w:type="spellEnd"/>
      <w:r>
        <w:rPr>
          <w:i w:val="0"/>
          <w:color w:val="000099"/>
          <w:sz w:val="22"/>
          <w:szCs w:val="22"/>
          <w:u w:val="single"/>
        </w:rPr>
        <w:t>:</w:t>
      </w:r>
      <w:proofErr w:type="spellStart"/>
      <w:r>
        <w:rPr>
          <w:i w:val="0"/>
          <w:color w:val="000099"/>
          <w:sz w:val="22"/>
          <w:szCs w:val="22"/>
          <w:u w:val="single"/>
          <w:lang w:val="en-US"/>
        </w:rPr>
        <w:t>bel</w:t>
      </w:r>
      <w:proofErr w:type="spellEnd"/>
      <w:r w:rsidRPr="00C6030D">
        <w:rPr>
          <w:i w:val="0"/>
          <w:color w:val="000099"/>
          <w:sz w:val="22"/>
          <w:szCs w:val="22"/>
          <w:u w:val="single"/>
          <w:lang w:val="ru-RU"/>
        </w:rPr>
        <w:t>@</w:t>
      </w:r>
      <w:proofErr w:type="spellStart"/>
      <w:r>
        <w:rPr>
          <w:i w:val="0"/>
          <w:color w:val="000099"/>
          <w:sz w:val="22"/>
          <w:szCs w:val="22"/>
          <w:u w:val="single"/>
          <w:lang w:val="en-US"/>
        </w:rPr>
        <w:t>prokhmao</w:t>
      </w:r>
      <w:proofErr w:type="spellEnd"/>
      <w:r>
        <w:rPr>
          <w:i w:val="0"/>
          <w:color w:val="000099"/>
          <w:sz w:val="22"/>
          <w:szCs w:val="22"/>
          <w:u w:val="single"/>
        </w:rPr>
        <w:t>.</w:t>
      </w:r>
      <w:proofErr w:type="spellStart"/>
      <w:r>
        <w:rPr>
          <w:i w:val="0"/>
          <w:color w:val="000099"/>
          <w:sz w:val="22"/>
          <w:szCs w:val="22"/>
          <w:u w:val="single"/>
          <w:lang w:val="en-US"/>
        </w:rPr>
        <w:t>ru</w:t>
      </w:r>
      <w:proofErr w:type="spellEnd"/>
    </w:p>
    <w:p w:rsidR="00A31D9E" w:rsidRPr="00503005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4"/>
          <w:szCs w:val="24"/>
          <w:lang w:val="ru-RU"/>
        </w:rPr>
      </w:pPr>
      <w:r w:rsidRPr="00503005">
        <w:rPr>
          <w:i w:val="0"/>
          <w:snapToGrid w:val="0"/>
          <w:sz w:val="24"/>
          <w:szCs w:val="24"/>
        </w:rPr>
        <w:t>Комиссия по делам несовершеннолетних и защите</w:t>
      </w:r>
    </w:p>
    <w:p w:rsidR="001D3C78" w:rsidRPr="00923C7C" w:rsidRDefault="00923C7C" w:rsidP="00923C7C">
      <w:pPr>
        <w:pStyle w:val="3"/>
        <w:tabs>
          <w:tab w:val="left" w:pos="5040"/>
        </w:tabs>
        <w:spacing w:before="60"/>
        <w:ind w:right="-40"/>
        <w:contextualSpacing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i w:val="0"/>
          <w:snapToGrid w:val="0"/>
          <w:sz w:val="24"/>
          <w:szCs w:val="24"/>
        </w:rPr>
        <w:t xml:space="preserve"> их прав</w:t>
      </w:r>
      <w:r>
        <w:rPr>
          <w:i w:val="0"/>
          <w:snapToGrid w:val="0"/>
          <w:sz w:val="24"/>
          <w:szCs w:val="24"/>
          <w:lang w:val="ru-RU"/>
        </w:rPr>
        <w:t xml:space="preserve"> Белоярского района</w:t>
      </w:r>
    </w:p>
    <w:p w:rsidR="0005507B" w:rsidRPr="00503005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50300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Наш адрес: </w:t>
      </w:r>
      <w:r w:rsidRPr="00503005">
        <w:rPr>
          <w:rFonts w:ascii="Times New Roman" w:hAnsi="Times New Roman"/>
          <w:color w:val="000000"/>
          <w:sz w:val="24"/>
          <w:szCs w:val="24"/>
        </w:rPr>
        <w:t xml:space="preserve">г. Белоярский, </w:t>
      </w:r>
    </w:p>
    <w:p w:rsidR="00B4593D" w:rsidRPr="00503005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3005">
        <w:rPr>
          <w:rFonts w:ascii="Times New Roman" w:hAnsi="Times New Roman" w:cs="Times New Roman"/>
          <w:sz w:val="24"/>
          <w:szCs w:val="24"/>
        </w:rPr>
        <w:t>Х</w:t>
      </w:r>
      <w:r w:rsidR="00A31D9E" w:rsidRPr="00503005">
        <w:rPr>
          <w:rFonts w:ascii="Times New Roman" w:hAnsi="Times New Roman" w:cs="Times New Roman"/>
          <w:sz w:val="24"/>
          <w:szCs w:val="24"/>
        </w:rPr>
        <w:t>анты-Мансийский автономный округ – Югра</w:t>
      </w:r>
      <w:r w:rsidRPr="00503005">
        <w:rPr>
          <w:rFonts w:ascii="Times New Roman" w:hAnsi="Times New Roman" w:cs="Times New Roman"/>
          <w:sz w:val="24"/>
          <w:szCs w:val="24"/>
        </w:rPr>
        <w:t>, Тюменская область,</w:t>
      </w:r>
      <w:r w:rsidR="00797E1C" w:rsidRPr="00503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07B" w:rsidRPr="00503005" w:rsidRDefault="0005507B" w:rsidP="00A31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3005">
        <w:rPr>
          <w:rFonts w:ascii="Times New Roman" w:hAnsi="Times New Roman" w:cs="Times New Roman"/>
          <w:sz w:val="24"/>
          <w:szCs w:val="24"/>
        </w:rPr>
        <w:t xml:space="preserve">Центральная ул., д. 16 </w:t>
      </w:r>
    </w:p>
    <w:p w:rsidR="00C65D20" w:rsidRDefault="00FC308C" w:rsidP="00FC308C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005">
        <w:rPr>
          <w:rFonts w:ascii="Times New Roman" w:hAnsi="Times New Roman" w:cs="Times New Roman"/>
          <w:sz w:val="24"/>
          <w:szCs w:val="24"/>
        </w:rPr>
        <w:t>Тел. (34670) 6-21-56; 6-21-57</w:t>
      </w:r>
    </w:p>
    <w:p w:rsidR="00E92055" w:rsidRPr="00503005" w:rsidRDefault="00E92055" w:rsidP="00FC308C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84E" w:rsidRPr="00DD7791" w:rsidRDefault="00923C7C" w:rsidP="00DD7791">
      <w:pPr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    </w:t>
      </w:r>
      <w:r w:rsidR="00A31D9E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</w:t>
      </w:r>
    </w:p>
    <w:p w:rsidR="0024384E" w:rsidRPr="0024384E" w:rsidRDefault="00A31D9E" w:rsidP="0024384E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</w:t>
      </w:r>
      <w:r w:rsidR="0024384E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4DD41B2" wp14:editId="372DEA7C">
            <wp:extent cx="775970" cy="775970"/>
            <wp:effectExtent l="0" t="0" r="5080" b="5080"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07" cy="77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</w:t>
      </w:r>
      <w:r w:rsidR="0024384E" w:rsidRPr="0024384E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6B027E2" wp14:editId="7EF6BCF3">
            <wp:extent cx="694690" cy="739845"/>
            <wp:effectExtent l="0" t="0" r="0" b="3175"/>
            <wp:docPr id="1" name="Рисунок 1" descr="C:\Users\sotrudnikprok\Desktop\200px-Emblem_of_the_Office_of_the_Prosecutor_General_of_Russia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trudnikprok\Desktop\200px-Emblem_of_the_Office_of_the_Prosecutor_General_of_Russia_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24" cy="75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</w:t>
      </w:r>
      <w:r w:rsidR="008C5D63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10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643EE6" w:rsidRDefault="007C48A8" w:rsidP="001E325F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206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  <w:r w:rsidR="001E325F">
        <w:rPr>
          <w:rFonts w:ascii="Times New Roman" w:hAnsi="Times New Roman"/>
          <w:b/>
          <w:i/>
          <w:color w:val="002060"/>
          <w:sz w:val="24"/>
        </w:rPr>
        <w:t xml:space="preserve"> </w:t>
      </w:r>
    </w:p>
    <w:p w:rsidR="00366B71" w:rsidRDefault="00366B71" w:rsidP="001E325F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Прокуратура г. Белоярский</w:t>
      </w:r>
    </w:p>
    <w:p w:rsidR="00643EE6" w:rsidRPr="00643EE6" w:rsidRDefault="00D91E51" w:rsidP="00643EE6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E4A59" wp14:editId="23A73564">
                <wp:simplePos x="0" y="0"/>
                <wp:positionH relativeFrom="column">
                  <wp:posOffset>-5080</wp:posOffset>
                </wp:positionH>
                <wp:positionV relativeFrom="paragraph">
                  <wp:posOffset>95250</wp:posOffset>
                </wp:positionV>
                <wp:extent cx="1828800" cy="9620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EE4A5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.4pt;margin-top:7.5pt;width:2in;height:75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  <w:r w:rsidR="00643EE6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        </w:t>
      </w:r>
    </w:p>
    <w:p w:rsidR="00680F3B" w:rsidRDefault="00680F3B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660033"/>
          <w:sz w:val="28"/>
          <w:szCs w:val="28"/>
        </w:rPr>
      </w:pPr>
    </w:p>
    <w:p w:rsidR="00680F3B" w:rsidRDefault="00680F3B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660033"/>
          <w:sz w:val="28"/>
          <w:szCs w:val="28"/>
        </w:rPr>
      </w:pPr>
    </w:p>
    <w:p w:rsidR="00680F3B" w:rsidRDefault="00680F3B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660033"/>
          <w:sz w:val="28"/>
          <w:szCs w:val="28"/>
        </w:rPr>
      </w:pPr>
    </w:p>
    <w:p w:rsidR="00680F3B" w:rsidRDefault="00680F3B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660033"/>
          <w:sz w:val="28"/>
          <w:szCs w:val="28"/>
        </w:rPr>
      </w:pPr>
    </w:p>
    <w:p w:rsidR="00680F3B" w:rsidRDefault="00680F3B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660033"/>
          <w:sz w:val="28"/>
          <w:szCs w:val="28"/>
        </w:rPr>
      </w:pPr>
    </w:p>
    <w:p w:rsidR="00680F3B" w:rsidRDefault="00366B71" w:rsidP="00366B7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660033"/>
          <w:sz w:val="28"/>
          <w:szCs w:val="28"/>
        </w:rPr>
      </w:pPr>
      <w:r>
        <w:rPr>
          <w:rFonts w:ascii="Arial" w:hAnsi="Arial" w:cs="Arial"/>
          <w:noProof/>
          <w:color w:val="523C6D"/>
          <w:lang w:eastAsia="ru-RU"/>
        </w:rPr>
        <w:drawing>
          <wp:inline distT="0" distB="0" distL="0" distR="0" wp14:anchorId="52A606C6" wp14:editId="465EC740">
            <wp:extent cx="2553194" cy="2320364"/>
            <wp:effectExtent l="0" t="0" r="0" b="3810"/>
            <wp:docPr id="6" name="Рисунок 6" descr="TvQcZ-300x27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vQcZ-300x2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53" cy="232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7FE" w:rsidRPr="00A8486A" w:rsidRDefault="006F47FE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</w:pPr>
      <w:r w:rsidRPr="00A8486A"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  <w:t>ОСТОРОЖНО!</w:t>
      </w:r>
    </w:p>
    <w:p w:rsidR="00680F3B" w:rsidRPr="00A8486A" w:rsidRDefault="00A8486A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</w:pPr>
      <w:r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  <w:t>ВОДОЁ</w:t>
      </w:r>
      <w:r w:rsidR="006F47FE" w:rsidRPr="00A8486A"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  <w:t>М  - ОПАСНАЯ ЗОНА!</w:t>
      </w:r>
    </w:p>
    <w:p w:rsidR="00643EE6" w:rsidRPr="00643EE6" w:rsidRDefault="00643EE6" w:rsidP="00D03069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16"/>
          <w:szCs w:val="16"/>
        </w:rPr>
      </w:pPr>
    </w:p>
    <w:p w:rsidR="00A8486A" w:rsidRDefault="00680F3B" w:rsidP="00D03069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г. Белоярский </w:t>
      </w:r>
    </w:p>
    <w:p w:rsidR="006D320A" w:rsidRPr="00E56ACF" w:rsidRDefault="00680F3B" w:rsidP="00D03069">
      <w:pPr>
        <w:spacing w:after="0" w:line="240" w:lineRule="auto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>2019</w:t>
      </w:r>
    </w:p>
    <w:sectPr w:rsidR="006D320A" w:rsidRPr="00E56ACF" w:rsidSect="00E56ACF">
      <w:headerReference w:type="default" r:id="rId13"/>
      <w:footerReference w:type="default" r:id="rId14"/>
      <w:pgSz w:w="16838" w:h="11906" w:orient="landscape"/>
      <w:pgMar w:top="0" w:right="536" w:bottom="0" w:left="426" w:header="2" w:footer="0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46B" w:rsidRDefault="0033646B" w:rsidP="00C3345F">
      <w:pPr>
        <w:spacing w:after="0" w:line="240" w:lineRule="auto"/>
      </w:pPr>
      <w:r>
        <w:separator/>
      </w:r>
    </w:p>
  </w:endnote>
  <w:endnote w:type="continuationSeparator" w:id="0">
    <w:p w:rsidR="0033646B" w:rsidRDefault="0033646B" w:rsidP="00C3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985633"/>
      <w:docPartObj>
        <w:docPartGallery w:val="Page Numbers (Bottom of Page)"/>
        <w:docPartUnique/>
      </w:docPartObj>
    </w:sdtPr>
    <w:sdtEndPr/>
    <w:sdtContent>
      <w:p w:rsidR="00C3345F" w:rsidRDefault="009B2E15" w:rsidP="009B2E15">
        <w:pPr>
          <w:pStyle w:val="ab"/>
          <w:tabs>
            <w:tab w:val="left" w:pos="580"/>
            <w:tab w:val="right" w:pos="15593"/>
          </w:tabs>
        </w:pPr>
        <w:r>
          <w:tab/>
        </w:r>
        <w:r>
          <w:tab/>
        </w:r>
        <w:r>
          <w:tab/>
        </w:r>
        <w:r>
          <w:tab/>
        </w:r>
        <w:r w:rsidR="00C3345F">
          <w:fldChar w:fldCharType="begin"/>
        </w:r>
        <w:r w:rsidR="00C3345F">
          <w:instrText>PAGE   \* MERGEFORMAT</w:instrText>
        </w:r>
        <w:r w:rsidR="00C3345F">
          <w:fldChar w:fldCharType="separate"/>
        </w:r>
        <w:r w:rsidR="00FA602A">
          <w:rPr>
            <w:noProof/>
          </w:rPr>
          <w:t>1</w:t>
        </w:r>
        <w:r w:rsidR="00C3345F">
          <w:fldChar w:fldCharType="end"/>
        </w:r>
      </w:p>
    </w:sdtContent>
  </w:sdt>
  <w:p w:rsidR="00C3345F" w:rsidRDefault="00C3345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46B" w:rsidRDefault="0033646B" w:rsidP="00C3345F">
      <w:pPr>
        <w:spacing w:after="0" w:line="240" w:lineRule="auto"/>
      </w:pPr>
      <w:r>
        <w:separator/>
      </w:r>
    </w:p>
  </w:footnote>
  <w:footnote w:type="continuationSeparator" w:id="0">
    <w:p w:rsidR="0033646B" w:rsidRDefault="0033646B" w:rsidP="00C3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922689"/>
      <w:docPartObj>
        <w:docPartGallery w:val="Watermarks"/>
        <w:docPartUnique/>
      </w:docPartObj>
    </w:sdtPr>
    <w:sdtEndPr/>
    <w:sdtContent>
      <w:p w:rsidR="006D320A" w:rsidRDefault="006D320A" w:rsidP="00E56ACF">
        <w:pPr>
          <w:pStyle w:val="a9"/>
          <w:ind w:left="-426"/>
        </w:pPr>
        <w:r>
          <w:rPr>
            <w:rFonts w:ascii="Times New Roman" w:eastAsia="Bookman Old Style" w:hAnsi="Times New Roman" w:cs="Times New Roman"/>
            <w:b/>
            <w:noProof/>
            <w:color w:val="660033"/>
            <w:sz w:val="28"/>
            <w:szCs w:val="28"/>
            <w:lang w:eastAsia="ru-RU"/>
          </w:rPr>
          <w:drawing>
            <wp:anchor distT="0" distB="0" distL="114300" distR="114300" simplePos="0" relativeHeight="251658240" behindDoc="1" locked="0" layoutInCell="1" allowOverlap="1" wp14:anchorId="16FBA7AF" wp14:editId="4F5CA84F">
              <wp:simplePos x="0" y="0"/>
              <wp:positionH relativeFrom="column">
                <wp:posOffset>2622</wp:posOffset>
              </wp:positionH>
              <wp:positionV relativeFrom="paragraph">
                <wp:posOffset>331239</wp:posOffset>
              </wp:positionV>
              <wp:extent cx="10070276" cy="6851596"/>
              <wp:effectExtent l="0" t="0" r="7620" b="6985"/>
              <wp:wrapNone/>
              <wp:docPr id="18" name="Рисунок 18" descr="C:\Users\VolinecOM\Desktop\depositphotos_12741122-stock-photo-winter-background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VolinecOM\Desktop\depositphotos_12741122-stock-photo-winter-background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68421" cy="68503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A24"/>
    <w:multiLevelType w:val="hybridMultilevel"/>
    <w:tmpl w:val="904E94A4"/>
    <w:lvl w:ilvl="0" w:tplc="E3B8964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D4613"/>
    <w:multiLevelType w:val="multilevel"/>
    <w:tmpl w:val="032A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E3FFF"/>
    <w:multiLevelType w:val="multilevel"/>
    <w:tmpl w:val="B2BA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A8263D"/>
    <w:multiLevelType w:val="multilevel"/>
    <w:tmpl w:val="3B12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634726"/>
    <w:multiLevelType w:val="multilevel"/>
    <w:tmpl w:val="90E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A2ABF"/>
    <w:multiLevelType w:val="hybridMultilevel"/>
    <w:tmpl w:val="1330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46290"/>
    <w:multiLevelType w:val="hybridMultilevel"/>
    <w:tmpl w:val="D08056CA"/>
    <w:lvl w:ilvl="0" w:tplc="14880B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24C4E"/>
    <w:multiLevelType w:val="multilevel"/>
    <w:tmpl w:val="48264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737F52"/>
    <w:multiLevelType w:val="multilevel"/>
    <w:tmpl w:val="993C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F43867"/>
    <w:multiLevelType w:val="hybridMultilevel"/>
    <w:tmpl w:val="614AB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8BF0706"/>
    <w:multiLevelType w:val="multilevel"/>
    <w:tmpl w:val="6210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1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6f6,#9f9,#cfc,#ccf,#9cf,#dbe5f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31A36"/>
    <w:rsid w:val="00042109"/>
    <w:rsid w:val="00054A9C"/>
    <w:rsid w:val="0005507B"/>
    <w:rsid w:val="00072038"/>
    <w:rsid w:val="00095CF2"/>
    <w:rsid w:val="000A0627"/>
    <w:rsid w:val="000B72FE"/>
    <w:rsid w:val="000D089B"/>
    <w:rsid w:val="000D3BA4"/>
    <w:rsid w:val="000D5806"/>
    <w:rsid w:val="000E0BDA"/>
    <w:rsid w:val="000F50CD"/>
    <w:rsid w:val="00117A46"/>
    <w:rsid w:val="00117C0A"/>
    <w:rsid w:val="00120D3D"/>
    <w:rsid w:val="00120DE9"/>
    <w:rsid w:val="00122F28"/>
    <w:rsid w:val="00134C14"/>
    <w:rsid w:val="00134F61"/>
    <w:rsid w:val="00137C68"/>
    <w:rsid w:val="00167DCC"/>
    <w:rsid w:val="001805E5"/>
    <w:rsid w:val="001956B8"/>
    <w:rsid w:val="001A27AB"/>
    <w:rsid w:val="001B0866"/>
    <w:rsid w:val="001B2394"/>
    <w:rsid w:val="001C0772"/>
    <w:rsid w:val="001D184E"/>
    <w:rsid w:val="001D2FF3"/>
    <w:rsid w:val="001D3C78"/>
    <w:rsid w:val="001D666A"/>
    <w:rsid w:val="001E325F"/>
    <w:rsid w:val="001F2429"/>
    <w:rsid w:val="002137AB"/>
    <w:rsid w:val="00230F71"/>
    <w:rsid w:val="002355A7"/>
    <w:rsid w:val="00243337"/>
    <w:rsid w:val="0024384E"/>
    <w:rsid w:val="0026632A"/>
    <w:rsid w:val="002A501C"/>
    <w:rsid w:val="002A6DA1"/>
    <w:rsid w:val="002B40D3"/>
    <w:rsid w:val="002D0E44"/>
    <w:rsid w:val="002E5909"/>
    <w:rsid w:val="002F18CA"/>
    <w:rsid w:val="0030104A"/>
    <w:rsid w:val="00307065"/>
    <w:rsid w:val="0032155F"/>
    <w:rsid w:val="00324975"/>
    <w:rsid w:val="0033646B"/>
    <w:rsid w:val="00353E15"/>
    <w:rsid w:val="00355851"/>
    <w:rsid w:val="00360599"/>
    <w:rsid w:val="00366B71"/>
    <w:rsid w:val="00375CF1"/>
    <w:rsid w:val="0039294C"/>
    <w:rsid w:val="003D036A"/>
    <w:rsid w:val="003D195C"/>
    <w:rsid w:val="003E0EB5"/>
    <w:rsid w:val="003F22A9"/>
    <w:rsid w:val="003F6CA5"/>
    <w:rsid w:val="003F718D"/>
    <w:rsid w:val="003F79C2"/>
    <w:rsid w:val="00406007"/>
    <w:rsid w:val="00407B20"/>
    <w:rsid w:val="00420CFA"/>
    <w:rsid w:val="00423772"/>
    <w:rsid w:val="00434906"/>
    <w:rsid w:val="0043749D"/>
    <w:rsid w:val="00437662"/>
    <w:rsid w:val="004470E8"/>
    <w:rsid w:val="00451615"/>
    <w:rsid w:val="0047091F"/>
    <w:rsid w:val="00473023"/>
    <w:rsid w:val="00496EED"/>
    <w:rsid w:val="004E15C0"/>
    <w:rsid w:val="004E2006"/>
    <w:rsid w:val="004E6106"/>
    <w:rsid w:val="00503005"/>
    <w:rsid w:val="005126EF"/>
    <w:rsid w:val="0051669F"/>
    <w:rsid w:val="00520DB9"/>
    <w:rsid w:val="0056504E"/>
    <w:rsid w:val="0057393E"/>
    <w:rsid w:val="00573BF5"/>
    <w:rsid w:val="00574899"/>
    <w:rsid w:val="00590DCD"/>
    <w:rsid w:val="00592ABD"/>
    <w:rsid w:val="00595CC4"/>
    <w:rsid w:val="005B6EE5"/>
    <w:rsid w:val="005C6E77"/>
    <w:rsid w:val="005F180A"/>
    <w:rsid w:val="005F3949"/>
    <w:rsid w:val="00605820"/>
    <w:rsid w:val="0062653B"/>
    <w:rsid w:val="00636E39"/>
    <w:rsid w:val="00642DEF"/>
    <w:rsid w:val="00643483"/>
    <w:rsid w:val="00643EE6"/>
    <w:rsid w:val="00660790"/>
    <w:rsid w:val="00662CC7"/>
    <w:rsid w:val="00663004"/>
    <w:rsid w:val="0067411B"/>
    <w:rsid w:val="00680F3B"/>
    <w:rsid w:val="006820D6"/>
    <w:rsid w:val="00684961"/>
    <w:rsid w:val="00690BF1"/>
    <w:rsid w:val="00691C8C"/>
    <w:rsid w:val="00693962"/>
    <w:rsid w:val="006A5233"/>
    <w:rsid w:val="006B348B"/>
    <w:rsid w:val="006B4BC8"/>
    <w:rsid w:val="006D320A"/>
    <w:rsid w:val="006E00CE"/>
    <w:rsid w:val="006E6703"/>
    <w:rsid w:val="006F47FE"/>
    <w:rsid w:val="0070228C"/>
    <w:rsid w:val="007059EB"/>
    <w:rsid w:val="00707122"/>
    <w:rsid w:val="007146EE"/>
    <w:rsid w:val="00717FB9"/>
    <w:rsid w:val="007438F3"/>
    <w:rsid w:val="007468BD"/>
    <w:rsid w:val="0076193B"/>
    <w:rsid w:val="00766AB2"/>
    <w:rsid w:val="007716F3"/>
    <w:rsid w:val="007717A3"/>
    <w:rsid w:val="007724EE"/>
    <w:rsid w:val="00780945"/>
    <w:rsid w:val="00784A5E"/>
    <w:rsid w:val="0079022B"/>
    <w:rsid w:val="00797E1C"/>
    <w:rsid w:val="007A1720"/>
    <w:rsid w:val="007C36E2"/>
    <w:rsid w:val="007C36E4"/>
    <w:rsid w:val="007C48A8"/>
    <w:rsid w:val="007D6C35"/>
    <w:rsid w:val="007F4877"/>
    <w:rsid w:val="0083339C"/>
    <w:rsid w:val="0085146B"/>
    <w:rsid w:val="00854B58"/>
    <w:rsid w:val="00855B15"/>
    <w:rsid w:val="00856FAA"/>
    <w:rsid w:val="008670A4"/>
    <w:rsid w:val="00875162"/>
    <w:rsid w:val="00895D38"/>
    <w:rsid w:val="008A2D1B"/>
    <w:rsid w:val="008A382D"/>
    <w:rsid w:val="008C5D63"/>
    <w:rsid w:val="008C784F"/>
    <w:rsid w:val="008D64B7"/>
    <w:rsid w:val="008E1DFC"/>
    <w:rsid w:val="008F6C86"/>
    <w:rsid w:val="0091346F"/>
    <w:rsid w:val="00923C7C"/>
    <w:rsid w:val="00942626"/>
    <w:rsid w:val="00964C42"/>
    <w:rsid w:val="00964C4F"/>
    <w:rsid w:val="00966DD9"/>
    <w:rsid w:val="009B2E15"/>
    <w:rsid w:val="009E3434"/>
    <w:rsid w:val="00A024D4"/>
    <w:rsid w:val="00A228E9"/>
    <w:rsid w:val="00A31D9E"/>
    <w:rsid w:val="00A43BDA"/>
    <w:rsid w:val="00A55682"/>
    <w:rsid w:val="00A70051"/>
    <w:rsid w:val="00A740B7"/>
    <w:rsid w:val="00A815AE"/>
    <w:rsid w:val="00A8486A"/>
    <w:rsid w:val="00A85691"/>
    <w:rsid w:val="00A86A27"/>
    <w:rsid w:val="00A92E0F"/>
    <w:rsid w:val="00AA1742"/>
    <w:rsid w:val="00AC3FAD"/>
    <w:rsid w:val="00AD6A5B"/>
    <w:rsid w:val="00AE1C70"/>
    <w:rsid w:val="00AE53F7"/>
    <w:rsid w:val="00B111F4"/>
    <w:rsid w:val="00B1162E"/>
    <w:rsid w:val="00B2479E"/>
    <w:rsid w:val="00B3321D"/>
    <w:rsid w:val="00B36C92"/>
    <w:rsid w:val="00B43A90"/>
    <w:rsid w:val="00B4593D"/>
    <w:rsid w:val="00B47A0B"/>
    <w:rsid w:val="00B54321"/>
    <w:rsid w:val="00B63C1E"/>
    <w:rsid w:val="00BB7EB6"/>
    <w:rsid w:val="00BC30DE"/>
    <w:rsid w:val="00BC58B3"/>
    <w:rsid w:val="00BE2DBC"/>
    <w:rsid w:val="00BE65E4"/>
    <w:rsid w:val="00BE70EC"/>
    <w:rsid w:val="00BF4D66"/>
    <w:rsid w:val="00C041B7"/>
    <w:rsid w:val="00C04A12"/>
    <w:rsid w:val="00C110FC"/>
    <w:rsid w:val="00C3345F"/>
    <w:rsid w:val="00C41B8A"/>
    <w:rsid w:val="00C513EF"/>
    <w:rsid w:val="00C55EA5"/>
    <w:rsid w:val="00C57CED"/>
    <w:rsid w:val="00C65D20"/>
    <w:rsid w:val="00C83AF4"/>
    <w:rsid w:val="00CA5F59"/>
    <w:rsid w:val="00CD604B"/>
    <w:rsid w:val="00CE71BB"/>
    <w:rsid w:val="00CF2C31"/>
    <w:rsid w:val="00CF3884"/>
    <w:rsid w:val="00CF66C3"/>
    <w:rsid w:val="00D03069"/>
    <w:rsid w:val="00D24E34"/>
    <w:rsid w:val="00D340EE"/>
    <w:rsid w:val="00D35559"/>
    <w:rsid w:val="00D43D72"/>
    <w:rsid w:val="00D460F6"/>
    <w:rsid w:val="00D55A6C"/>
    <w:rsid w:val="00D74B0F"/>
    <w:rsid w:val="00D87FEF"/>
    <w:rsid w:val="00D91E51"/>
    <w:rsid w:val="00D92528"/>
    <w:rsid w:val="00DA20D7"/>
    <w:rsid w:val="00DA23B1"/>
    <w:rsid w:val="00DA7BC7"/>
    <w:rsid w:val="00DB3587"/>
    <w:rsid w:val="00DB6860"/>
    <w:rsid w:val="00DB69CA"/>
    <w:rsid w:val="00DD47E5"/>
    <w:rsid w:val="00DD7791"/>
    <w:rsid w:val="00DE0150"/>
    <w:rsid w:val="00E2306D"/>
    <w:rsid w:val="00E33D3C"/>
    <w:rsid w:val="00E554E1"/>
    <w:rsid w:val="00E56ACF"/>
    <w:rsid w:val="00E6566C"/>
    <w:rsid w:val="00E71145"/>
    <w:rsid w:val="00E732ED"/>
    <w:rsid w:val="00E73B66"/>
    <w:rsid w:val="00E73D61"/>
    <w:rsid w:val="00E743D5"/>
    <w:rsid w:val="00E74CB6"/>
    <w:rsid w:val="00E77589"/>
    <w:rsid w:val="00E92055"/>
    <w:rsid w:val="00E967E9"/>
    <w:rsid w:val="00EB5B6A"/>
    <w:rsid w:val="00ED34DA"/>
    <w:rsid w:val="00EF0B65"/>
    <w:rsid w:val="00EF39FC"/>
    <w:rsid w:val="00EF4E58"/>
    <w:rsid w:val="00EF61DE"/>
    <w:rsid w:val="00F2219F"/>
    <w:rsid w:val="00F23EC6"/>
    <w:rsid w:val="00F459BD"/>
    <w:rsid w:val="00F46BFD"/>
    <w:rsid w:val="00F515EA"/>
    <w:rsid w:val="00F55E2F"/>
    <w:rsid w:val="00F56963"/>
    <w:rsid w:val="00F61701"/>
    <w:rsid w:val="00F64186"/>
    <w:rsid w:val="00F7300A"/>
    <w:rsid w:val="00F76032"/>
    <w:rsid w:val="00F809E7"/>
    <w:rsid w:val="00F84EAA"/>
    <w:rsid w:val="00F90914"/>
    <w:rsid w:val="00F92110"/>
    <w:rsid w:val="00FA602A"/>
    <w:rsid w:val="00FA62E8"/>
    <w:rsid w:val="00FB39F1"/>
    <w:rsid w:val="00FB5B86"/>
    <w:rsid w:val="00FB773E"/>
    <w:rsid w:val="00FC308C"/>
    <w:rsid w:val="00FC48E8"/>
    <w:rsid w:val="00FC7F90"/>
    <w:rsid w:val="00FD4FD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>
      <o:colormru v:ext="edit" colors="#6f6,#9f9,#cfc,#ccf,#9cf,#dbe5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1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paragraph" w:styleId="a7">
    <w:name w:val="Normal (Web)"/>
    <w:basedOn w:val="a"/>
    <w:unhideWhenUsed/>
    <w:rsid w:val="00E7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E732ED"/>
    <w:rPr>
      <w:b/>
      <w:bCs/>
    </w:rPr>
  </w:style>
  <w:style w:type="paragraph" w:styleId="a9">
    <w:name w:val="header"/>
    <w:basedOn w:val="a"/>
    <w:link w:val="aa"/>
    <w:uiPriority w:val="99"/>
    <w:unhideWhenUsed/>
    <w:rsid w:val="00C3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345F"/>
  </w:style>
  <w:style w:type="paragraph" w:styleId="ab">
    <w:name w:val="footer"/>
    <w:basedOn w:val="a"/>
    <w:link w:val="ac"/>
    <w:uiPriority w:val="99"/>
    <w:unhideWhenUsed/>
    <w:rsid w:val="00C3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345F"/>
  </w:style>
  <w:style w:type="character" w:customStyle="1" w:styleId="20">
    <w:name w:val="Заголовок 2 Знак"/>
    <w:basedOn w:val="a0"/>
    <w:link w:val="2"/>
    <w:uiPriority w:val="9"/>
    <w:rsid w:val="00C51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Body Text"/>
    <w:basedOn w:val="a"/>
    <w:link w:val="ae"/>
    <w:uiPriority w:val="99"/>
    <w:unhideWhenUsed/>
    <w:rsid w:val="000E0B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E0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1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paragraph" w:styleId="a7">
    <w:name w:val="Normal (Web)"/>
    <w:basedOn w:val="a"/>
    <w:unhideWhenUsed/>
    <w:rsid w:val="00E7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E732ED"/>
    <w:rPr>
      <w:b/>
      <w:bCs/>
    </w:rPr>
  </w:style>
  <w:style w:type="paragraph" w:styleId="a9">
    <w:name w:val="header"/>
    <w:basedOn w:val="a"/>
    <w:link w:val="aa"/>
    <w:uiPriority w:val="99"/>
    <w:unhideWhenUsed/>
    <w:rsid w:val="00C3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345F"/>
  </w:style>
  <w:style w:type="paragraph" w:styleId="ab">
    <w:name w:val="footer"/>
    <w:basedOn w:val="a"/>
    <w:link w:val="ac"/>
    <w:uiPriority w:val="99"/>
    <w:unhideWhenUsed/>
    <w:rsid w:val="00C3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345F"/>
  </w:style>
  <w:style w:type="character" w:customStyle="1" w:styleId="20">
    <w:name w:val="Заголовок 2 Знак"/>
    <w:basedOn w:val="a0"/>
    <w:link w:val="2"/>
    <w:uiPriority w:val="9"/>
    <w:rsid w:val="00C51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Body Text"/>
    <w:basedOn w:val="a"/>
    <w:link w:val="ae"/>
    <w:uiPriority w:val="99"/>
    <w:unhideWhenUsed/>
    <w:rsid w:val="000E0B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E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kazka-uk.ru/wp-content/uploads/2014/11/TvQcZ-300x273.p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7502-211A-4C53-84AD-81A63076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2</cp:revision>
  <cp:lastPrinted>2019-11-21T13:37:00Z</cp:lastPrinted>
  <dcterms:created xsi:type="dcterms:W3CDTF">2019-11-26T07:45:00Z</dcterms:created>
  <dcterms:modified xsi:type="dcterms:W3CDTF">2019-11-26T07:45:00Z</dcterms:modified>
</cp:coreProperties>
</file>