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jc w:val="left"/>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4 июня 2012 г. N 855</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"ВЫДАЧА КОПИЙ АРХИВНЫХ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ПОДТВЕРЖДАЮЩИХ ПРАВО НА ВЛАДЕНИЕ ЗЕМЛЕЙ"</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ред. постановлений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07.10.2013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consultantplus://offline/ref=77D94C04C7BC790422C9E1A6C0B4A4526B8F416B226779240FC942D03ECB4B3ED1DCDFD7706704CB1C84C634E9581EFC2F318471A88BAB29CA835DE5hFG9K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1424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24.02.2014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consultantplus://offline/ref=77D94C04C7BC790422C9E1A6C0B4A4526B8F416B226779240FCD42D03ECB4B3ED1DCDFD7706704CB1C84C634E9581EFC2F318471A88BAB29CA835DE5hFG9K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216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28.05.2014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consultantplus://offline/ref=77D94C04C7BC790422C9E1A6C0B4A4526B8F416B22677C250ECD42D03ECB4B3ED1DCDFD7706704CB1C84C634E9581EFC2F318471A88BAB29CA835DE5hFG9K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683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02.06.2016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consultantplus://offline/ref=77D94C04C7BC790422C9E1A6C0B4A4526B8F416B22637B290BCE42D03ECB4B3ED1DCDFD7706704CB1C84C634E9581EFC2F318471A88BAB29CA835DE5hFG9K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545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consultantplus://offline/ref=77D94C04C7BC790422C9E1A6C0B4A4526B8F416B22627D280DC142D03ECB4B3ED1DCDFD7706704CB1C84C634E9581EFC2F318471A88BAB29CA835DE5hFG9K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849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consultantplus://offline/ref=77D94C04C7BC790422C9E1A6C0B4A4526B8F416B226F782B0EC042D03ECB4B3ED1DCDFD7706704CB1C84C634E9581EFC2F318471A88BAB29CA835DE5hFG9K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22.11.2018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consultantplus://offline/ref=77D94C04C7BC790422C9E1A6C0B4A4526B8F416B226F78240CC942D03ECB4B3ED1DCDFD7706704CB1C84C634E9581EFC2F318471A88BAB29CA835DE5hFG9K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1132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consultantplus://offline/ref=77D94C04C7BC790422C9FFABD6D8F35D69871F602062717B559C4487619B4D6B919CD982332309C3188F9265A80647AF687A8970B597AB28hDG7K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статьями 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consultantplus://offline/ref=77D94C04C7BC790422C9FFABD6D8F35D69871F602062717B559C4487619B4D6B919CD982332308CB1B8F9265A80647AF687A8970B597AB28hDG7K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consultantplus://offline/ref=77D94C04C7BC790422C9E1A6C0B4A4526B8F416B2162792A01CC42D03ECB4B3ED1DCDFD7706704CB1C84C534E5581EFC2F318471A88BAB29CA835DE5hFG9K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"Выдача копий архивных документов, подтверждающих право на владение землей".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Комитету муниципальной собственности администрации Белоярского района при предоставлении муниципальной услуги "Выдача копий архивных документов, подтверждающих право на владение землей" руководствоваться административным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указанным в пункте 1 настоящего постановления.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Контроль за выполнением постановления возложить на заместителя главы Белоярского района Ващука В.А.</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4 июня 2012 года N 855</w:t>
      </w:r>
    </w:p>
    <w:p>
      <w:pPr>
        <w:spacing w:beforeLines="0" w:afterLines="0"/>
        <w:jc w:val="left"/>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4"/>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"ВЫДАЧА КОПИЙ АРХИВНЫХ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ПОДТВЕРЖДАЮЩИХ ПРАВО НА ВЛАДЕНИЕ ЗЕМЛЕЙ"</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02.06.2016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consultantplus://offline/ref=77D94C04C7BC790422C9E1A6C0B4A4526B8F416B22637B290BCE42D03ECB4B3ED1DCDFD7706704CB1C84C634E9581EFC2F318471A88BAB29CA835DE5hFG9K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545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06.09.2017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consultantplus://offline/ref=77D94C04C7BC790422C9E1A6C0B4A4526B8F416B22627D280DC142D03ECB4B3ED1DCDFD7706704CB1C84C634E9581EFC2F318471A88BAB29CA835DE5hFG9K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849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consultantplus://offline/ref=77D94C04C7BC790422C9E1A6C0B4A4526B8F416B226F782B0EC042D03ECB4B3ED1DCDFD7706704CB1C84C634E9581EFC2F318471A88BAB29CA835DE5hFG9K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22.11.2018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consultantplus://offline/ref=77D94C04C7BC790422C9E1A6C0B4A4526B8F416B226F78240CC942D03ECB4B3ED1DCDFD7706704CB1C84C634E9581EFC2F318471A88BAB29CA835DE5hFG9K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1132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по выдаче копий архивных документов, подтверждающих право на владение землей (далее - административный регламент), устанавливает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 также порядок его взаимодействия с заявителями и органами власти при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Заявителями на получение муниципальной услуги являются юридические или физические лица, индивидуальные предприниматели, обращающиеся на законных основаниях к архивным документам, подтверждающим право на владение землей.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 о правилах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 w:name="Par55"/>
      <w:bookmarkEnd w:id="1"/>
      <w:r>
        <w:rPr>
          <w:rFonts w:hint="default" w:ascii="Times New Roman" w:hAnsi="Times New Roman" w:cs="Times New Roman"/>
          <w:sz w:val="24"/>
          <w:szCs w:val="24"/>
        </w:rPr>
        <w:t>1.3.1. Информация о месте нахождения, графике работы, справочных телефонах, адресах электронной почты Комитета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Местонахождение Комитета: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8(34670) 2-18-35, 2-18-56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Комитета: TrofimovAV@admbel.ru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выходной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Комитета, предоставляющего муниципальную услугу - отдела по земельным отношениям Комитета муниципальной собственности администрации Белоярского района (далее - Отдел): 628162, Тюменская область, Ханты-Мансийский автономный округ - Югра, город Белоярский, улица Центральная, 11,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Отдела: 8 (34670) 2-38-26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Адреса электронной почты Отдела: MartynovIV@admbel.ru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выходной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160" w:beforeLines="0" w:afterLines="0"/>
        <w:ind w:firstLine="540"/>
        <w:rPr>
          <w:rFonts w:hint="default" w:ascii="Times New Roman" w:hAnsi="Times New Roman" w:cs="Times New Roman"/>
          <w:sz w:val="24"/>
          <w:szCs w:val="24"/>
        </w:rPr>
      </w:pPr>
      <w:bookmarkStart w:id="2" w:name="Par72"/>
      <w:bookmarkEnd w:id="2"/>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Местонахождение: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8.00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w:t>
      </w:r>
    </w:p>
    <w:p>
      <w:pPr>
        <w:spacing w:before="160" w:beforeLines="0" w:afterLines="0"/>
        <w:ind w:firstLine="540"/>
        <w:rPr>
          <w:rFonts w:hint="default" w:ascii="Times New Roman" w:hAnsi="Times New Roman" w:cs="Times New Roman"/>
          <w:sz w:val="24"/>
          <w:szCs w:val="24"/>
        </w:rPr>
      </w:pPr>
      <w:bookmarkStart w:id="3" w:name="Par82"/>
      <w:bookmarkEnd w:id="3"/>
      <w:r>
        <w:rPr>
          <w:rFonts w:hint="default" w:ascii="Times New Roman" w:hAnsi="Times New Roman" w:cs="Times New Roman"/>
          <w:sz w:val="24"/>
          <w:szCs w:val="24"/>
        </w:rPr>
        <w:t>1.3.3. Способы получения информации о месте нахождения, справочных телефонах, графике работы, адресе официального сайта Межрайонной инспекции Федеральной налоговой службы N 8 по Ханты-Мансийскому автономному округу - Югре, обращение в которую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г. Белоярский, ул. Молодости, 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62-400, факс: 2-18-71.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www.r86.nalog.ru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вторник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среда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четверг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пятница - с 9.00 до 17.00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(1-я и 3-я неделя месяца) - с 10.00 до 15.00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1.3.4.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размещаются на информационном стенде в месте предоставления муниципальной услуги и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официальном сайте органов местного самоуправления Белоярского района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Для получения информации по вопросам предоставления муниципальной услуги заявитель обращается лично, письменно, по телефону либо через Единый и региональный порталы.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(консультирование) по вопросам предоставления муниципальной услуги осуществляется специалистами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по вопросам предоставления муниципальной услуги размещается: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информационных стендах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средствах массовой информации, в информационных материалах (брошюрах, буклетах и т.д.).</w:t>
      </w:r>
    </w:p>
    <w:p>
      <w:pPr>
        <w:spacing w:before="160" w:beforeLines="0" w:afterLines="0"/>
        <w:ind w:firstLine="540"/>
        <w:rPr>
          <w:rFonts w:hint="default" w:ascii="Times New Roman" w:hAnsi="Times New Roman" w:cs="Times New Roman"/>
          <w:sz w:val="24"/>
          <w:szCs w:val="24"/>
        </w:rPr>
      </w:pPr>
      <w:bookmarkStart w:id="4" w:name="Par106"/>
      <w:bookmarkEnd w:id="4"/>
      <w:r>
        <w:rPr>
          <w:rFonts w:hint="default" w:ascii="Times New Roman" w:hAnsi="Times New Roman" w:cs="Times New Roman"/>
          <w:sz w:val="24"/>
          <w:szCs w:val="24"/>
        </w:rPr>
        <w:t>1.3.6.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сведения о способах получения информации;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бланки заявления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Par574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полный текст Административного регламента можно получить у специалиста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1.3.7. В случае устного обращения (лично или по телефону) заявителя (его представителя) специалист Отдела, ответственный за предоставление муниципальной услуги (далее - специалист Отдела), специалист МФЦ осуществляют устное информирование (соответственно лично или по телефону).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общении с заявителями (по телефону или лично) специалист Отдела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срок, не превышающий 30 дней со дня поступления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1.3.8.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1.3.9.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1.3.10.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1.3.11.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копий архивных документов, подтверждающих право на владение землей.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администрации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2.2.1. Предоставление муниципальной услуги осуществляет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осуществляется Отделом.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получением муниципальной услуги заявитель может также обратиться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Комитет осуществляет межведомственное информационное взаимодействие с Межрайонной инспекцией Федеральной налоговой службы N 8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2.2.2.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consultantplus://offline/ref=77D94C04C7BC790422C9FFABD6D8F35D69871F602062717B559C4487619B4D6B919CD9803B285D9B58D1CB36EF4D4AAE75668971hAG8K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consultantplus://offline/ref=77D94C04C7BC790422C9E1A6C0B4A4526B8F416B216479290FCF42D03ECB4B3ED1DCDFD7706704CB1C84C635E8581EFC2F318471A88BAB29CA835DE5hFG9K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5" w:name="Par140"/>
      <w:bookmarkEnd w:id="5"/>
      <w:r>
        <w:rPr>
          <w:rFonts w:hint="default" w:ascii="Times New Roman" w:hAnsi="Times New Roman" w:cs="Times New Roman"/>
          <w:b/>
          <w:sz w:val="24"/>
          <w:szCs w:val="24"/>
        </w:rPr>
        <w:t>2.3. 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заверенных копий архивных документов, подтверждающих право на владение землей;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уведомления об отказе в выдаче копий архивных документов, подтверждающих право на владение землей, с указанием причины отказа.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Заверенные специалистом Отдела, ответственным за предоставление муниципальной услуги, копии архивных документов, подтверждающих право на владение землей, выдаются (направляются) заявителю сопроводительным письмом на официальном бланке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Уведомление об отказе в выдаче копий архивных документов, подтверждающих право на владение землей, оформляется на официальном бланке Комитета за подписью председателя Комитета либо лица, его замещающего, с указанием мотивированных причин отказа.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2.4.1. Общий срок предоставления муниципальной услуги составляет 15 рабочих дней со дня поступления заявления о предоставлении муниципальной услуги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Срок выдачи (направления) документов, являющихся результатом предоставления муниципальной услуги, - не позднее 2 рабочих дней со дня подписания председателем Комитета либо лицом, его замещающим, документов, являющихся результатом предоставления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Par140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2.4.2.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в соответствии 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consultantplus://offline/ref=77D94C04C7BC790422C9FFABD6D8F35D6F8C18632831267904C94A8269CB177B87D5D6802D230AD41E84C4h3G7K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Конституцией</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(Российская газета от 25.12.1993 N 237);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consultantplus://offline/ref=77D94C04C7BC790422C9FFABD6D8F35D698716672A63717B559C4487619B4D6B839C818E312017CA1F9AC434EEh5G0K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N 40, ст. 3822, 06.10.2003; "Парламентская газета", N 186, 08.10.2003; "Российская газета", N 202, 08.10.2003);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consultantplus://offline/ref=77D94C04C7BC790422C9FFABD6D8F35D69861D672662717B559C4487619B4D6B919CD98B3877588E4989C437F25349B369648Bh7G0K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22 октября 2004 года N 125-ФЗ "Об архивном деле в Российской Федерации" ("Парламентская газета", N 201, 27.10.2004; "Российская газета", N 237, 27.10.2004; "Собрание законодательства Российской Федерации", N 43, ст. 4169, 25.10.2004);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consultantplus://offline/ref=77D94C04C7BC790422C9FFABD6D8F35D6987196E236F717B559C4487619B4D6B839C818E312017CA1F9AC434EEh5G0K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2006 года N 149-ФЗ "Об информации, информационных технологиях и о защите информации" ("Российская газета", N 165, 29.07.2006; "Собрание законодательства Российской Федерации", N 31 (1 ч.), ст. 3448, 31.07.2006; "Парламентская газета", N 126-127, 03.08.2006);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consultantplus://offline/ref=77D94C04C7BC790422C9FFABD6D8F35D69871F602062717B559C4487619B4D6B919CD982332309C3188F9265A80647AF687A8970B597AB28hDG7K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("Российская газета", N 168, 30.07.2010; "Собрание законодательства Российской Федерации", N 31, ст. 4179, 02.08.2010);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consultantplus://offline/ref=77D94C04C7BC790422C9FFABD6D8F35D6583196F246C2C715DC548856694126E968DD981303D09C90286C636hEGFK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Приказом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Министерства культуры и массовых коммуникаций Российской Федерации от 18 января 2007 года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N 20, 14.05.2007);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consultantplus://offline/ref=77D94C04C7BC790422C9E1A6C0B4A4526B8F416B2162722B0AC842D03ECB4B3ED1DCDFD762675CC71E87D834EF4D48AD69h6G7K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7 июня 2005 года N 42-оз "Об архивном деле в Ханты-Мансийском автономном округе - Югре" ("Новости Югры", N 66, 21.06.2005; "Собрание законодательства Ханты-Мансийского автономного округа - Югры", N 6, ст. 546, 30.06.2005);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consultantplus://offline/ref=77D94C04C7BC790422C9E1A6C0B4A4526B8F416B2160792A0EC942D03ECB4B3ED1DCDFD762675CC71E87D834EF4D48AD69h6G7K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N 6 (часть I), ст. 461, 01.06.2010 - 15.06.2010) (далее - Закон от 11 июня 2010 года N 102-оз);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consultantplus://offline/ref=77D94C04C7BC790422C9E1A6C0B4A4526B8F416B21617E2809CB42D03ECB4B3ED1DCDFD762675CC71E87D834EF4D48AD69h6G7K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Уставом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Белоярского района, принятым решением Думы МО город Белоярский от 27.05.2005 N 105 (газета "Белоярские вести", N 28, 15.07.2005);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consultantplus://offline/ref=77D94C04C7BC790422C9E1A6C0B4A4526B8F416B2261722C09CA42D03ECB4B3ED1DCDFD762675CC71E87D834EF4D48AD69h6G7K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Решением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Думы Белоярского района от 09 августа 2007 года N 42 "О реорганизации юридических лиц в форме слияния" (газета "Белоярские вести. Официальный выпуск", N 48, 11.12.2015);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consultantplus://offline/ref=77D94C04C7BC790422C9E1A6C0B4A4526B8F416B2162792A01CC42D03ECB4B3ED1DCDFD7706704CB1C84C236E8581EFC2F318471A88BAB29CA835DE5hFG9K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(газета "Белоярские вести. Официальный выпуск", N 40, 08.10.2010);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consultantplus://offline/ref=77D94C04C7BC790422C9E1A6C0B4A4526B8F416B2162782E09CA42D03ECB4B3ED1DCDFD762675CC71E87D834EF4D48AD69h6G7K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 декабря 2012 года N 1851 "О Порядке подаче и рассмотрения жалоб на решения и действия (бездействия) органов администрации Белоярского района, предоставляющих муниципальные услуги, их должностных лиц, муниципальных служащих" (газета "Белоярские вести. Официальный выпуск", N 50, 07.12.2012);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consultantplus://offline/ref=77D94C04C7BC790422C9E1A6C0B4A4526B8F416B2164792F0BCA42D03ECB4B3ED1DCDFD762675CC71E87D834EF4D48AD69h6G7K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08 апреля 2015 года N 406 "Об утверждении перечня муниципальных услуг, предоставляемых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(газета "Белоярские вести. Официальный выпуск", N 13, 10.04.2015);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настоящим Административным регламентом.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2.6.1. Для получения муниципальной услуги заявителем предоставляются:</w:t>
      </w:r>
    </w:p>
    <w:p>
      <w:pPr>
        <w:spacing w:before="160" w:beforeLines="0" w:afterLines="0"/>
        <w:ind w:firstLine="540"/>
        <w:rPr>
          <w:rFonts w:hint="default" w:ascii="Times New Roman" w:hAnsi="Times New Roman" w:cs="Times New Roman"/>
          <w:sz w:val="24"/>
          <w:szCs w:val="24"/>
        </w:rPr>
      </w:pPr>
      <w:bookmarkStart w:id="6" w:name="Par179"/>
      <w:bookmarkEnd w:id="6"/>
      <w:r>
        <w:rPr>
          <w:rFonts w:hint="default" w:ascii="Times New Roman" w:hAnsi="Times New Roman" w:cs="Times New Roman"/>
          <w:sz w:val="24"/>
          <w:szCs w:val="24"/>
        </w:rPr>
        <w:t>1) заявление о выдаче копий архивных документов, подтверждающих право на владение землей, содержащее следующие сведения: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адрес (местоположение)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наименование, номер запрашиваемого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правообладатель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цель использования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(далее -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bookmarkStart w:id="7" w:name="Par185"/>
      <w:bookmarkEnd w:id="7"/>
      <w:r>
        <w:rPr>
          <w:rFonts w:hint="default" w:ascii="Times New Roman" w:hAnsi="Times New Roman" w:cs="Times New Roman"/>
          <w:sz w:val="24"/>
          <w:szCs w:val="24"/>
        </w:rPr>
        <w:t>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индивидуальных предпринимателей (в случае обращения индивидуального предпринимателя), выписка из Единого государственного реестра юридических лиц (в случае обращения юридического лица), являющихся заявителями;</w:t>
      </w:r>
    </w:p>
    <w:p>
      <w:pPr>
        <w:spacing w:before="160" w:beforeLines="0" w:afterLines="0"/>
        <w:ind w:firstLine="540"/>
        <w:rPr>
          <w:rFonts w:hint="default" w:ascii="Times New Roman" w:hAnsi="Times New Roman" w:cs="Times New Roman"/>
          <w:sz w:val="24"/>
          <w:szCs w:val="24"/>
        </w:rPr>
      </w:pPr>
      <w:bookmarkStart w:id="8" w:name="Par186"/>
      <w:bookmarkEnd w:id="8"/>
      <w:r>
        <w:rPr>
          <w:rFonts w:hint="default" w:ascii="Times New Roman" w:hAnsi="Times New Roman" w:cs="Times New Roman"/>
          <w:sz w:val="24"/>
          <w:szCs w:val="24"/>
        </w:rPr>
        <w:t>3)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 запросу могут быть приложены копии документов, связанных с темой запроса, иные сведения, позволяющие осуществить поиск документов, необходимых для исполнения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пункта административного регламента, представляется заявителем в Комитет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пункта административного регламента, запрашиваются Комитетом в рамках межведомственного информационного взаимодействия самостоятельно или могут быть предоставлены заявителем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2.6.2. Способы получения заявителями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3 настоящего 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заявления о предоставлении муниципальной услуги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Отдела, ответственного за предоставление муниципальной услуги, либо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информационно-телекоммуникационной сети "Интернет" на официальном сайте, Едином и региональном порталах.</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КонсультантПлюс: примечание.</w:t>
            </w:r>
          </w:p>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официальном тексте документа, видимо, допущена опечатка: имеется в виду пункт 1.3.3 настоящего административного регламента, а не пункт 5.</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rPr>
                <w:rFonts w:hint="default" w:ascii="Times New Roman" w:hAnsi="Times New Roman" w:cs="Times New Roman"/>
                <w:color w:val="392C69"/>
                <w:sz w:val="24"/>
                <w:szCs w:val="24"/>
              </w:rPr>
            </w:pPr>
          </w:p>
        </w:tc>
      </w:tr>
    </w:tbl>
    <w:p>
      <w:pPr>
        <w:spacing w:before="20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 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Межрайонную инспекцию Федеральной налоговой службы N 8 по Ханты-Мансийскому автономному округу - Югре (способы получения информации и о месте нахождения федерального органа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Требования к документам, необходимым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Заявление о предоставлении муниципальной услуги, содержащее 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1 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подается в свободной форме либо по рекомендуемым формам, приведенным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Par574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приложении N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(для физических лиц и индивидуальных предпринимателей) или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Par669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приложении N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(для юридических лиц)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2.6.3. Заявление о предоставлении муниципальной услуги подается в Уполномоченный орган или в МФЦ лично заявителем или почтовым отправлением с описью вложения прилагаемых документов или в электронной форме с использованием информационно-технологической и коммуникационной инфраструктуры, в том числе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2.6.4.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consultantplus://offline/ref=77D94C04C7BC790422C9FFABD6D8F35D69871F602062717B559C4487619B4D6B919CD98036285D9B58D1CB36EF4D4AAE75668971hAG8K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consultantplus://offline/ref=77D94C04C7BC790422C9FFABD6D8F35D69871F602062717B559C4487619B4D6B919CD982332309CB1C8F9265A80647AF687A8970B597AB28hDG7K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consultantplus://offline/ref=77D94C04C7BC790422C9FFABD6D8F35D69871F602062717B559C4487619B4D6B919CD98730285D9B58D1CB36EF4D4AAE75668971hAG8K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consultantplus://offline/ref=77D94C04C7BC790422C9FFABD6D8F35D69871F602062717B559C4487619B4D6B919CD98233230ACF1E8F9265A80647AF687A8970B597AB28hDG7K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consultantplus://offline/ref=77D94C04C7BC790422C9FFABD6D8F35D69871F602062717B559C4487619B4D6B919CD98233230ACF1E8F9265A80647AF687A8970B597AB28hDG7K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2.6.4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consultantplus://offline/ref=77D94C04C7BC790422C9E1A6C0B4A4526B8F416B226F782B0EC042D03ECB4B3ED1DCDFD7706704CB1C84C634EA581EFC2F318471A88BAB29CA835DE5hFG9K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07.11.2018 N 1070)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2.6.5. 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2.6.6. В случае получения муниципальной услуги в электронной форме заявление предоставляется посредством Единого либо регионального порталов.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 в приеме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приеме заявления о предоставлении муниципальной услуги законодательством Российской Федерации и Ханты-Мансийского автономного округа - Югры не предусмотрены.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pPr>
        <w:spacing w:before="160" w:beforeLines="0" w:afterLines="0"/>
        <w:ind w:firstLine="540"/>
        <w:rPr>
          <w:rFonts w:hint="default" w:ascii="Times New Roman" w:hAnsi="Times New Roman" w:cs="Times New Roman"/>
          <w:sz w:val="24"/>
          <w:szCs w:val="24"/>
        </w:rPr>
      </w:pPr>
      <w:bookmarkStart w:id="9" w:name="Par224"/>
      <w:bookmarkEnd w:id="9"/>
      <w:r>
        <w:rPr>
          <w:rFonts w:hint="default" w:ascii="Times New Roman" w:hAnsi="Times New Roman" w:cs="Times New Roman"/>
          <w:sz w:val="24"/>
          <w:szCs w:val="24"/>
        </w:rPr>
        <w:t>2.8.2.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с заявлением о предоставлении муниципальной услуги обратилось ненадлежащее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отсутствие в заявлении о предоставлении муниципальной услуги сведений,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1 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необходимых для проведения поисковой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наличие в представленных документах недостоверной информации;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отсутствие у заявителя документально подтвержденных прав на получение сведений, содержащих персональные данные третьих лиц.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Порядок, размер и основания взимания государственной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пошлины или иной платы, взимаемой за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без взимания платы.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Максимальный срок ожидания в очереди при подаче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запроса (заявления)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при получении результата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поступившего посредством электронной почты 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 использованием федеральной государственной информационной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системы "Единый портал государственных и муниципальных услуг</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(функций)", Портала государственных и муниципальных услуг</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(функций) Ханты-Мансийского автономного округа - Югры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Письменные обращения, поступившие в адрес Комитета, в том числе посредством электронной почты, Единого и регионального порталов подлежат обязательной регистрации специалистом по делопроизводству Комитета в журнале регистрации входящей корреспонденции в течение 1 рабочего дня с момента поступления обращения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личного обращения заявителя в Комитет или Отдел, заявление о предоставлении муниципальной услуги подлежит обязательной регистрации специалистом 1 категории Комитета в журнале входящей корреспонденции в день обращения заявителя о предоставлении муниципальной услуги в течение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и порядок регистрации запроса о предоставлении муниципальной услуги работниками МФЦ осуществляется в соответствии с регламентом работы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 для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запросов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информационным стендам с образцами их заполнения и перечнем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к обеспечению доступности для инвалидов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указанных объектов в соответствии с законодательством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Российской Федерации о социальной защите инвалидов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КонсультантПлюс: примечание.</w:t>
            </w:r>
          </w:p>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официальном тексте документа, видимо, допущена опечатка: имеется в виду пункт 1.3.6 настоящего административного регламента, а не пункт 8.</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rPr>
                <w:rFonts w:hint="default" w:ascii="Times New Roman" w:hAnsi="Times New Roman" w:cs="Times New Roman"/>
                <w:color w:val="392C69"/>
                <w:sz w:val="24"/>
                <w:szCs w:val="24"/>
              </w:rPr>
            </w:pPr>
          </w:p>
        </w:tc>
      </w:tr>
    </w:tbl>
    <w:p>
      <w:pPr>
        <w:spacing w:before="20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consultantplus://offline/ref=77D94C04C7BC790422C9FFABD6D8F35D6C8C1C622A61717B559C4487619B4D6B919CD982332309CB1E8F9265A80647AF687A8970B597AB28hDG7K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consultantplus://offline/ref=77D94C04C7BC790422C9FFABD6D8F35D6C8C1C622A61717B559C4487619B4D6B919CD982332309C9148F9265A80647AF687A8970B597AB28hDG7K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утвержденного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транспортная доступность к местам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бесплатность предоставления муниципальной услуги и информации о процедуре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специалистами уполномоченного органа, предоставляющими муниципальную услугу, сроков ее предоставления;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Иные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в многофункциональных центрах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государственных и муниципальных услуг и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электронной форме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consultantplus://offline/ref=77D94C04C7BC790422C9E1A6C0B4A4526B8F416B22627D280DC142D03ECB4B3ED1DCDFD7706704CB1C84C634E9581EFC2F318471A88BAB29CA835DE5hFG9K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06.09.2017 N 849)</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2.14.2. Заявление в форме электронного документа представляется в Уполномоченный орган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заполнения формы запроса посредством отправки через личный кабинет Единого портала или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усиленной квалифицированной 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лица, действующего от имени юридического лица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 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Административные процедуры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включает в себя следующие этапы и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формирование и направление межведомственных запросов в органы, участвующие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рассмотрение представленных документов и оформление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Par754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N 3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заявления о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в Комитет или Отдел заявления о предоставлении муниципальной услуги, в том числе посредством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поступившего по почте в адрес Комитета - специалист 1 категории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предоставленного заявителем лично в Комитет - специалист 1 категории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поступившего в Комитет посредством Единого и регионального порталов - специалист 1 категории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Уполномоченный орган; при личном обращении заявителя - 15 минут с момента получения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 приеме и регистрации заявления: наличие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факт регистрации заявления фиксируется в журнале регистрации заявления с проставлением в заявлении отметки о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подавшему заявление в Уполномоченный орган, выдается расписка в получении документов с указанием перечня и даты получения уполномоченным органом, а также с указанием перечня сведений и документов, которые будут получены по межведомственным запросам.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Зарегистрированное заявление о предоставлении муниципальной услуги с приложениями передается специалисту Отдела,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Формирование и направление межведомственных запросов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органы, участвующие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к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каждого административного действия, входящего в состав административной процедуры: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формирование и направление межведомственного запроса в территориальный орган Федеральной налоговой службы (продолжительность и (или) максимальный срок выполнения административного действия - в течение 1 рабочего дня с момента приема и регистрации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 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получение ответа на межведомственный запрос.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ответ на межведомственный запрос регистрируется в журнале входящей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межведомственный запрос передается специалисту,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3.4. Рассмотрение представленных документов и оформление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являющихся результатом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документов, полученных в результате межведомственного информационного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должностных лицах, ответственных за выполнение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рассмотрение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подписание письма о направлении копий архивных документов или уведомления об отказе в выдаче копий архивных документов, подтверждающих право на владение землей - председатель Комитета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регистрацию письма о направлении копий архивных документов или уведомления об отказе в выдаче копий архивных документов, подтверждающих право на владение землей - специалист Комитета, ответственный за делопроизводство.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в течение 2 рабочих дней со дня регистрации в Комитете или в Отделе заявления о предоставлении муниципальной услуги или ответов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подготовка письма о направлении копий архивных документов или уведомления об отказе в выдаче копий архивных документов, подтверждающих право на владение землей (продолжительность и (или) максимальный срок выполнения - не позднее 2 рабочих дня со дня подготовки специалистом Отдела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регистрация письма о направлении копий архивных документов или уведомления об отказе в выдаче копий архивных документов, подтверждающих право на владение землей (продолжительность и (или) максимальный срок выполнения - в день их подписания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подписанное председателем Комитета либо лицом, его замещающим, письмо о направлении копий архивных документов и заверенные копии архивных документов, подтверждающих право на владение землей;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подписанное председателем Комитета либо лицом, его замещающим, уведомление об отказе в выдаче копий архивных документов, подтверждающих право на владение землей.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копии архивных документов, подтверждающих право на владение землей, заверяются подписью специалиста Отдела, ответственного за предоставление муниципальной услуги, указывается должность, дата, подпись, ставится печать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письмо о направлении копий архивных документов и уведомление об отказе в выдаче копий архивных документов, подтверждающих право на владение землей, регистрируется в журнале исходящей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3.5. Выдача (направление) заявителю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являющихся результатом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направление заявителю документов, являющихся результатом предоставления муниципальной услуги, почтой - специалист Комитета, ответственный за делопроизводство;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выдачу заявителю документов, являющихся результатом предоставления муниципальной услуги, нарочно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чем через 2 рабочих дня со дня подписания председателем Комитета либо лицом, его замещающим, письма о направлении копий архивных документов или уведомления об отказе в выдаче копий архивных документов, подтверждающих право на владение землей).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оформленные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выданные (направленные) заявителю документы, являющиеся результатом предоставления муниципальной услуги, лично или по адресу, указанному в заявлении, либо через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в МФЦ, запись о выдаче документов заявителю в журнале регистрации заявлений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и сведения о муниципальной услуге доступны через Единый и региональный порталы.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о ходе предоставления муниципальной услуги осуществляется при использовании раздела "Личный кабинет" Единого либо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получения муниципальной услуги в электронной форме заявитель формирует заявление посредством заполнения электронной формы в разделе "Личный кабинет" Единого либо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предусмотрена личная идентификация заявителя, то заявление и прилагаемые документы должны быть подписаны электронной подписью заявителя в соответствии с действующим законодательством.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предоставления муниципальной услуги в электронной форме административные процедуры по приему и регистрации заявления и документов и по выдаче заявителю результата предоставления муниципальной услуги осуществляются в следующем порядке: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документы внешнего пользования изготавливаются в форме электронного документа и подписываются электронной подписью уполномоченного лица;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для входящих документов на бумажных носителях изготавливаются электронные образы;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передача документов заявителю осуществляется посредством отправки соответствующих сведений в раздел "Личный кабинет" Единого либо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consultantplus://offline/ref=77D94C04C7BC790422C9FFABD6D8F35D69871A6E2B60717B559C4487619B4D6B839C818E312017CA1F9AC434EEh5G0K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06 апреля 2011 года N 63-ФЗ "Об электронной подписи".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 земельных отношений Комитета.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внеплановых проверок полноты и качества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порядок и формы контроля за полнотой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качеством предоставления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4.2.1. Плановые проверки полноты и качества предоставления муниципальной услуги проводятся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4.2.2.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ими в ходе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4.3.1.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4.3.2. Персональная ответственность специалистов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4.3.3.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consultantplus://offline/ref=77D94C04C7BC790422C9E1A6C0B4A4526B8F416B2160792A0EC942D03ECB4B3ED1DCDFD7706704CB1C84C53DEF581EFC2F318471A88BAB29CA835DE5hFG9K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 N</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consultantplus://offline/ref=77D94C04C7BC790422C9E1A6C0B4A4526B8F416B226F782B0EC042D03ECB4B3ED1DCDFD7706704CB1C84C635E9581EFC2F318471A88BAB29CA835DE5hFG9K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07.11.2018 N 1070)</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consultantplus://offline/ref=77D94C04C7BC790422C9FFABD6D8F35D69871F602062717B559C4487619B4D6B919CD98233230ACF1E8F9265A80647AF687A8970B597AB28hDG7K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consultantplus://offline/ref=77D94C04C7BC790422C9FFABD6D8F35D69871F602062717B559C4487619B4D6B919CD9813727029E4DC09339EE5054AD687A8B73A9h9G6K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consultantplus://offline/ref=77D94C04C7BC790422C9FFABD6D8F35D69871F602062717B559C4487619B4D6B919CD9813A23029E4DC09339EE5054AD687A8B73A9h9G6K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consultantplus://offline/ref=77D94C04C7BC790422C9E1A6C0B4A4526B8F416B226F78240CC942D03ECB4B3ED1DCDFD7706704CB1C84C634EA581EFC2F318471A88BAB29CA835DE5hFG9K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22.11.2018 N 1132)</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10" w:name="Par500"/>
      <w:bookmarkEnd w:id="10"/>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Par500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consultantplus://offline/ref=77D94C04C7BC790422C9E1A6C0B4A4526B8F416B226F78240CC942D03ECB4B3ED1DCDFD7706704CB1C84C635E8581EFC2F318471A88BAB29CA835DE5hFG9K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5.6.2.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consultantplus://offline/ref=77D94C04C7BC790422C9E1A6C0B4A4526B8F416B226F78240CC942D03ECB4B3ED1DCDFD7706704CB1C84C635EA581EFC2F318471A88BAB29CA835DE5hFG9K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5.6.3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consultantplus://offline/ref=77D94C04C7BC790422C9E1A6C0B4A4526B8F416B226F78240CC942D03ECB4B3ED1DCDFD7706704CB1C84C635EB581EFC2F318471A88BAB29CA835DE5hFG9K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"Выдача копий архивных документов,</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подтверждающих право на владение землей"</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bookmarkStart w:id="11" w:name="Par574"/>
      <w:bookmarkEnd w:id="11"/>
      <w:r>
        <w:rPr>
          <w:rFonts w:hint="default" w:ascii="Times New Roman" w:hAnsi="Times New Roman" w:cs="Times New Roman"/>
          <w:sz w:val="24"/>
          <w:szCs w:val="24"/>
        </w:rPr>
        <w:t>РЕКОМЕНДУЕМАЯ ФОРМА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ЗАЯВЛЕНИЯ ДЛЯ ФИЗИЧЕСКИХ ЛИЦ,</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 ТОМ ЧИСЛЕ ИНДИВИДУАЛЬНЫХ ПРЕДПРИНИМАТЕЛЕЙ</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Заявление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 выдаче копий архивных документов, подтверждающих право</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 владение землей</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4"/>
        <w:gridCol w:w="360"/>
        <w:gridCol w:w="94"/>
        <w:gridCol w:w="2891"/>
        <w:gridCol w:w="340"/>
        <w:gridCol w:w="567"/>
        <w:gridCol w:w="1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Лист N ________Всего листов 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247" w:type="dxa"/>
        </w:trPr>
        <w:tc>
          <w:tcPr>
            <w:tcW w:w="430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 ЗАЯВЛЕНИЕ</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в __________ (уполномоченный орган)2.</w:t>
            </w: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Заполняется специалистом органа, осуществляющего предоставление муниципальной услуги</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2.1. Порядковый N записи</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2.2. Количество: документов 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листов в них 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2.3. Ф.И.О. специалиста</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p>
        </w:tc>
        <w:tc>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Фамилия</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Имя</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Отчество</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Паспорт _______________________ выдан</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 дата</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выдачи __________________________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ИНН 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3.</w:t>
            </w:r>
          </w:p>
        </w:tc>
        <w:tc>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ДОКУМЕНТЫ, ПРИЛАГАЕМЫЕ К ЗАЯВЛЕНИЮ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5045"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p>
        </w:tc>
        <w:tc>
          <w:tcPr>
            <w:tcW w:w="45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1814"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p>
        </w:tc>
        <w:tc>
          <w:tcPr>
            <w:tcW w:w="45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Заявитель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p>
        </w:tc>
        <w:tc>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Телефон: ____________ Факс: __________ E-mail: 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Почтовый адрес:</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5.</w:t>
            </w:r>
          </w:p>
        </w:tc>
        <w:tc>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СПОСОБ ВЫДАЧИ ДОКУМЕНТОВ, ЯВЛЯЮЩИХСЯ РЕЗУЛЬТАТОМ ПРЕДОСТАВЛЕНИЯ МУНИЦИПАЛЬНОЙ УСЛУГИ:</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В МФЦ</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НАРОЧНО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3"/>
          <w:wAfter w:w="2154"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p>
        </w:tc>
        <w:tc>
          <w:tcPr>
            <w:tcW w:w="33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Ф.И.О.:Подпись:Дата: "__" ______________ 20__ г.</w:t>
            </w:r>
          </w:p>
        </w:tc>
      </w:tr>
    </w:tbl>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"Выдача копий архивных документов,</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подтверждающих право на владение землей"</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bookmarkStart w:id="12" w:name="Par669"/>
      <w:bookmarkEnd w:id="12"/>
      <w:r>
        <w:rPr>
          <w:rFonts w:hint="default" w:ascii="Times New Roman" w:hAnsi="Times New Roman" w:cs="Times New Roman"/>
          <w:sz w:val="24"/>
          <w:szCs w:val="24"/>
        </w:rPr>
        <w:t>РЕКОМЕНДУЕМАЯ ФОРМА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ЗАЯВЛЕНИЯ ДЛЯ ЮРИДИЧЕСКИХ ЛИЦ</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Заявление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 выдаче копий архивных документов, подтверждающих право</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 владение землей</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4"/>
        <w:gridCol w:w="360"/>
        <w:gridCol w:w="94"/>
        <w:gridCol w:w="2891"/>
        <w:gridCol w:w="340"/>
        <w:gridCol w:w="567"/>
        <w:gridCol w:w="1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Лист N ________Всего листов 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247" w:type="dxa"/>
        </w:trPr>
        <w:tc>
          <w:tcPr>
            <w:tcW w:w="430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 ЗАЯВЛЕНИЕ</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в __________ (уполномоченный орган)2.</w:t>
            </w: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Заполняется специалистом органа, осуществляющего предоставление муниципальной услуги</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2.1. Порядковый N записи</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2.2. Количество: документов 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листов в них 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2.3. Ф.И.О. специалиста</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p>
        </w:tc>
        <w:tc>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Полное наименование юридического лица: _____________________________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ИНН ___________________________ ОГРН 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3.</w:t>
            </w:r>
          </w:p>
        </w:tc>
        <w:tc>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ДОКУМЕНТЫ, ПРИЛАГАЕМЫЕ К ЗАЯВЛЕНИЮ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5045"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p>
        </w:tc>
        <w:tc>
          <w:tcPr>
            <w:tcW w:w="4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247"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p>
        </w:tc>
        <w:tc>
          <w:tcPr>
            <w:tcW w:w="4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p>
        </w:tc>
        <w:tc>
          <w:tcPr>
            <w:tcW w:w="32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Заявитель</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w:t>
            </w: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Представитель</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заявителя 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p>
        </w:tc>
        <w:tc>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Телефон_________________ Факс: ___________________ E-mail:</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______________________</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Почтовый адрес: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5.</w:t>
            </w:r>
          </w:p>
        </w:tc>
        <w:tc>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СПОСОБ ВЫДАЧИ ДОКУМЕНТОВ, ЯВЛЯЮЩИХСЯ РЕЗУЛЬТАТОМ ПРЕДОСТАВЛЕНИЯ МУНИЦИПАЛЬНОЙ УСЛУГИ:</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В МФЦ</w:t>
            </w:r>
          </w:p>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НАРОЧНО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49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3"/>
          <w:wAfter w:w="2154"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p>
        </w:tc>
        <w:tc>
          <w:tcPr>
            <w:tcW w:w="33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Ф.И.О.:Подпись:Дата: "__" _________ 20__ г.</w:t>
            </w:r>
          </w:p>
        </w:tc>
      </w:tr>
    </w:tbl>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3</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"Выдача копий архивных документов,</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подтверждающих право на владение землей"</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3" w:name="Par754"/>
      <w:bookmarkEnd w:id="13"/>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ПО ВЫДАЧЕ КОПИЙ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АРХИВНЫХ ДОКУМЕНТОВ, ПОДТВЕРЖДАЮЩИХ ПРАВО НА ВЛАДЕНИЕ ЗЕМЛЕЙ</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│Прием и регистрация заявления о предоставлении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Отсутствие документов,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Наличие документов,        │     │ необходимых для предоставления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необходимых для предоставления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     │   предоставляемых заявителем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по собственной инициативе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Формирование и направление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│межведомственного запроса в орган власти,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участвующий в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Получены ответы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на межведомственные запросы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Рассмотрение представленных документов, необходимых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для предоставления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Отсутствуют        │                 │      Наличие оснований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основания для отказа   │                 │ для отказа в предоставлении│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 предоставлении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Подготовка и подписание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│Оформление копий архивных │                 │    уведомления об отказе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│документов, подтверждающих│                 │   в выдаче копий архивных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право на владение землей │                 │ документов, подтверждающих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 подписание письма    │           </w:t>
      </w:r>
      <w:bookmarkStart w:id="14" w:name="_GoBack"/>
      <w:bookmarkEnd w:id="14"/>
      <w:r>
        <w:rPr>
          <w:rFonts w:hint="default" w:ascii="Times New Roman" w:hAnsi="Times New Roman" w:cs="Times New Roman"/>
          <w:sz w:val="24"/>
          <w:szCs w:val="24"/>
        </w:rPr>
        <w:t xml:space="preserve">      │  право на владение землей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 направлении копий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архивных документов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Выдача (направление)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заявителю уведомления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                 │  об отказе в выдаче копий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│заявителю заверенных копий│                 │    архивных документов,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архивных документов,   │                 │    подтверждающих право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подтверждающих право   │                 │     на владение землей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 владение землей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spacing w:beforeLines="0" w:afterLines="0"/>
        <w:jc w:val="left"/>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A900F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2023-03-23T10:06:33Z</dcterms:created>
  <dc:creator>YagodkaYV</dc:creator>
  <cp:lastModifiedBy>YagodkaYV</cp:lastModifiedBy>
  <dcterms:modified xsi:type="dcterms:W3CDTF">2023-03-23T10:10:15Z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6391503EB0384C93AC850C1C9369C1BC</vt:lpwstr>
  </property>
</Properties>
</file>