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1C" w:rsidRPr="00845682" w:rsidRDefault="00524AEA" w:rsidP="00845682">
      <w:pPr>
        <w:tabs>
          <w:tab w:val="left" w:pos="1134"/>
          <w:tab w:val="left" w:pos="5812"/>
        </w:tabs>
        <w:ind w:firstLine="567"/>
        <w:jc w:val="both"/>
        <w:rPr>
          <w:b/>
        </w:rPr>
      </w:pPr>
      <w:r w:rsidRPr="00524AEA">
        <w:rPr>
          <w:b/>
        </w:rPr>
        <w:t xml:space="preserve">Проверка использования средств бюджета Белоярского района </w:t>
      </w:r>
      <w:proofErr w:type="gramStart"/>
      <w:r w:rsidRPr="00524AEA">
        <w:rPr>
          <w:b/>
        </w:rPr>
        <w:t>муниципальным автономным</w:t>
      </w:r>
      <w:proofErr w:type="gramEnd"/>
      <w:r w:rsidRPr="00524AEA">
        <w:rPr>
          <w:b/>
        </w:rPr>
        <w:t xml:space="preserve"> общеобразовательным учреждением Белоярского района «Средняя общеобразовательная школа № 2 г. Белоярский» и соблюдения законодательства Российской Федерации и иных нормативных правовых актов, регулирующих бюджетные правоотношения</w:t>
      </w:r>
      <w:r w:rsidR="00845682" w:rsidRPr="00845682">
        <w:rPr>
          <w:b/>
        </w:rPr>
        <w:t>.</w:t>
      </w:r>
    </w:p>
    <w:p w:rsidR="006D7756" w:rsidRDefault="00524AEA" w:rsidP="00A018AA">
      <w:pPr>
        <w:autoSpaceDE w:val="0"/>
        <w:autoSpaceDN w:val="0"/>
        <w:adjustRightInd w:val="0"/>
        <w:ind w:left="142" w:firstLine="709"/>
        <w:jc w:val="both"/>
      </w:pPr>
      <w:proofErr w:type="gramStart"/>
      <w:r w:rsidRPr="00524AEA">
        <w:rPr>
          <w:u w:val="single"/>
        </w:rPr>
        <w:t>Основание для проведения контрольного мероприятия: пункт 7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2020 год, утвержденного распоряжением Комитета по финансам и налоговой политике администрации Белоярского района от 25 декабря 2019 года № 40-р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524AEA">
        <w:rPr>
          <w:u w:val="single"/>
        </w:rPr>
        <w:t xml:space="preserve"> администрации Белоярского района на 2020 год», приказ Комитета по финансам и налоговой политике администрации Белоярского района </w:t>
      </w:r>
      <w:r>
        <w:rPr>
          <w:u w:val="single"/>
        </w:rPr>
        <w:t>о</w:t>
      </w:r>
      <w:r w:rsidRPr="00524AEA">
        <w:rPr>
          <w:u w:val="single"/>
        </w:rPr>
        <w:t>т 1 июня 2020 года № 72-о «О проведении контрольного мероприятия»</w:t>
      </w:r>
      <w:r w:rsidR="006D7756">
        <w:t xml:space="preserve">. </w:t>
      </w:r>
    </w:p>
    <w:p w:rsidR="003B195B" w:rsidRDefault="003B195B" w:rsidP="00A018AA">
      <w:pPr>
        <w:autoSpaceDE w:val="0"/>
        <w:autoSpaceDN w:val="0"/>
        <w:adjustRightInd w:val="0"/>
        <w:ind w:left="142" w:firstLine="709"/>
        <w:jc w:val="both"/>
      </w:pPr>
      <w:r>
        <w:t>Проверяемый период деятельности: с 01 января 201</w:t>
      </w:r>
      <w:r w:rsidR="006D7756">
        <w:t>8</w:t>
      </w:r>
      <w:r w:rsidR="009A58DB">
        <w:t xml:space="preserve"> </w:t>
      </w:r>
      <w:r>
        <w:t>года по 31 декабря 201</w:t>
      </w:r>
      <w:r w:rsidR="006D7756">
        <w:t>9</w:t>
      </w:r>
      <w:r>
        <w:t xml:space="preserve"> года. </w:t>
      </w:r>
    </w:p>
    <w:p w:rsidR="003B195B" w:rsidRDefault="003B195B" w:rsidP="00A018AA">
      <w:pPr>
        <w:tabs>
          <w:tab w:val="left" w:pos="1134"/>
        </w:tabs>
        <w:ind w:left="142" w:firstLine="709"/>
        <w:jc w:val="both"/>
      </w:pPr>
      <w:r>
        <w:t xml:space="preserve">Срок проведения проверки: </w:t>
      </w:r>
      <w:r w:rsidR="00524AEA" w:rsidRPr="000B1A93">
        <w:t xml:space="preserve">с </w:t>
      </w:r>
      <w:r w:rsidR="00524AEA">
        <w:t>5 июня 2020</w:t>
      </w:r>
      <w:r w:rsidR="00524AEA" w:rsidRPr="000B1A93">
        <w:t xml:space="preserve"> года по </w:t>
      </w:r>
      <w:r w:rsidR="00524AEA">
        <w:t>30 июня 2020</w:t>
      </w:r>
      <w:r w:rsidR="00524AEA" w:rsidRPr="000B1A93">
        <w:t xml:space="preserve"> года</w:t>
      </w:r>
      <w:r>
        <w:t>.</w:t>
      </w:r>
    </w:p>
    <w:p w:rsidR="00DE2AE5" w:rsidRPr="003B195B" w:rsidRDefault="00B3402E" w:rsidP="00A018AA">
      <w:pPr>
        <w:ind w:left="142"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1111B" w:rsidRDefault="003B195B" w:rsidP="00A018AA">
      <w:pPr>
        <w:tabs>
          <w:tab w:val="num" w:pos="0"/>
        </w:tabs>
        <w:ind w:left="142"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524AEA">
        <w:rPr>
          <w:bCs/>
          <w:iCs/>
        </w:rPr>
        <w:t>250 832 998,65</w:t>
      </w:r>
      <w:r w:rsidR="00F74E54">
        <w:t xml:space="preserve"> </w:t>
      </w:r>
      <w:r w:rsidR="0003601C" w:rsidRPr="0051111B">
        <w:t>рублей</w:t>
      </w:r>
      <w:r w:rsidRPr="0051111B">
        <w:t>.</w:t>
      </w:r>
    </w:p>
    <w:p w:rsidR="003B195B" w:rsidRPr="0051111B" w:rsidRDefault="003B195B" w:rsidP="00A018AA">
      <w:pPr>
        <w:tabs>
          <w:tab w:val="num" w:pos="0"/>
        </w:tabs>
        <w:ind w:left="142"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524AEA">
        <w:t>6</w:t>
      </w:r>
      <w:r>
        <w:t>:</w:t>
      </w:r>
    </w:p>
    <w:p w:rsidR="006D7756" w:rsidRDefault="00BB26B1" w:rsidP="00A018AA">
      <w:pPr>
        <w:spacing w:line="100" w:lineRule="atLeast"/>
        <w:ind w:left="142" w:right="-2" w:firstLine="709"/>
        <w:jc w:val="both"/>
      </w:pPr>
      <w:r w:rsidRPr="0051111B">
        <w:t xml:space="preserve">- </w:t>
      </w:r>
      <w:r w:rsidR="00524AEA" w:rsidRPr="00524AEA">
        <w:t>част</w:t>
      </w:r>
      <w:r w:rsidR="00524AEA">
        <w:t>ь</w:t>
      </w:r>
      <w:r w:rsidR="00524AEA" w:rsidRPr="00524AEA">
        <w:t xml:space="preserve"> 1 статьи 10</w:t>
      </w:r>
      <w:r w:rsidR="00524AEA">
        <w:t xml:space="preserve"> </w:t>
      </w:r>
      <w:r w:rsidR="00524AEA" w:rsidRPr="00524AEA">
        <w:t xml:space="preserve"> Закона об автономных учреждениях</w:t>
      </w:r>
      <w:r w:rsidR="006D7756" w:rsidRPr="00BB52DD">
        <w:t xml:space="preserve"> </w:t>
      </w:r>
      <w:r w:rsidR="006D7756" w:rsidRPr="00DC607D">
        <w:t>Федеральн</w:t>
      </w:r>
      <w:r w:rsidR="006D7756">
        <w:t>ого</w:t>
      </w:r>
      <w:r w:rsidR="006D7756" w:rsidRPr="00DC607D">
        <w:t xml:space="preserve"> закон</w:t>
      </w:r>
      <w:r w:rsidR="006D7756">
        <w:t>а</w:t>
      </w:r>
      <w:r w:rsidR="006D7756" w:rsidRPr="00DC607D">
        <w:t xml:space="preserve"> от 3 ноября 2006 года № 174-ФЗ «Об автономных учреждениях»</w:t>
      </w:r>
      <w:r w:rsidR="00A018AA">
        <w:t xml:space="preserve">, </w:t>
      </w:r>
      <w:r w:rsidR="006D7756">
        <w:t xml:space="preserve">далее </w:t>
      </w:r>
      <w:r w:rsidR="00A018AA">
        <w:t xml:space="preserve">- </w:t>
      </w:r>
      <w:r w:rsidR="006D7756">
        <w:t>Закон об</w:t>
      </w:r>
      <w:r w:rsidR="006D7756" w:rsidRPr="00DC607D">
        <w:t xml:space="preserve"> автономных учреждениях</w:t>
      </w:r>
      <w:r w:rsidR="006D7756">
        <w:t>)</w:t>
      </w:r>
      <w:r w:rsidR="00524AEA">
        <w:t>, пункт</w:t>
      </w:r>
      <w:r w:rsidR="00524AEA" w:rsidRPr="00524AEA">
        <w:t xml:space="preserve"> 3.5.1 Устава СОШ № 2 г. Белоярский</w:t>
      </w:r>
      <w:r w:rsidR="006D7756">
        <w:t>;</w:t>
      </w:r>
    </w:p>
    <w:p w:rsidR="006D7756" w:rsidRPr="00524AEA" w:rsidRDefault="00524AEA" w:rsidP="00A018AA">
      <w:pPr>
        <w:autoSpaceDE w:val="0"/>
        <w:autoSpaceDN w:val="0"/>
        <w:adjustRightInd w:val="0"/>
        <w:ind w:left="142" w:firstLine="709"/>
        <w:jc w:val="both"/>
      </w:pPr>
      <w:proofErr w:type="gramStart"/>
      <w:r>
        <w:rPr>
          <w:rFonts w:eastAsia="Calibri"/>
        </w:rPr>
        <w:t>-  пункт 2.2 и 2.8</w:t>
      </w:r>
      <w:r w:rsidRPr="00BB52DD">
        <w:rPr>
          <w:rFonts w:eastAsia="Calibri"/>
        </w:rPr>
        <w:t xml:space="preserve"> </w:t>
      </w:r>
      <w:r>
        <w:t>постановления</w:t>
      </w:r>
      <w:r w:rsidRPr="00564AD8">
        <w:t xml:space="preserve"> администрации Белоярского района от 9 июня 2014 года</w:t>
      </w:r>
      <w:r>
        <w:t xml:space="preserve"> </w:t>
      </w:r>
      <w:r w:rsidRPr="00564AD8">
        <w:t>№ 753 «Об утверждении Порядка предоставления субсидий на финансовое обеспечение муниципального задания и Порядка определения объема и условий предоставления субсидий на и</w:t>
      </w:r>
      <w:r>
        <w:t xml:space="preserve">ные цели бюджетным и автономным </w:t>
      </w:r>
      <w:r w:rsidRPr="00564AD8">
        <w:t>учреждениям Белоярского района, поселений</w:t>
      </w:r>
      <w:r>
        <w:t xml:space="preserve"> в границах Белоярского района»</w:t>
      </w:r>
      <w:r>
        <w:rPr>
          <w:bCs/>
          <w:iCs/>
        </w:rPr>
        <w:t>;</w:t>
      </w:r>
      <w:proofErr w:type="gramEnd"/>
    </w:p>
    <w:p w:rsidR="006D7756" w:rsidRPr="00BB52DD" w:rsidRDefault="006D7756" w:rsidP="00A018AA">
      <w:pPr>
        <w:autoSpaceDE w:val="0"/>
        <w:autoSpaceDN w:val="0"/>
        <w:adjustRightInd w:val="0"/>
        <w:ind w:left="142" w:firstLine="709"/>
        <w:jc w:val="both"/>
        <w:rPr>
          <w:rFonts w:eastAsia="Calibri"/>
        </w:rPr>
      </w:pPr>
      <w:r>
        <w:t xml:space="preserve">- </w:t>
      </w:r>
      <w:r w:rsidR="00524AEA" w:rsidRPr="00524AEA">
        <w:t>пункт 2 Порядка ведения кассовых операций</w:t>
      </w:r>
      <w:r>
        <w:t>;</w:t>
      </w:r>
    </w:p>
    <w:p w:rsidR="006D7756" w:rsidRDefault="00524AEA" w:rsidP="00A018AA">
      <w:pPr>
        <w:autoSpaceDE w:val="0"/>
        <w:autoSpaceDN w:val="0"/>
        <w:adjustRightInd w:val="0"/>
        <w:ind w:left="142" w:firstLine="709"/>
        <w:jc w:val="both"/>
      </w:pPr>
      <w:r>
        <w:t>- пункт</w:t>
      </w:r>
      <w:r w:rsidRPr="00BB52DD">
        <w:t xml:space="preserve"> 4.29 </w:t>
      </w:r>
      <w:r>
        <w:t xml:space="preserve">решения Думы Белоярского района от 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 (далее </w:t>
      </w:r>
      <w:r w:rsidRPr="005B342B">
        <w:t>– решение Думы № 42)</w:t>
      </w:r>
      <w:r>
        <w:t>;</w:t>
      </w:r>
    </w:p>
    <w:p w:rsidR="00524AEA" w:rsidRDefault="00524AEA" w:rsidP="00A018AA">
      <w:pPr>
        <w:autoSpaceDE w:val="0"/>
        <w:autoSpaceDN w:val="0"/>
        <w:adjustRightInd w:val="0"/>
        <w:ind w:left="142" w:firstLine="709"/>
        <w:jc w:val="both"/>
      </w:pPr>
      <w:r>
        <w:t xml:space="preserve">- </w:t>
      </w:r>
      <w:r w:rsidRPr="00524AEA">
        <w:t>пункту 5.2 приложения 7 «Положение о служебных командировках»</w:t>
      </w:r>
      <w:r>
        <w:t>;</w:t>
      </w:r>
    </w:p>
    <w:p w:rsidR="006D7756" w:rsidRDefault="00524AEA" w:rsidP="00524AEA">
      <w:pPr>
        <w:autoSpaceDE w:val="0"/>
        <w:autoSpaceDN w:val="0"/>
        <w:adjustRightInd w:val="0"/>
        <w:ind w:left="142" w:firstLine="709"/>
        <w:jc w:val="both"/>
      </w:pPr>
      <w:r>
        <w:t xml:space="preserve">- </w:t>
      </w:r>
      <w:r w:rsidRPr="00524AEA">
        <w:t>пункту 4.14 решения Думы № 42</w:t>
      </w:r>
      <w:r w:rsidR="006D7756" w:rsidRPr="00BB52DD">
        <w:t>.</w:t>
      </w:r>
    </w:p>
    <w:p w:rsidR="006D7756" w:rsidRPr="00B27E5B" w:rsidRDefault="006D7756" w:rsidP="00A018AA">
      <w:pPr>
        <w:widowControl w:val="0"/>
        <w:autoSpaceDE w:val="0"/>
        <w:autoSpaceDN w:val="0"/>
        <w:adjustRightInd w:val="0"/>
        <w:ind w:left="142" w:firstLine="709"/>
        <w:jc w:val="both"/>
      </w:pPr>
    </w:p>
    <w:p w:rsidR="0051111B" w:rsidRPr="0051111B" w:rsidRDefault="0051111B" w:rsidP="00F74E54">
      <w:pPr>
        <w:autoSpaceDE w:val="0"/>
        <w:autoSpaceDN w:val="0"/>
        <w:adjustRightInd w:val="0"/>
        <w:jc w:val="both"/>
      </w:pPr>
    </w:p>
    <w:p w:rsidR="009E3B9D" w:rsidRPr="0051111B" w:rsidRDefault="00743100" w:rsidP="00A018AA">
      <w:pPr>
        <w:pStyle w:val="ConsTitle"/>
        <w:widowControl/>
        <w:ind w:left="142"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Объекту контроля направлено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редставление от </w:t>
      </w:r>
      <w:r w:rsidR="00B47C68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6D77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47C68">
        <w:rPr>
          <w:rFonts w:ascii="Times New Roman" w:hAnsi="Times New Roman" w:cs="Times New Roman"/>
          <w:b w:val="0"/>
          <w:bCs w:val="0"/>
          <w:sz w:val="24"/>
          <w:szCs w:val="24"/>
        </w:rPr>
        <w:t>июня</w:t>
      </w:r>
      <w:bookmarkStart w:id="0" w:name="_GoBack"/>
      <w:bookmarkEnd w:id="0"/>
      <w:r w:rsidR="006D77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2020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B47C68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A274F" w:rsidRPr="00F2574A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принятия мер</w:t>
      </w:r>
      <w:r w:rsidR="009E3B9D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устранению выявленных нарушений. </w:t>
      </w:r>
    </w:p>
    <w:p w:rsidR="00064AB1" w:rsidRPr="0051111B" w:rsidRDefault="00064AB1" w:rsidP="00A018AA">
      <w:pPr>
        <w:pStyle w:val="ConsPlusNonformat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3E" w:rsidRDefault="002B6A3E" w:rsidP="00A018AA">
      <w:pPr>
        <w:ind w:left="142" w:firstLine="709"/>
        <w:jc w:val="both"/>
      </w:pPr>
    </w:p>
    <w:p w:rsidR="0051111B" w:rsidRPr="00F2574A" w:rsidRDefault="0051111B" w:rsidP="00A018AA">
      <w:pPr>
        <w:ind w:left="142" w:firstLine="709"/>
        <w:jc w:val="both"/>
      </w:pPr>
      <w:r>
        <w:t xml:space="preserve">                                                 ____________________</w:t>
      </w:r>
    </w:p>
    <w:sectPr w:rsidR="0051111B" w:rsidRPr="00F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3601C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A59D6"/>
    <w:rsid w:val="002B6A3E"/>
    <w:rsid w:val="002D184D"/>
    <w:rsid w:val="0030149F"/>
    <w:rsid w:val="0031448F"/>
    <w:rsid w:val="00372C4C"/>
    <w:rsid w:val="003B0281"/>
    <w:rsid w:val="003B195B"/>
    <w:rsid w:val="00421A5A"/>
    <w:rsid w:val="00446040"/>
    <w:rsid w:val="004708CE"/>
    <w:rsid w:val="004B2C38"/>
    <w:rsid w:val="004B6E46"/>
    <w:rsid w:val="005005B8"/>
    <w:rsid w:val="0051111B"/>
    <w:rsid w:val="00511C46"/>
    <w:rsid w:val="00524AEA"/>
    <w:rsid w:val="00542A19"/>
    <w:rsid w:val="00552E2D"/>
    <w:rsid w:val="00562449"/>
    <w:rsid w:val="005662AA"/>
    <w:rsid w:val="005A658F"/>
    <w:rsid w:val="005B7510"/>
    <w:rsid w:val="005B7651"/>
    <w:rsid w:val="005C4DB5"/>
    <w:rsid w:val="006268B3"/>
    <w:rsid w:val="0068041C"/>
    <w:rsid w:val="006D71C4"/>
    <w:rsid w:val="006D7756"/>
    <w:rsid w:val="00743100"/>
    <w:rsid w:val="0077773F"/>
    <w:rsid w:val="00777DC9"/>
    <w:rsid w:val="00781B3F"/>
    <w:rsid w:val="007A5FE9"/>
    <w:rsid w:val="007B464C"/>
    <w:rsid w:val="007E0FC4"/>
    <w:rsid w:val="00834FD8"/>
    <w:rsid w:val="008446AF"/>
    <w:rsid w:val="00845682"/>
    <w:rsid w:val="0085303A"/>
    <w:rsid w:val="00861C45"/>
    <w:rsid w:val="008865B1"/>
    <w:rsid w:val="008966BC"/>
    <w:rsid w:val="008C1CA7"/>
    <w:rsid w:val="008D3675"/>
    <w:rsid w:val="009234E5"/>
    <w:rsid w:val="009340CF"/>
    <w:rsid w:val="00943A59"/>
    <w:rsid w:val="009470FA"/>
    <w:rsid w:val="009A58DB"/>
    <w:rsid w:val="009C1EFF"/>
    <w:rsid w:val="009C3856"/>
    <w:rsid w:val="009D549E"/>
    <w:rsid w:val="009E3B9D"/>
    <w:rsid w:val="00A018AA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47C68"/>
    <w:rsid w:val="00BB26B1"/>
    <w:rsid w:val="00C35D1F"/>
    <w:rsid w:val="00C504DE"/>
    <w:rsid w:val="00CB28FD"/>
    <w:rsid w:val="00CF4946"/>
    <w:rsid w:val="00D21A25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74E54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99"/>
    <w:rsid w:val="006D77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77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4">
    <w:name w:val="Table Grid"/>
    <w:basedOn w:val="a1"/>
    <w:uiPriority w:val="99"/>
    <w:rsid w:val="006D77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77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8</cp:revision>
  <cp:lastPrinted>2018-01-12T06:32:00Z</cp:lastPrinted>
  <dcterms:created xsi:type="dcterms:W3CDTF">2018-06-29T07:28:00Z</dcterms:created>
  <dcterms:modified xsi:type="dcterms:W3CDTF">2020-08-25T12:15:00Z</dcterms:modified>
</cp:coreProperties>
</file>