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75" w:rsidRPr="000B46E9" w:rsidRDefault="00BC3D75" w:rsidP="00BC3D75">
      <w:pPr>
        <w:pStyle w:val="ConsPlusTitle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>ПОЛОЖЕНИЕ</w:t>
      </w:r>
    </w:p>
    <w:p w:rsidR="00BC3D75" w:rsidRDefault="00BC3D75" w:rsidP="00BC3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8B6B86">
        <w:rPr>
          <w:rFonts w:ascii="Times New Roman" w:hAnsi="Times New Roman" w:cs="Times New Roman"/>
          <w:sz w:val="24"/>
          <w:szCs w:val="24"/>
        </w:rPr>
        <w:t>конкурсной комиссии по проведению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75" w:rsidRDefault="00BC3D75" w:rsidP="00BC3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замещение</w:t>
      </w:r>
      <w:r w:rsidRPr="00401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</w:p>
    <w:p w:rsidR="00BC3D75" w:rsidRPr="008B6B86" w:rsidRDefault="00BC3D75" w:rsidP="00BC3D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администрации Белоярского района</w:t>
      </w:r>
    </w:p>
    <w:p w:rsidR="00BC3D75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Pr="00973B1B" w:rsidRDefault="00BC3D75" w:rsidP="00BC3D7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C3D75" w:rsidRPr="00B60271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C3D75" w:rsidRPr="00B60271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D75" w:rsidRPr="00973B1B" w:rsidRDefault="00BC3D75" w:rsidP="00BC3D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3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36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7B2836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ложение о</w:t>
      </w:r>
      <w:r w:rsidRPr="007B2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7B2836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по проведению конкурса на замещение</w:t>
      </w:r>
      <w:r w:rsidRPr="00401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 муниципальной службы в администрации Белоярского района</w:t>
      </w:r>
      <w:r w:rsidRPr="00973B1B">
        <w:rPr>
          <w:rFonts w:ascii="Times New Roman" w:hAnsi="Times New Roman" w:cs="Times New Roman"/>
          <w:sz w:val="24"/>
          <w:szCs w:val="24"/>
        </w:rPr>
        <w:t xml:space="preserve"> определяет </w:t>
      </w:r>
      <w:r>
        <w:rPr>
          <w:rFonts w:ascii="Times New Roman" w:hAnsi="Times New Roman" w:cs="Times New Roman"/>
          <w:sz w:val="24"/>
          <w:szCs w:val="24"/>
        </w:rPr>
        <w:t xml:space="preserve">задачи, функции, права, </w:t>
      </w:r>
      <w:r w:rsidRPr="00973B1B">
        <w:rPr>
          <w:rFonts w:ascii="Times New Roman" w:hAnsi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и сроки </w:t>
      </w:r>
      <w:r w:rsidRPr="00973B1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7B2836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по проведению конкурса на замещение</w:t>
      </w:r>
      <w:r w:rsidRPr="00401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должности муниципальной службы в администрации Белоярского района</w:t>
      </w:r>
      <w:r w:rsidRPr="00973B1B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73B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нкурсная ко</w:t>
      </w:r>
      <w:r w:rsidRPr="00973B1B">
        <w:rPr>
          <w:rFonts w:ascii="Times New Roman" w:hAnsi="Times New Roman" w:cs="Times New Roman"/>
          <w:sz w:val="24"/>
          <w:szCs w:val="24"/>
        </w:rPr>
        <w:t>миссия).</w:t>
      </w:r>
    </w:p>
    <w:p w:rsidR="00BC3D75" w:rsidRPr="00973B1B" w:rsidRDefault="00BC3D75" w:rsidP="00BC3D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034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1B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нкурсная ко</w:t>
      </w:r>
      <w:r w:rsidRPr="00973B1B">
        <w:rPr>
          <w:rFonts w:ascii="Times New Roman" w:hAnsi="Times New Roman" w:cs="Times New Roman"/>
          <w:sz w:val="24"/>
          <w:szCs w:val="24"/>
        </w:rPr>
        <w:t>миссия</w:t>
      </w:r>
      <w:r w:rsidRPr="00322034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 действующим законодательством Российской Федерации и Ханты-Мансийского автономного</w:t>
      </w:r>
      <w:r>
        <w:rPr>
          <w:rFonts w:ascii="Times New Roman" w:hAnsi="Times New Roman" w:cs="Times New Roman"/>
          <w:sz w:val="24"/>
          <w:szCs w:val="24"/>
        </w:rPr>
        <w:t xml:space="preserve">                  округа - Югры, муниципальными правовыми актами Белоярского района, </w:t>
      </w:r>
      <w:r w:rsidRPr="00973B1B">
        <w:rPr>
          <w:rFonts w:ascii="Times New Roman" w:hAnsi="Times New Roman" w:cs="Times New Roman"/>
          <w:sz w:val="24"/>
          <w:szCs w:val="24"/>
        </w:rPr>
        <w:t>а также настоящим По</w:t>
      </w:r>
      <w:r>
        <w:rPr>
          <w:rFonts w:ascii="Times New Roman" w:hAnsi="Times New Roman" w:cs="Times New Roman"/>
          <w:sz w:val="24"/>
          <w:szCs w:val="24"/>
        </w:rPr>
        <w:t>ложением</w:t>
      </w:r>
      <w:r w:rsidRPr="00973B1B">
        <w:rPr>
          <w:rFonts w:ascii="Times New Roman" w:hAnsi="Times New Roman" w:cs="Times New Roman"/>
          <w:sz w:val="24"/>
          <w:szCs w:val="24"/>
        </w:rPr>
        <w:t>.</w:t>
      </w:r>
    </w:p>
    <w:p w:rsidR="00BC3D75" w:rsidRPr="00B60271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D75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6027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Задачи Конкурсной комиссии</w:t>
      </w:r>
    </w:p>
    <w:p w:rsidR="00BC3D75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3D75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Конкурсной комиссии является оценка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</w:p>
    <w:p w:rsidR="00BC3D75" w:rsidRPr="00EB6065" w:rsidRDefault="00BC3D75" w:rsidP="00BC3D7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</w:p>
    <w:p w:rsidR="00BC3D75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C3D75" w:rsidRPr="00B60271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Pr="00960A9F">
        <w:rPr>
          <w:rFonts w:ascii="Times New Roman" w:hAnsi="Times New Roman" w:cs="Times New Roman"/>
          <w:b/>
          <w:sz w:val="24"/>
          <w:szCs w:val="24"/>
        </w:rPr>
        <w:t>Конкурсн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960A9F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BC3D75" w:rsidRPr="00B60271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B86">
        <w:rPr>
          <w:rFonts w:ascii="Times New Roman" w:hAnsi="Times New Roman" w:cs="Times New Roman"/>
          <w:sz w:val="24"/>
          <w:szCs w:val="24"/>
        </w:rPr>
        <w:t>Конкурсная комиссия осуществляет следующие функции: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размещает в средствах массовой информации объявление о проведении конкурса на замещение должности муниципальной службы (далее – Конкурс);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ведет регистрацию и учет лиц, подавших документы для участия в Конкурсе;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проверку документов, представленных гражданами для участия в Конкурсе;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организует проведение Конкурса;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рассматривает обращения граждан, связанные с подготовкой и проведением Конкурса, принимает по ним решение;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 решение о признании кандидата победителем Конкурса;</w:t>
      </w:r>
    </w:p>
    <w:p w:rsidR="00BC3D75" w:rsidRPr="00D46E4C" w:rsidRDefault="00BC3D75" w:rsidP="00BC3D75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осуществляет иные полномочия, связанные с проведением Конкурса.</w:t>
      </w:r>
    </w:p>
    <w:p w:rsidR="00BC3D75" w:rsidRPr="00B60271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D75" w:rsidRPr="00831A94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31A94">
        <w:rPr>
          <w:rFonts w:ascii="Times New Roman" w:hAnsi="Times New Roman" w:cs="Times New Roman"/>
          <w:b/>
          <w:sz w:val="24"/>
          <w:szCs w:val="24"/>
        </w:rPr>
        <w:t>4. Права Конкурсной комиссии</w:t>
      </w:r>
    </w:p>
    <w:p w:rsidR="00BC3D75" w:rsidRPr="00831A94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Pr="00831A94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94">
        <w:rPr>
          <w:rFonts w:ascii="Times New Roman" w:hAnsi="Times New Roman" w:cs="Times New Roman"/>
          <w:sz w:val="24"/>
          <w:szCs w:val="24"/>
        </w:rPr>
        <w:t>Конкурсная комиссия в целях осуществления возложенных на нее функций имеет право:</w:t>
      </w:r>
    </w:p>
    <w:p w:rsidR="00BC3D75" w:rsidRPr="00831A94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94">
        <w:rPr>
          <w:rFonts w:ascii="Times New Roman" w:hAnsi="Times New Roman" w:cs="Times New Roman"/>
          <w:sz w:val="24"/>
          <w:szCs w:val="24"/>
        </w:rPr>
        <w:lastRenderedPageBreak/>
        <w:t>1) запрашивать и получать дополнительные документы и материалы от кандидатов на замещение должности муниципальной службы в администрации Белоярского района, необходимые для рассмотрения вопросов, отнесенных к ее компетенции;</w:t>
      </w:r>
    </w:p>
    <w:p w:rsidR="00BC3D75" w:rsidRPr="00831A94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A94">
        <w:rPr>
          <w:rFonts w:ascii="Times New Roman" w:hAnsi="Times New Roman" w:cs="Times New Roman"/>
          <w:sz w:val="24"/>
          <w:szCs w:val="24"/>
        </w:rPr>
        <w:t>2) приглашать на свои заседания руководителей и специалистов органов администрации Белоярского района.</w:t>
      </w:r>
    </w:p>
    <w:p w:rsidR="00BC3D75" w:rsidRPr="00831A94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Pr="00B60271" w:rsidRDefault="00BC3D75" w:rsidP="00BC3D7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>
        <w:rPr>
          <w:rFonts w:ascii="Times New Roman" w:hAnsi="Times New Roman" w:cs="Times New Roman"/>
          <w:b/>
          <w:sz w:val="24"/>
          <w:szCs w:val="24"/>
        </w:rPr>
        <w:t>организации деятельности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>онкурсной к</w:t>
      </w:r>
      <w:r w:rsidRPr="00B60271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BC3D75" w:rsidRPr="00973B1B" w:rsidRDefault="00BC3D75" w:rsidP="00BC3D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960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BC3D75" w:rsidRDefault="00BC3D75" w:rsidP="00BC3D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заседании, или путем подсчета баллов с учетом выбранного метода оценки профессиональных и личностных качеств кандидатов.</w:t>
      </w: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8B6B86">
        <w:rPr>
          <w:rFonts w:ascii="Times New Roman" w:hAnsi="Times New Roman" w:cs="Times New Roman"/>
          <w:sz w:val="24"/>
          <w:szCs w:val="24"/>
        </w:rPr>
        <w:t xml:space="preserve"> В период отсутствия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 заседание </w:t>
      </w:r>
      <w:r>
        <w:rPr>
          <w:rFonts w:ascii="Times New Roman" w:hAnsi="Times New Roman" w:cs="Times New Roman"/>
          <w:sz w:val="24"/>
          <w:szCs w:val="24"/>
        </w:rPr>
        <w:t>Конкурсной</w:t>
      </w:r>
      <w:r w:rsidRPr="008B6B86">
        <w:rPr>
          <w:rFonts w:ascii="Times New Roman" w:hAnsi="Times New Roman" w:cs="Times New Roman"/>
          <w:sz w:val="24"/>
          <w:szCs w:val="24"/>
        </w:rPr>
        <w:t xml:space="preserve"> комиссии проводит его заместитель.</w:t>
      </w: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6B86">
        <w:rPr>
          <w:rFonts w:ascii="Times New Roman" w:hAnsi="Times New Roman" w:cs="Times New Roman"/>
          <w:sz w:val="24"/>
          <w:szCs w:val="24"/>
        </w:rPr>
        <w:t xml:space="preserve">. Ведение делопроизводства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 xml:space="preserve">онкурсной комиссии, хранение и использование документов возлагается на секретаря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6B86">
        <w:rPr>
          <w:rFonts w:ascii="Times New Roman" w:hAnsi="Times New Roman" w:cs="Times New Roman"/>
          <w:sz w:val="24"/>
          <w:szCs w:val="24"/>
        </w:rPr>
        <w:t>онкурсной комиссии.</w:t>
      </w: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8B6B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заседании</w:t>
      </w:r>
      <w:r w:rsidRPr="008B6B86">
        <w:rPr>
          <w:rFonts w:ascii="Times New Roman" w:hAnsi="Times New Roman" w:cs="Times New Roman"/>
          <w:sz w:val="24"/>
          <w:szCs w:val="24"/>
        </w:rPr>
        <w:t>.</w:t>
      </w:r>
    </w:p>
    <w:p w:rsidR="00BC3D75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Default="00BC3D75" w:rsidP="00BC3D7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Сроки деятельности</w:t>
      </w:r>
      <w:r w:rsidRPr="00B60271">
        <w:rPr>
          <w:rFonts w:ascii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</w:rPr>
        <w:t>онкурсной к</w:t>
      </w:r>
      <w:r w:rsidRPr="00B60271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3D75" w:rsidRPr="008B6B86" w:rsidRDefault="00BC3D75" w:rsidP="00BC3D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комиссия создается на период проведения Конкурса.</w:t>
      </w:r>
    </w:p>
    <w:p w:rsidR="00BC3D75" w:rsidRDefault="00BC3D75" w:rsidP="00BC3D7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C3D75" w:rsidRDefault="00BC3D75" w:rsidP="00BC3D7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C3D75" w:rsidRDefault="00BC3D75" w:rsidP="00BC3D7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C3D75" w:rsidRPr="008B6B86" w:rsidRDefault="00BC3D75" w:rsidP="00BC3D7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C3D75" w:rsidRPr="00894A60" w:rsidRDefault="00BC3D75" w:rsidP="00BC3D75">
      <w:pPr>
        <w:tabs>
          <w:tab w:val="left" w:pos="709"/>
        </w:tabs>
        <w:jc w:val="center"/>
        <w:rPr>
          <w:szCs w:val="24"/>
        </w:rPr>
      </w:pPr>
    </w:p>
    <w:p w:rsidR="006B2BC9" w:rsidRDefault="00BC3D75">
      <w:bookmarkStart w:id="0" w:name="_GoBack"/>
      <w:bookmarkEnd w:id="0"/>
    </w:p>
    <w:sectPr w:rsidR="006B2BC9" w:rsidSect="009B4D52">
      <w:headerReference w:type="default" r:id="rId5"/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D6" w:rsidRDefault="00BC3D75">
    <w:pPr>
      <w:pStyle w:val="a3"/>
      <w:jc w:val="center"/>
    </w:pPr>
  </w:p>
  <w:p w:rsidR="00052CD6" w:rsidRDefault="00BC3D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5"/>
    <w:rsid w:val="001B3058"/>
    <w:rsid w:val="00BC3D75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3D75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BC3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C3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C3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3D75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BC3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C3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C3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>*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</cp:lastModifiedBy>
  <cp:revision>1</cp:revision>
  <dcterms:created xsi:type="dcterms:W3CDTF">2016-08-04T04:10:00Z</dcterms:created>
  <dcterms:modified xsi:type="dcterms:W3CDTF">2016-08-04T04:10:00Z</dcterms:modified>
</cp:coreProperties>
</file>