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  <w:r w:rsidRPr="00DC17C4">
        <w:rPr>
          <w:b/>
        </w:rPr>
        <w:t>БЕЛОЯРСКИЙ РАЙОН</w:t>
      </w:r>
    </w:p>
    <w:p w:rsidR="00062DF1" w:rsidRPr="00062DF1" w:rsidRDefault="00062DF1" w:rsidP="00062DF1">
      <w:pPr>
        <w:jc w:val="center"/>
        <w:rPr>
          <w:b/>
          <w:sz w:val="22"/>
          <w:szCs w:val="22"/>
        </w:rPr>
      </w:pPr>
      <w:r w:rsidRPr="00062DF1">
        <w:rPr>
          <w:b/>
          <w:sz w:val="22"/>
          <w:szCs w:val="22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tabs>
          <w:tab w:val="center" w:pos="4960"/>
          <w:tab w:val="right" w:pos="99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C12DE2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r w:rsidRPr="00DC17C4">
        <w:t xml:space="preserve">от </w:t>
      </w:r>
      <w:r>
        <w:t xml:space="preserve">              </w:t>
      </w:r>
      <w:r w:rsidR="00BA481C">
        <w:t xml:space="preserve">  </w:t>
      </w:r>
      <w:r w:rsidRPr="00DC17C4">
        <w:t xml:space="preserve"> 201</w:t>
      </w:r>
      <w:r w:rsidR="00BA481C">
        <w:t>8</w:t>
      </w:r>
      <w:r w:rsidRPr="00DC17C4">
        <w:t xml:space="preserve"> года                                  </w:t>
      </w:r>
      <w:r w:rsidRPr="00DC17C4">
        <w:tab/>
        <w:t xml:space="preserve">                         </w:t>
      </w:r>
      <w:r w:rsidRPr="00DC17C4">
        <w:tab/>
        <w:t xml:space="preserve">             </w:t>
      </w:r>
      <w:r>
        <w:t xml:space="preserve">    </w:t>
      </w:r>
      <w:bookmarkStart w:id="0" w:name="_GoBack"/>
      <w:bookmarkEnd w:id="0"/>
      <w:r w:rsidRPr="00DC17C4">
        <w:t xml:space="preserve">№ 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E317AA">
        <w:rPr>
          <w:b/>
        </w:rPr>
        <w:t>й</w:t>
      </w:r>
      <w:r>
        <w:rPr>
          <w:b/>
        </w:rPr>
        <w:t xml:space="preserve"> в приложение к постановлению администрации Белоярского района от </w:t>
      </w:r>
      <w:r w:rsidR="00DE6678">
        <w:rPr>
          <w:b/>
        </w:rPr>
        <w:t>30</w:t>
      </w:r>
      <w:r>
        <w:rPr>
          <w:b/>
        </w:rPr>
        <w:t xml:space="preserve"> </w:t>
      </w:r>
      <w:r w:rsidR="00DE6678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DE6678">
        <w:rPr>
          <w:b/>
        </w:rPr>
        <w:t>1209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062DF1" w:rsidP="00062DF1">
      <w:pPr>
        <w:jc w:val="both"/>
      </w:pPr>
      <w:r w:rsidRPr="00DC17C4">
        <w:t xml:space="preserve">            </w:t>
      </w:r>
      <w:r w:rsidR="00C06DA2">
        <w:t xml:space="preserve">В соответствии с </w:t>
      </w:r>
      <w:r w:rsidR="00C06DA2" w:rsidRPr="00F56A47">
        <w:t>Федеральн</w:t>
      </w:r>
      <w:r w:rsidR="008A1B5E">
        <w:t>ым</w:t>
      </w:r>
      <w:r w:rsidR="00C06DA2" w:rsidRPr="00F56A47">
        <w:t xml:space="preserve"> закон</w:t>
      </w:r>
      <w:r w:rsidR="008A1B5E">
        <w:t>ом</w:t>
      </w:r>
      <w:r w:rsidR="00C06DA2" w:rsidRPr="00F56A47">
        <w:t xml:space="preserve"> от</w:t>
      </w:r>
      <w:r w:rsidR="00C06DA2">
        <w:t xml:space="preserve"> </w:t>
      </w:r>
      <w:r w:rsidR="00C06DA2" w:rsidRPr="00F56A47">
        <w:t>27</w:t>
      </w:r>
      <w:r w:rsidR="00C06DA2">
        <w:t xml:space="preserve"> июля </w:t>
      </w:r>
      <w:r w:rsidR="00C06DA2" w:rsidRPr="00F56A47">
        <w:t>2010</w:t>
      </w:r>
      <w:r w:rsidR="00C06DA2">
        <w:t xml:space="preserve"> года</w:t>
      </w:r>
      <w:r w:rsidR="00C06DA2" w:rsidRPr="00F56A47">
        <w:t xml:space="preserve"> </w:t>
      </w:r>
      <w:r w:rsidR="00C06DA2">
        <w:t>№</w:t>
      </w:r>
      <w:r w:rsidR="00C06DA2" w:rsidRPr="00F56A47">
        <w:t xml:space="preserve"> 210-ФЗ</w:t>
      </w:r>
      <w:r w:rsidR="009D5856">
        <w:t xml:space="preserve"> </w:t>
      </w:r>
      <w:r w:rsidR="008A1B5E">
        <w:t xml:space="preserve">                 </w:t>
      </w:r>
      <w:r w:rsidR="00BA481C">
        <w:t>«</w:t>
      </w:r>
      <w:r w:rsidR="00C06DA2" w:rsidRPr="00F56A47">
        <w:t>Об организации предоставления государ</w:t>
      </w:r>
      <w:r w:rsidR="00C06DA2">
        <w:t>ственных и муниципальных услуг</w:t>
      </w:r>
      <w:r w:rsidR="00BA481C">
        <w:t>»</w:t>
      </w:r>
      <w:r w:rsidR="009D5856">
        <w:t xml:space="preserve">, </w:t>
      </w:r>
      <w:r w:rsidR="008A1B5E">
        <w:t xml:space="preserve">                               </w:t>
      </w:r>
      <w:r w:rsidRPr="00DC17C4">
        <w:t>п о с т а н о в л я ю:</w:t>
      </w:r>
    </w:p>
    <w:p w:rsidR="00B32C9F" w:rsidRDefault="00062DF1" w:rsidP="00B32C9F">
      <w:pPr>
        <w:jc w:val="both"/>
      </w:pPr>
      <w:r w:rsidRPr="00DC17C4">
        <w:t xml:space="preserve">            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DE6678" w:rsidRPr="00F61B2A">
        <w:t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DE6678">
        <w:t>30</w:t>
      </w:r>
      <w:r>
        <w:t xml:space="preserve"> </w:t>
      </w:r>
      <w:r w:rsidR="00DE6678">
        <w:t>ноября</w:t>
      </w:r>
      <w:r>
        <w:t xml:space="preserve"> 201</w:t>
      </w:r>
      <w:r w:rsidR="008D7EC1">
        <w:t>6</w:t>
      </w:r>
      <w:r>
        <w:t xml:space="preserve"> года № </w:t>
      </w:r>
      <w:r w:rsidR="00DE6678">
        <w:t>1209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DE6678" w:rsidRPr="00F61B2A">
        <w:t>Предоставление земельных участков в собственность для индивидуального жилищного строительства 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</w:t>
      </w:r>
      <w:r>
        <w:t xml:space="preserve">» </w:t>
      </w:r>
      <w:r w:rsidR="00B32C9F">
        <w:t>следующ</w:t>
      </w:r>
      <w:r w:rsidR="00841EAE">
        <w:t>и</w:t>
      </w:r>
      <w:r w:rsidR="00B32C9F">
        <w:t>е изменени</w:t>
      </w:r>
      <w:r w:rsidR="00841EAE">
        <w:t>я</w:t>
      </w:r>
      <w:r w:rsidR="00B32C9F">
        <w:t xml:space="preserve">: </w:t>
      </w:r>
    </w:p>
    <w:p w:rsidR="00841EAE" w:rsidRDefault="00841EAE" w:rsidP="00841EAE">
      <w:pPr>
        <w:ind w:firstLine="708"/>
        <w:jc w:val="both"/>
      </w:pPr>
      <w:r>
        <w:t xml:space="preserve">1) </w:t>
      </w:r>
      <w:r w:rsidR="00DE6678">
        <w:t xml:space="preserve">абзац первый </w:t>
      </w:r>
      <w:r>
        <w:t>пункт</w:t>
      </w:r>
      <w:r w:rsidR="00DE6678">
        <w:t>а</w:t>
      </w:r>
      <w:r>
        <w:t xml:space="preserve"> </w:t>
      </w:r>
      <w:r w:rsidR="00DE6678">
        <w:t>2.4</w:t>
      </w:r>
      <w:r>
        <w:t xml:space="preserve"> раздела </w:t>
      </w:r>
      <w:r w:rsidR="00DE6678">
        <w:rPr>
          <w:lang w:val="en-US"/>
        </w:rPr>
        <w:t>I</w:t>
      </w:r>
      <w:r>
        <w:rPr>
          <w:lang w:val="en-US"/>
        </w:rPr>
        <w:t>I</w:t>
      </w:r>
      <w:r>
        <w:t xml:space="preserve"> </w:t>
      </w:r>
      <w:r w:rsidR="00DE6678">
        <w:t>изложить в следующей редакции</w:t>
      </w:r>
      <w:r>
        <w:t>:</w:t>
      </w:r>
    </w:p>
    <w:p w:rsidR="00841EAE" w:rsidRPr="000F7F52" w:rsidRDefault="00841EAE" w:rsidP="000F7F5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ab/>
        <w:t>«</w:t>
      </w:r>
      <w:r w:rsidR="000F7F52">
        <w:rPr>
          <w:rFonts w:eastAsia="Calibri"/>
        </w:rPr>
        <w:t>Максимальный срок предоставления муниципальной услуги составляет 20 календарных дней со дня поступления заявления о предоставлении муниципальной услуги.</w:t>
      </w:r>
      <w:r>
        <w:t>»;</w:t>
      </w:r>
    </w:p>
    <w:p w:rsidR="000F7F52" w:rsidRDefault="00E317AA" w:rsidP="000F7F52">
      <w:pPr>
        <w:ind w:firstLine="708"/>
        <w:jc w:val="both"/>
      </w:pPr>
      <w:r>
        <w:t xml:space="preserve">2) </w:t>
      </w:r>
      <w:r w:rsidR="000F7F52">
        <w:t xml:space="preserve">абзац третий пункта 2.4 раздела </w:t>
      </w:r>
      <w:r w:rsidR="000F7F52">
        <w:rPr>
          <w:lang w:val="en-US"/>
        </w:rPr>
        <w:t>II</w:t>
      </w:r>
      <w:r w:rsidR="000F7F52">
        <w:t xml:space="preserve"> изложить в следующей редакции:</w:t>
      </w:r>
    </w:p>
    <w:p w:rsidR="000F7F52" w:rsidRPr="000F7F52" w:rsidRDefault="000F7F52" w:rsidP="000F7F5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ab/>
        <w:t>«</w:t>
      </w:r>
      <w:r>
        <w:rPr>
          <w:rFonts w:eastAsia="Calibri"/>
        </w:rPr>
        <w:t>В случае если документы, являющиеся результатом предоставления муниципальной услуги, не были получены заявителем при личном приеме, они направляются заявителю заказным письмом с уведомлением о вручении в течение трех рабочих дней со дня принятия соответствующего решения.</w:t>
      </w:r>
      <w:r>
        <w:t>»;</w:t>
      </w:r>
    </w:p>
    <w:p w:rsidR="000F7F52" w:rsidRDefault="00E317AA" w:rsidP="000F7F52">
      <w:pPr>
        <w:ind w:firstLine="708"/>
        <w:jc w:val="both"/>
      </w:pPr>
      <w:r>
        <w:t>3</w:t>
      </w:r>
      <w:r w:rsidR="00841EAE">
        <w:t xml:space="preserve">) </w:t>
      </w:r>
      <w:r w:rsidR="000F7F52">
        <w:t xml:space="preserve">абзац второй подпункта 3.4.3 пункта 3.4 раздела </w:t>
      </w:r>
      <w:r w:rsidR="000F7F52">
        <w:rPr>
          <w:lang w:val="en-US"/>
        </w:rPr>
        <w:t>III</w:t>
      </w:r>
      <w:r w:rsidR="000F7F52">
        <w:t xml:space="preserve"> изложить в следующей редакции:</w:t>
      </w:r>
    </w:p>
    <w:p w:rsidR="000F7F52" w:rsidRPr="000F7F52" w:rsidRDefault="000F7F52" w:rsidP="000F7F5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ab/>
        <w:t>«</w:t>
      </w:r>
      <w:r>
        <w:rPr>
          <w:rFonts w:eastAsia="Calibri"/>
        </w:rPr>
        <w:t xml:space="preserve">рассмотрение заявления и документов, необходимых для предоставления муниципальной услуги и оформление документов, являющихся результатом предоставления муниципальной услуги (продолжительность и (или) максимальный срок </w:t>
      </w:r>
      <w:r>
        <w:rPr>
          <w:rFonts w:eastAsia="Calibri"/>
        </w:rPr>
        <w:lastRenderedPageBreak/>
        <w:t>выполнения - не более 7 дней со дня поступления в Уполномоченный орган ответов на межведомственные запросы);</w:t>
      </w:r>
      <w:r>
        <w:t>»;</w:t>
      </w:r>
    </w:p>
    <w:p w:rsidR="000F7F52" w:rsidRDefault="000F7F52" w:rsidP="000F7F52">
      <w:pPr>
        <w:ind w:firstLine="708"/>
        <w:jc w:val="both"/>
      </w:pPr>
      <w:r>
        <w:t xml:space="preserve"> 4) абзац третий подпункта 3.4.3 пункта 3.4 раздела </w:t>
      </w:r>
      <w:r>
        <w:rPr>
          <w:lang w:val="en-US"/>
        </w:rPr>
        <w:t>III</w:t>
      </w:r>
      <w:r>
        <w:t xml:space="preserve"> изложить в следующей редакции:</w:t>
      </w:r>
    </w:p>
    <w:p w:rsidR="000F7F52" w:rsidRPr="000F7F52" w:rsidRDefault="000F7F52" w:rsidP="000F7F5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ab/>
        <w:t>«</w:t>
      </w:r>
      <w:r>
        <w:rPr>
          <w:rFonts w:eastAsia="Calibri"/>
        </w:rPr>
        <w:t>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1 дня со дня оформления документов, являющихся результатом предоставления муниципальной услуги);</w:t>
      </w:r>
      <w:r>
        <w:t>»;</w:t>
      </w:r>
    </w:p>
    <w:p w:rsidR="000F7F52" w:rsidRDefault="000F7F52" w:rsidP="000F7F52">
      <w:pPr>
        <w:ind w:firstLine="708"/>
        <w:jc w:val="both"/>
      </w:pPr>
      <w:r>
        <w:t xml:space="preserve">5) подпункт 3.5.3 пункта 3.5 раздела </w:t>
      </w:r>
      <w:r>
        <w:rPr>
          <w:lang w:val="en-US"/>
        </w:rPr>
        <w:t>III</w:t>
      </w:r>
      <w:r>
        <w:t xml:space="preserve"> изложить в следующей редакции:</w:t>
      </w:r>
    </w:p>
    <w:p w:rsidR="000F7F52" w:rsidRPr="000F7F52" w:rsidRDefault="000F7F52" w:rsidP="000F7F5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ab/>
        <w:t>«</w:t>
      </w:r>
      <w:r>
        <w:rPr>
          <w:rFonts w:eastAsia="Calibri"/>
        </w:rPr>
        <w:t>Содержание административных действий, входящих в состав административной процедуры: выдача (направление) заявителю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в течение трех рабочих дней со дня оформления документов, являющихся результатом предоставления муниципальной услуги).</w:t>
      </w:r>
      <w:r>
        <w:t>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r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062DF1" w:rsidRDefault="00062DF1" w:rsidP="00062DF1"/>
    <w:p w:rsidR="00062DF1" w:rsidRPr="00DC17C4" w:rsidRDefault="00062DF1" w:rsidP="00062DF1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p w:rsidR="00062DF1" w:rsidRDefault="00062DF1" w:rsidP="00062DF1">
      <w:pPr>
        <w:widowControl w:val="0"/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widowControl w:val="0"/>
        <w:autoSpaceDE w:val="0"/>
        <w:autoSpaceDN w:val="0"/>
        <w:adjustRightInd w:val="0"/>
        <w:ind w:left="5760"/>
        <w:jc w:val="center"/>
        <w:outlineLvl w:val="0"/>
        <w:rPr>
          <w:rFonts w:eastAsia="Calibri"/>
          <w:lang w:eastAsia="en-US"/>
        </w:rPr>
      </w:pPr>
    </w:p>
    <w:p w:rsidR="00062DF1" w:rsidRDefault="00062DF1" w:rsidP="00062DF1">
      <w:pPr>
        <w:rPr>
          <w:sz w:val="32"/>
        </w:rPr>
      </w:pPr>
    </w:p>
    <w:p w:rsidR="004166BB" w:rsidRPr="00CF2002" w:rsidRDefault="004166BB" w:rsidP="00062DF1">
      <w:pPr>
        <w:rPr>
          <w:sz w:val="32"/>
        </w:rPr>
      </w:pPr>
    </w:p>
    <w:p w:rsidR="000A343A" w:rsidRPr="00133B99" w:rsidRDefault="000A343A" w:rsidP="000A343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E243E3" w:rsidRDefault="00E243E3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p w:rsidR="00C06DA2" w:rsidRDefault="00C06DA2" w:rsidP="00E243E3">
      <w:pPr>
        <w:jc w:val="right"/>
      </w:pPr>
    </w:p>
    <w:sectPr w:rsidR="00C06DA2" w:rsidSect="00C12DE2">
      <w:headerReference w:type="default" r:id="rId9"/>
      <w:pgSz w:w="11906" w:h="16838" w:code="9"/>
      <w:pgMar w:top="1418" w:right="851" w:bottom="1134" w:left="1559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4B" w:rsidRDefault="00687E4B" w:rsidP="004F0033">
      <w:r>
        <w:separator/>
      </w:r>
    </w:p>
  </w:endnote>
  <w:endnote w:type="continuationSeparator" w:id="0">
    <w:p w:rsidR="00687E4B" w:rsidRDefault="00687E4B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4B" w:rsidRDefault="00687E4B" w:rsidP="004F0033">
      <w:r>
        <w:separator/>
      </w:r>
    </w:p>
  </w:footnote>
  <w:footnote w:type="continuationSeparator" w:id="0">
    <w:p w:rsidR="00687E4B" w:rsidRDefault="00687E4B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3E2890" w:rsidRDefault="00940505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8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2890" w:rsidRDefault="003E2890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0D71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382F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52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8AD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E23"/>
    <w:rsid w:val="00124F97"/>
    <w:rsid w:val="00125138"/>
    <w:rsid w:val="00125898"/>
    <w:rsid w:val="00125E58"/>
    <w:rsid w:val="00126115"/>
    <w:rsid w:val="00126311"/>
    <w:rsid w:val="00126907"/>
    <w:rsid w:val="00126C62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513E"/>
    <w:rsid w:val="001852C6"/>
    <w:rsid w:val="001862FE"/>
    <w:rsid w:val="001875A8"/>
    <w:rsid w:val="001878A6"/>
    <w:rsid w:val="00190D41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33D5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5F6F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BE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890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0F4C"/>
    <w:rsid w:val="00581249"/>
    <w:rsid w:val="00581983"/>
    <w:rsid w:val="00581B5A"/>
    <w:rsid w:val="0058231A"/>
    <w:rsid w:val="00582A16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057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4AC5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C79"/>
    <w:rsid w:val="00615959"/>
    <w:rsid w:val="0061630D"/>
    <w:rsid w:val="00616710"/>
    <w:rsid w:val="00616868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87E4B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AC6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1EAE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57F"/>
    <w:rsid w:val="00870AB0"/>
    <w:rsid w:val="00871027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1B5E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505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44A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F51"/>
    <w:rsid w:val="00A02A2C"/>
    <w:rsid w:val="00A02EFA"/>
    <w:rsid w:val="00A03566"/>
    <w:rsid w:val="00A03B75"/>
    <w:rsid w:val="00A03E79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13A2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559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81C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2DE2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0666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CC3"/>
    <w:rsid w:val="00CD5F45"/>
    <w:rsid w:val="00CD7680"/>
    <w:rsid w:val="00CD76B2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678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27712"/>
    <w:rsid w:val="00E30616"/>
    <w:rsid w:val="00E308AB"/>
    <w:rsid w:val="00E30AE0"/>
    <w:rsid w:val="00E317AA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AE6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1B4F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6063"/>
    <w:rsid w:val="00FC67AC"/>
    <w:rsid w:val="00FC6A3E"/>
    <w:rsid w:val="00FC6E42"/>
    <w:rsid w:val="00FC786D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9ACEF"/>
  <w15:docId w15:val="{FA6D6F55-98AF-48E7-A2D7-758853C9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9796-F2D0-4AC9-9E16-34C76215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6</cp:revision>
  <cp:lastPrinted>2018-02-16T10:45:00Z</cp:lastPrinted>
  <dcterms:created xsi:type="dcterms:W3CDTF">2018-02-14T10:07:00Z</dcterms:created>
  <dcterms:modified xsi:type="dcterms:W3CDTF">2018-02-16T10:45:00Z</dcterms:modified>
</cp:coreProperties>
</file>