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94"/>
        <w:jc w:val="center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 рассмотрении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инициативного проекта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94"/>
        <w:jc w:val="center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«Сквер героев СВО»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94"/>
        <w:jc w:val="both"/>
        <w:widowControl w:val="off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</w:r>
      <w:r>
        <w:rPr>
          <w:rFonts w:ascii="Times New Roman" w:hAnsi="Times New Roman"/>
          <w:szCs w:val="24"/>
        </w:rPr>
      </w:r>
    </w:p>
    <w:p>
      <w:pPr>
        <w:pStyle w:val="894"/>
        <w:jc w:val="center"/>
        <w:widowControl w:val="off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51880" cy="35988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970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51879" cy="3598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4.40pt;height:283.3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Cs/>
          <w:lang w:val="ru-RU"/>
        </w:rPr>
      </w:r>
      <w:r>
        <w:rPr>
          <w:rFonts w:ascii="Times New Roman" w:hAnsi="Times New Roman"/>
          <w:bCs/>
          <w:lang w:val="ru-RU"/>
        </w:rPr>
      </w:r>
    </w:p>
    <w:p>
      <w:pPr>
        <w:pStyle w:val="894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894"/>
        <w:ind w:firstLine="560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16 января 2026 года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нициативный проект «Сквер героев СВО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» поступил в администрацию Белоярского района.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94"/>
        <w:ind w:firstLine="560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Срок приёма предложений и замечаний граждан по инициативному проекту с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19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января 2026 года по 23 января 2026 года.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94"/>
        <w:ind w:firstLine="560"/>
        <w:jc w:val="both"/>
        <w:keepLines w:val="0"/>
        <w:keepNext w:val="0"/>
        <w:pageBreakBefore w:val="0"/>
        <w:widowControl w:val="off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Предложений и замечаний не поступило.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94"/>
        <w:ind w:firstLine="560"/>
        <w:jc w:val="both"/>
        <w:keepLines w:val="0"/>
        <w:keepNext w:val="0"/>
        <w:pageBreakBefore w:val="0"/>
        <w:widowControl w:val="off"/>
        <w:rPr>
          <w:rFonts w:ascii="Arial" w:hAnsi="Arial"/>
          <w:sz w:val="20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Инициативный проект рассмотрен администрацией Белоярского района. По итогам рассмотрения принято решение о соответствии инициативного проекта Положению о региональном конкурсе инициативных проектов, утверждённому приказом</w:t>
      </w:r>
      <w:r>
        <w:rPr>
          <w:rFonts w:ascii="Times New Roman" w:hAnsi="Times New Roman" w:eastAsia="SimSun" w:cs="Times New Roman"/>
          <w:color w:val="000000"/>
          <w:sz w:val="28"/>
          <w:szCs w:val="28"/>
          <w:highlight w:val="none"/>
          <w:lang w:val="ru-RU"/>
        </w:rPr>
        <w:t xml:space="preserve"> Департамента общественных и внешни</w:t>
      </w:r>
      <w:r>
        <w:rPr>
          <w:rFonts w:ascii="Times New Roman" w:hAnsi="Times New Roman" w:eastAsia="SimSun" w:cs="Times New Roman"/>
          <w:color w:val="000000"/>
          <w:sz w:val="28"/>
          <w:szCs w:val="28"/>
          <w:highlight w:val="none"/>
          <w:lang w:val="ru-RU"/>
        </w:rPr>
        <w:t xml:space="preserve">х связей Ханты-Мансийского автономного округа – Югры от 11.01.2021 года №1-нп «Об утверждении Положения о региональном конкурсе инициативных проектов», и направлении инициативного проекта для участия в региональном конкурсе инициативных проектов 2026 года.</w:t>
      </w:r>
      <w:r>
        <w:rPr>
          <w:rFonts w:ascii="Arial" w:hAnsi="Arial"/>
          <w:sz w:val="20"/>
          <w:szCs w:val="24"/>
          <w:lang w:val="ru-RU"/>
        </w:rPr>
      </w:r>
      <w:r>
        <w:rPr>
          <w:rFonts w:ascii="Arial" w:hAnsi="Arial"/>
          <w:sz w:val="20"/>
          <w:szCs w:val="24"/>
          <w:lang w:val="ru-RU"/>
        </w:rPr>
      </w:r>
    </w:p>
    <w:sectPr>
      <w:headerReference w:type="default" r:id="rId8"/>
      <w:headerReference w:type="first" r:id="rId9"/>
      <w:footerReference w:type="default" r:id="rId10"/>
      <w:footnotePr/>
      <w:endnotePr/>
      <w:type w:val="nextPage"/>
      <w:pgSz w:w="12240" w:h="15840" w:orient="portrait"/>
      <w:pgMar w:top="807" w:right="851" w:bottom="567" w:left="1701" w:header="720" w:footer="72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20603050405020304"/>
  </w:font>
  <w:font w:name="Tahoma">
    <w:panose1 w:val="020B0604030504040204"/>
  </w:font>
  <w:font w:name="XO Thames">
    <w:panose1 w:val="02000603000000000000"/>
  </w:font>
  <w:font w:name="Arial">
    <w:panose1 w:val="020B0604020202020204"/>
  </w:font>
  <w:font w:name="SimSun">
    <w:panose1 w:val="02010600030101010101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  <w:jc w:val="right"/>
      <w:tabs>
        <w:tab w:val="center" w:pos="4677" w:leader="none"/>
        <w:tab w:val="right" w:pos="9355" w:leader="none"/>
      </w:tabs>
    </w:pPr>
    <w:r/>
    <w:r/>
  </w:p>
  <w:p>
    <w:pPr>
      <w:pStyle w:val="938"/>
      <w:tabs>
        <w:tab w:val="center" w:pos="4677" w:leader="none"/>
        <w:tab w:val="right" w:pos="9355" w:leader="none"/>
      </w:tabs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8"/>
      <w:tabs>
        <w:tab w:val="center" w:pos="4677" w:leader="none"/>
        <w:tab w:val="right" w:pos="9355" w:leader="none"/>
      </w:tabs>
      <w:pBdr>
        <w:bottom w:val="none" w:color="000000" w:sz="0" w:space="0"/>
      </w:pBdr>
    </w:pPr>
    <w:r>
      <w:rPr>
        <w:sz w:val="24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_x0000_s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18"/>
                            <w:tabs>
                              <w:tab w:val="center" w:pos="4677" w:leader="none"/>
                              <w:tab w:val="right" w:pos="9355" w:leader="none"/>
                            </w:tabs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  <w:r/>
                        </w:p>
                        <w:p>
                          <w:pPr>
                            <w:pStyle w:val="894"/>
                          </w:pPr>
                          <w:r/>
                          <w:r/>
                        </w:p>
                      </w:txbxContent>
                    </wps:txbx>
                    <wps:bodyPr wrap="none" lIns="36000" tIns="36000" rIns="36000" bIns="3600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524288;o:allowoverlap:true;o:allowincell:true;mso-position-horizontal-relative:margin;mso-position-horizontal:center;mso-position-vertical-relative:text;margin-top:0.00pt;mso-position-vertical:absolute;width:144.00pt;height:144.0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918"/>
                      <w:tabs>
                        <w:tab w:val="center" w:pos="4677" w:leader="none"/>
                        <w:tab w:val="right" w:pos="9355" w:leader="none"/>
                      </w:tabs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 xml:space="preserve"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  <w:r/>
                  </w:p>
                  <w:p>
                    <w:pPr>
                      <w:pStyle w:val="894"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8"/>
      <w:tabs>
        <w:tab w:val="center" w:pos="4677" w:leader="none"/>
        <w:tab w:val="right" w:pos="9355" w:leader="none"/>
      </w:tabs>
      <w:pBdr>
        <w:bottom w:val="none" w:color="000000" w:sz="0" w:space="0"/>
      </w:pBdr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6">
    <w:name w:val="Heading 1"/>
    <w:basedOn w:val="894"/>
    <w:next w:val="894"/>
    <w:link w:val="71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17">
    <w:name w:val="Heading 1 Char"/>
    <w:link w:val="716"/>
    <w:uiPriority w:val="9"/>
    <w:rPr>
      <w:rFonts w:ascii="Arial" w:hAnsi="Arial" w:eastAsia="Arial" w:cs="Arial"/>
      <w:sz w:val="40"/>
      <w:szCs w:val="40"/>
    </w:rPr>
  </w:style>
  <w:style w:type="paragraph" w:styleId="718">
    <w:name w:val="Heading 2"/>
    <w:basedOn w:val="894"/>
    <w:next w:val="894"/>
    <w:link w:val="71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19">
    <w:name w:val="Heading 2 Char"/>
    <w:link w:val="718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4"/>
    <w:next w:val="894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4"/>
    <w:next w:val="894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4"/>
    <w:next w:val="894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4"/>
    <w:next w:val="894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4"/>
    <w:next w:val="894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4"/>
    <w:next w:val="894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4"/>
    <w:next w:val="894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List Paragraph"/>
    <w:basedOn w:val="894"/>
    <w:uiPriority w:val="34"/>
    <w:qFormat/>
    <w:pPr>
      <w:contextualSpacing/>
      <w:ind w:left="720"/>
    </w:pPr>
  </w:style>
  <w:style w:type="paragraph" w:styleId="735">
    <w:name w:val="No Spacing"/>
    <w:uiPriority w:val="1"/>
    <w:qFormat/>
    <w:pPr>
      <w:spacing w:before="0" w:after="0" w:line="240" w:lineRule="auto"/>
    </w:pPr>
  </w:style>
  <w:style w:type="paragraph" w:styleId="736">
    <w:name w:val="Title"/>
    <w:basedOn w:val="894"/>
    <w:next w:val="894"/>
    <w:link w:val="73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7">
    <w:name w:val="Title Char"/>
    <w:link w:val="736"/>
    <w:uiPriority w:val="10"/>
    <w:rPr>
      <w:sz w:val="48"/>
      <w:szCs w:val="48"/>
    </w:rPr>
  </w:style>
  <w:style w:type="paragraph" w:styleId="738">
    <w:name w:val="Subtitle"/>
    <w:basedOn w:val="894"/>
    <w:next w:val="894"/>
    <w:link w:val="739"/>
    <w:uiPriority w:val="11"/>
    <w:qFormat/>
    <w:pPr>
      <w:spacing w:before="200" w:after="200"/>
    </w:pPr>
    <w:rPr>
      <w:sz w:val="24"/>
      <w:szCs w:val="24"/>
    </w:rPr>
  </w:style>
  <w:style w:type="character" w:styleId="739">
    <w:name w:val="Subtitle Char"/>
    <w:link w:val="738"/>
    <w:uiPriority w:val="11"/>
    <w:rPr>
      <w:sz w:val="24"/>
      <w:szCs w:val="24"/>
    </w:rPr>
  </w:style>
  <w:style w:type="paragraph" w:styleId="740">
    <w:name w:val="Quote"/>
    <w:basedOn w:val="894"/>
    <w:next w:val="894"/>
    <w:link w:val="741"/>
    <w:uiPriority w:val="29"/>
    <w:qFormat/>
    <w:pPr>
      <w:ind w:left="720" w:right="720"/>
    </w:pPr>
    <w:rPr>
      <w:i/>
    </w:rPr>
  </w:style>
  <w:style w:type="character" w:styleId="741">
    <w:name w:val="Quote Char"/>
    <w:link w:val="740"/>
    <w:uiPriority w:val="29"/>
    <w:rPr>
      <w:i/>
    </w:rPr>
  </w:style>
  <w:style w:type="paragraph" w:styleId="742">
    <w:name w:val="Intense Quote"/>
    <w:basedOn w:val="894"/>
    <w:next w:val="894"/>
    <w:link w:val="74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3">
    <w:name w:val="Intense Quote Char"/>
    <w:link w:val="742"/>
    <w:uiPriority w:val="30"/>
    <w:rPr>
      <w:i/>
    </w:rPr>
  </w:style>
  <w:style w:type="paragraph" w:styleId="744">
    <w:name w:val="Header"/>
    <w:basedOn w:val="894"/>
    <w:link w:val="7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5">
    <w:name w:val="Header Char"/>
    <w:link w:val="744"/>
    <w:uiPriority w:val="99"/>
  </w:style>
  <w:style w:type="paragraph" w:styleId="746">
    <w:name w:val="Footer"/>
    <w:basedOn w:val="894"/>
    <w:link w:val="7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7">
    <w:name w:val="Footer Char"/>
    <w:link w:val="746"/>
    <w:uiPriority w:val="99"/>
  </w:style>
  <w:style w:type="paragraph" w:styleId="748">
    <w:name w:val="Caption"/>
    <w:basedOn w:val="894"/>
    <w:next w:val="894"/>
    <w:link w:val="74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9">
    <w:name w:val="Caption Char"/>
    <w:link w:val="748"/>
    <w:uiPriority w:val="35"/>
    <w:rPr>
      <w:b/>
      <w:bCs/>
      <w:color w:val="4f81bd" w:themeColor="accent1"/>
      <w:sz w:val="18"/>
      <w:szCs w:val="18"/>
    </w:rPr>
  </w:style>
  <w:style w:type="table" w:styleId="75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8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9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9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5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5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5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5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5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5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5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6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6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6">
    <w:name w:val="Hyperlink"/>
    <w:uiPriority w:val="99"/>
    <w:unhideWhenUsed/>
    <w:rPr>
      <w:color w:val="0000ff" w:themeColor="hyperlink"/>
      <w:u w:val="single"/>
    </w:rPr>
  </w:style>
  <w:style w:type="paragraph" w:styleId="877">
    <w:name w:val="footnote text"/>
    <w:basedOn w:val="894"/>
    <w:link w:val="878"/>
    <w:uiPriority w:val="99"/>
    <w:semiHidden/>
    <w:unhideWhenUsed/>
    <w:pPr>
      <w:spacing w:after="40" w:line="240" w:lineRule="auto"/>
    </w:pPr>
    <w:rPr>
      <w:sz w:val="18"/>
    </w:rPr>
  </w:style>
  <w:style w:type="character" w:styleId="878">
    <w:name w:val="Footnote Text Char"/>
    <w:link w:val="877"/>
    <w:uiPriority w:val="99"/>
    <w:rPr>
      <w:sz w:val="18"/>
    </w:rPr>
  </w:style>
  <w:style w:type="character" w:styleId="879">
    <w:name w:val="footnote reference"/>
    <w:uiPriority w:val="99"/>
    <w:unhideWhenUsed/>
    <w:rPr>
      <w:vertAlign w:val="superscript"/>
    </w:rPr>
  </w:style>
  <w:style w:type="paragraph" w:styleId="880">
    <w:name w:val="endnote text"/>
    <w:basedOn w:val="894"/>
    <w:link w:val="881"/>
    <w:uiPriority w:val="99"/>
    <w:semiHidden/>
    <w:unhideWhenUsed/>
    <w:pPr>
      <w:spacing w:after="0" w:line="240" w:lineRule="auto"/>
    </w:pPr>
    <w:rPr>
      <w:sz w:val="20"/>
    </w:rPr>
  </w:style>
  <w:style w:type="character" w:styleId="881">
    <w:name w:val="Endnote Text Char"/>
    <w:link w:val="880"/>
    <w:uiPriority w:val="99"/>
    <w:rPr>
      <w:sz w:val="20"/>
    </w:rPr>
  </w:style>
  <w:style w:type="character" w:styleId="882">
    <w:name w:val="endnote reference"/>
    <w:uiPriority w:val="99"/>
    <w:semiHidden/>
    <w:unhideWhenUsed/>
    <w:rPr>
      <w:vertAlign w:val="superscript"/>
    </w:rPr>
  </w:style>
  <w:style w:type="paragraph" w:styleId="883">
    <w:name w:val="toc 1"/>
    <w:basedOn w:val="894"/>
    <w:next w:val="894"/>
    <w:uiPriority w:val="39"/>
    <w:unhideWhenUsed/>
    <w:pPr>
      <w:ind w:left="0" w:right="0" w:firstLine="0"/>
      <w:spacing w:after="57"/>
    </w:pPr>
  </w:style>
  <w:style w:type="paragraph" w:styleId="884">
    <w:name w:val="toc 2"/>
    <w:basedOn w:val="894"/>
    <w:next w:val="894"/>
    <w:uiPriority w:val="39"/>
    <w:unhideWhenUsed/>
    <w:pPr>
      <w:ind w:left="283" w:right="0" w:firstLine="0"/>
      <w:spacing w:after="57"/>
    </w:pPr>
  </w:style>
  <w:style w:type="paragraph" w:styleId="885">
    <w:name w:val="toc 3"/>
    <w:basedOn w:val="894"/>
    <w:next w:val="894"/>
    <w:uiPriority w:val="39"/>
    <w:unhideWhenUsed/>
    <w:pPr>
      <w:ind w:left="567" w:right="0" w:firstLine="0"/>
      <w:spacing w:after="57"/>
    </w:pPr>
  </w:style>
  <w:style w:type="paragraph" w:styleId="886">
    <w:name w:val="toc 4"/>
    <w:basedOn w:val="894"/>
    <w:next w:val="894"/>
    <w:uiPriority w:val="39"/>
    <w:unhideWhenUsed/>
    <w:pPr>
      <w:ind w:left="850" w:right="0" w:firstLine="0"/>
      <w:spacing w:after="57"/>
    </w:pPr>
  </w:style>
  <w:style w:type="paragraph" w:styleId="887">
    <w:name w:val="toc 5"/>
    <w:basedOn w:val="894"/>
    <w:next w:val="894"/>
    <w:uiPriority w:val="39"/>
    <w:unhideWhenUsed/>
    <w:pPr>
      <w:ind w:left="1134" w:right="0" w:firstLine="0"/>
      <w:spacing w:after="57"/>
    </w:pPr>
  </w:style>
  <w:style w:type="paragraph" w:styleId="888">
    <w:name w:val="toc 6"/>
    <w:basedOn w:val="894"/>
    <w:next w:val="894"/>
    <w:uiPriority w:val="39"/>
    <w:unhideWhenUsed/>
    <w:pPr>
      <w:ind w:left="1417" w:right="0" w:firstLine="0"/>
      <w:spacing w:after="57"/>
    </w:pPr>
  </w:style>
  <w:style w:type="paragraph" w:styleId="889">
    <w:name w:val="toc 7"/>
    <w:basedOn w:val="894"/>
    <w:next w:val="894"/>
    <w:uiPriority w:val="39"/>
    <w:unhideWhenUsed/>
    <w:pPr>
      <w:ind w:left="1701" w:right="0" w:firstLine="0"/>
      <w:spacing w:after="57"/>
    </w:pPr>
  </w:style>
  <w:style w:type="paragraph" w:styleId="890">
    <w:name w:val="toc 8"/>
    <w:basedOn w:val="894"/>
    <w:next w:val="894"/>
    <w:uiPriority w:val="39"/>
    <w:unhideWhenUsed/>
    <w:pPr>
      <w:ind w:left="1984" w:right="0" w:firstLine="0"/>
      <w:spacing w:after="57"/>
    </w:pPr>
  </w:style>
  <w:style w:type="paragraph" w:styleId="891">
    <w:name w:val="toc 9"/>
    <w:basedOn w:val="894"/>
    <w:next w:val="894"/>
    <w:uiPriority w:val="39"/>
    <w:unhideWhenUsed/>
    <w:pPr>
      <w:ind w:left="2268" w:right="0" w:firstLine="0"/>
      <w:spacing w:after="57"/>
    </w:pPr>
  </w:style>
  <w:style w:type="paragraph" w:styleId="892">
    <w:name w:val="TOC Heading"/>
    <w:uiPriority w:val="39"/>
    <w:unhideWhenUsed/>
  </w:style>
  <w:style w:type="paragraph" w:styleId="893">
    <w:name w:val="table of figures"/>
    <w:basedOn w:val="894"/>
    <w:next w:val="894"/>
    <w:uiPriority w:val="99"/>
    <w:unhideWhenUsed/>
    <w:pPr>
      <w:spacing w:after="0" w:afterAutospacing="0"/>
    </w:pPr>
  </w:style>
  <w:style w:type="paragraph" w:styleId="894" w:default="1">
    <w:name w:val="Normal"/>
    <w:next w:val="894"/>
    <w:link w:val="894"/>
    <w:qFormat/>
    <w:rPr>
      <w:rFonts w:ascii="XO Thames" w:hAnsi="XO Thames" w:eastAsia="Times New Roman"/>
      <w:color w:val="000000"/>
      <w:sz w:val="24"/>
      <w:lang w:val="ru-RU" w:eastAsia="ru-RU" w:bidi="ar-SA"/>
    </w:rPr>
  </w:style>
  <w:style w:type="paragraph" w:styleId="895">
    <w:name w:val="Заголовок 1"/>
    <w:next w:val="894"/>
    <w:link w:val="902"/>
    <w:uiPriority w:val="9"/>
    <w:qFormat/>
    <w:pPr>
      <w:spacing w:before="120" w:after="120"/>
      <w:outlineLvl w:val="0"/>
    </w:pPr>
    <w:rPr>
      <w:rFonts w:ascii="XO Thames" w:hAnsi="XO Thames" w:eastAsia="Times New Roman"/>
      <w:b/>
      <w:color w:val="000000"/>
      <w:sz w:val="32"/>
      <w:lang w:val="ru-RU" w:eastAsia="ru-RU" w:bidi="ar-SA"/>
    </w:rPr>
  </w:style>
  <w:style w:type="paragraph" w:styleId="896">
    <w:name w:val="Заголовок 2"/>
    <w:next w:val="894"/>
    <w:link w:val="903"/>
    <w:uiPriority w:val="9"/>
    <w:qFormat/>
    <w:pPr>
      <w:spacing w:before="120" w:after="120"/>
      <w:outlineLvl w:val="1"/>
    </w:pPr>
    <w:rPr>
      <w:rFonts w:ascii="XO Thames" w:hAnsi="XO Thames" w:eastAsia="Times New Roman"/>
      <w:b/>
      <w:color w:val="00a0ff"/>
      <w:sz w:val="26"/>
      <w:lang w:val="ru-RU" w:eastAsia="ru-RU" w:bidi="ar-SA"/>
    </w:rPr>
  </w:style>
  <w:style w:type="paragraph" w:styleId="897">
    <w:name w:val="Заголовок 3"/>
    <w:next w:val="894"/>
    <w:link w:val="904"/>
    <w:uiPriority w:val="9"/>
    <w:qFormat/>
    <w:pPr>
      <w:outlineLvl w:val="2"/>
    </w:pPr>
    <w:rPr>
      <w:rFonts w:ascii="XO Thames" w:hAnsi="XO Thames" w:eastAsia="Times New Roman"/>
      <w:b/>
      <w:i/>
      <w:color w:val="000000"/>
      <w:sz w:val="24"/>
      <w:lang w:val="ru-RU" w:eastAsia="ru-RU" w:bidi="ar-SA"/>
    </w:rPr>
  </w:style>
  <w:style w:type="paragraph" w:styleId="898">
    <w:name w:val="Заголовок 4"/>
    <w:next w:val="894"/>
    <w:link w:val="905"/>
    <w:uiPriority w:val="9"/>
    <w:qFormat/>
    <w:pPr>
      <w:spacing w:before="120" w:after="120"/>
      <w:outlineLvl w:val="3"/>
    </w:pPr>
    <w:rPr>
      <w:rFonts w:ascii="XO Thames" w:hAnsi="XO Thames" w:eastAsia="Times New Roman"/>
      <w:b/>
      <w:color w:val="595959"/>
      <w:sz w:val="26"/>
      <w:lang w:val="ru-RU" w:eastAsia="ru-RU" w:bidi="ar-SA"/>
    </w:rPr>
  </w:style>
  <w:style w:type="paragraph" w:styleId="899">
    <w:name w:val="Заголовок 5"/>
    <w:next w:val="894"/>
    <w:link w:val="906"/>
    <w:uiPriority w:val="9"/>
    <w:qFormat/>
    <w:pPr>
      <w:spacing w:before="120" w:after="120"/>
      <w:outlineLvl w:val="4"/>
    </w:pPr>
    <w:rPr>
      <w:rFonts w:ascii="XO Thames" w:hAnsi="XO Thames" w:eastAsia="Times New Roman"/>
      <w:b/>
      <w:color w:val="000000"/>
      <w:sz w:val="22"/>
      <w:lang w:val="ru-RU" w:eastAsia="ru-RU" w:bidi="ar-SA"/>
    </w:rPr>
  </w:style>
  <w:style w:type="character" w:styleId="900">
    <w:name w:val="Основной шрифт абзаца"/>
    <w:next w:val="900"/>
    <w:link w:val="894"/>
    <w:uiPriority w:val="1"/>
    <w:unhideWhenUsed/>
  </w:style>
  <w:style w:type="table" w:styleId="901">
    <w:name w:val="Обычная таблица"/>
    <w:next w:val="901"/>
    <w:link w:val="894"/>
    <w:uiPriority w:val="99"/>
    <w:unhideWhenUsed/>
    <w:tblPr/>
  </w:style>
  <w:style w:type="character" w:styleId="902">
    <w:name w:val="Заголовок 1 Знак"/>
    <w:next w:val="902"/>
    <w:link w:val="895"/>
    <w:qFormat/>
    <w:rPr>
      <w:b/>
      <w:sz w:val="32"/>
    </w:rPr>
  </w:style>
  <w:style w:type="character" w:styleId="903">
    <w:name w:val="Заголовок 2 Знак"/>
    <w:next w:val="903"/>
    <w:link w:val="896"/>
    <w:qFormat/>
    <w:rPr>
      <w:b/>
      <w:color w:val="00a0ff"/>
      <w:sz w:val="26"/>
    </w:rPr>
  </w:style>
  <w:style w:type="character" w:styleId="904">
    <w:name w:val="Заголовок 3 Знак"/>
    <w:next w:val="904"/>
    <w:link w:val="897"/>
    <w:qFormat/>
    <w:rPr>
      <w:b/>
      <w:i/>
    </w:rPr>
  </w:style>
  <w:style w:type="character" w:styleId="905">
    <w:name w:val="Заголовок 4 Знак"/>
    <w:next w:val="905"/>
    <w:link w:val="898"/>
    <w:qFormat/>
    <w:rPr>
      <w:b/>
      <w:color w:val="595959"/>
      <w:sz w:val="26"/>
    </w:rPr>
  </w:style>
  <w:style w:type="character" w:styleId="906">
    <w:name w:val="Заголовок 5 Знак"/>
    <w:next w:val="906"/>
    <w:link w:val="899"/>
    <w:qFormat/>
    <w:rPr>
      <w:b/>
      <w:sz w:val="22"/>
    </w:rPr>
  </w:style>
  <w:style w:type="character" w:styleId="907">
    <w:name w:val="Просмотренная гиперссылка"/>
    <w:next w:val="907"/>
    <w:link w:val="894"/>
    <w:uiPriority w:val="99"/>
    <w:unhideWhenUsed/>
    <w:qFormat/>
    <w:rPr>
      <w:color w:val="800080"/>
      <w:u w:val="single"/>
    </w:rPr>
  </w:style>
  <w:style w:type="character" w:styleId="908">
    <w:name w:val="Знак сноски"/>
    <w:next w:val="908"/>
    <w:link w:val="909"/>
    <w:qFormat/>
    <w:rPr>
      <w:vertAlign w:val="superscript"/>
    </w:rPr>
  </w:style>
  <w:style w:type="paragraph" w:styleId="909">
    <w:name w:val="Знак сноски1"/>
    <w:next w:val="909"/>
    <w:link w:val="908"/>
    <w:qFormat/>
    <w:rPr>
      <w:rFonts w:ascii="XO Thames" w:hAnsi="XO Thames" w:eastAsia="Times New Roman"/>
      <w:color w:val="000000"/>
      <w:sz w:val="24"/>
      <w:vertAlign w:val="superscript"/>
      <w:lang w:val="ru-RU" w:eastAsia="ru-RU" w:bidi="ar-SA"/>
    </w:rPr>
  </w:style>
  <w:style w:type="character" w:styleId="910">
    <w:name w:val="Гиперссылка"/>
    <w:next w:val="910"/>
    <w:link w:val="911"/>
    <w:qFormat/>
    <w:rPr>
      <w:color w:val="0000ff"/>
      <w:u w:val="single"/>
    </w:rPr>
  </w:style>
  <w:style w:type="paragraph" w:styleId="911">
    <w:name w:val="Гиперссылка1"/>
    <w:next w:val="911"/>
    <w:link w:val="910"/>
    <w:qFormat/>
    <w:rPr>
      <w:rFonts w:ascii="XO Thames" w:hAnsi="XO Thames" w:eastAsia="Times New Roman"/>
      <w:color w:val="0000ff"/>
      <w:sz w:val="24"/>
      <w:u w:val="single"/>
      <w:lang w:val="ru-RU" w:eastAsia="ru-RU" w:bidi="ar-SA"/>
    </w:rPr>
  </w:style>
  <w:style w:type="paragraph" w:styleId="912">
    <w:name w:val="Текст выноски"/>
    <w:basedOn w:val="894"/>
    <w:next w:val="912"/>
    <w:link w:val="913"/>
    <w:qFormat/>
    <w:rPr>
      <w:rFonts w:ascii="Tahoma" w:hAnsi="Tahoma"/>
      <w:sz w:val="16"/>
    </w:rPr>
  </w:style>
  <w:style w:type="character" w:styleId="913">
    <w:name w:val="Текст выноски Знак"/>
    <w:next w:val="913"/>
    <w:link w:val="912"/>
    <w:qFormat/>
    <w:rPr>
      <w:rFonts w:ascii="Tahoma" w:hAnsi="Tahoma"/>
      <w:sz w:val="16"/>
    </w:rPr>
  </w:style>
  <w:style w:type="paragraph" w:styleId="914">
    <w:name w:val="Текст сноски"/>
    <w:basedOn w:val="894"/>
    <w:next w:val="914"/>
    <w:link w:val="915"/>
    <w:qFormat/>
    <w:pPr>
      <w:ind w:firstLine="709"/>
      <w:jc w:val="both"/>
      <w:spacing w:before="60" w:after="60"/>
    </w:pPr>
    <w:rPr>
      <w:rFonts w:ascii="Times New Roman" w:hAnsi="Times New Roman"/>
      <w:sz w:val="20"/>
    </w:rPr>
  </w:style>
  <w:style w:type="character" w:styleId="915">
    <w:name w:val="Текст сноски Знак"/>
    <w:next w:val="915"/>
    <w:link w:val="914"/>
    <w:qFormat/>
    <w:rPr>
      <w:rFonts w:ascii="Times New Roman" w:hAnsi="Times New Roman"/>
      <w:sz w:val="20"/>
    </w:rPr>
  </w:style>
  <w:style w:type="paragraph" w:styleId="916">
    <w:name w:val="Оглавление 8"/>
    <w:next w:val="894"/>
    <w:link w:val="917"/>
    <w:uiPriority w:val="39"/>
    <w:qFormat/>
    <w:pPr>
      <w:ind w:left="14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17">
    <w:name w:val="Оглавление 8 Знак"/>
    <w:next w:val="917"/>
    <w:link w:val="916"/>
    <w:qFormat/>
  </w:style>
  <w:style w:type="paragraph" w:styleId="918">
    <w:name w:val="Верхний колонтитул"/>
    <w:basedOn w:val="894"/>
    <w:next w:val="918"/>
    <w:link w:val="919"/>
    <w:qFormat/>
    <w:pPr>
      <w:tabs>
        <w:tab w:val="center" w:pos="4677" w:leader="none"/>
        <w:tab w:val="right" w:pos="9355" w:leader="none"/>
      </w:tabs>
    </w:pPr>
  </w:style>
  <w:style w:type="character" w:styleId="919">
    <w:name w:val="Верхний колонтитул Знак"/>
    <w:next w:val="919"/>
    <w:link w:val="918"/>
    <w:qFormat/>
  </w:style>
  <w:style w:type="paragraph" w:styleId="920">
    <w:name w:val="Оглавление 9"/>
    <w:next w:val="894"/>
    <w:link w:val="921"/>
    <w:uiPriority w:val="39"/>
    <w:qFormat/>
    <w:pPr>
      <w:ind w:left="16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1">
    <w:name w:val="Оглавление 9 Знак"/>
    <w:next w:val="921"/>
    <w:link w:val="920"/>
    <w:qFormat/>
  </w:style>
  <w:style w:type="paragraph" w:styleId="922">
    <w:name w:val="Оглавление 7"/>
    <w:next w:val="894"/>
    <w:link w:val="923"/>
    <w:uiPriority w:val="39"/>
    <w:qFormat/>
    <w:pPr>
      <w:ind w:left="12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3">
    <w:name w:val="Оглавление 7 Знак"/>
    <w:next w:val="923"/>
    <w:link w:val="922"/>
    <w:qFormat/>
  </w:style>
  <w:style w:type="paragraph" w:styleId="924">
    <w:name w:val="Оглавление 1"/>
    <w:next w:val="894"/>
    <w:link w:val="925"/>
    <w:uiPriority w:val="39"/>
    <w:qFormat/>
    <w:rPr>
      <w:rFonts w:ascii="XO Thames" w:hAnsi="XO Thames" w:eastAsia="Times New Roman"/>
      <w:b/>
      <w:color w:val="000000"/>
      <w:sz w:val="24"/>
      <w:lang w:val="ru-RU" w:eastAsia="ru-RU" w:bidi="ar-SA"/>
    </w:rPr>
  </w:style>
  <w:style w:type="character" w:styleId="925">
    <w:name w:val="Оглавление 1 Знак"/>
    <w:next w:val="925"/>
    <w:link w:val="924"/>
    <w:qFormat/>
    <w:rPr>
      <w:b/>
    </w:rPr>
  </w:style>
  <w:style w:type="paragraph" w:styleId="926">
    <w:name w:val="Оглавление 6"/>
    <w:next w:val="894"/>
    <w:link w:val="927"/>
    <w:uiPriority w:val="39"/>
    <w:qFormat/>
    <w:pPr>
      <w:ind w:left="10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7">
    <w:name w:val="Оглавление 6 Знак"/>
    <w:next w:val="927"/>
    <w:link w:val="926"/>
    <w:qFormat/>
  </w:style>
  <w:style w:type="paragraph" w:styleId="928">
    <w:name w:val="Оглавление 3"/>
    <w:next w:val="894"/>
    <w:link w:val="929"/>
    <w:uiPriority w:val="39"/>
    <w:qFormat/>
    <w:pPr>
      <w:ind w:left="4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29">
    <w:name w:val="Оглавление 3 Знак"/>
    <w:next w:val="929"/>
    <w:link w:val="928"/>
    <w:qFormat/>
  </w:style>
  <w:style w:type="paragraph" w:styleId="930">
    <w:name w:val="Оглавление 2"/>
    <w:next w:val="894"/>
    <w:link w:val="931"/>
    <w:uiPriority w:val="39"/>
    <w:qFormat/>
    <w:pPr>
      <w:ind w:left="2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1">
    <w:name w:val="Оглавление 2 Знак"/>
    <w:next w:val="931"/>
    <w:link w:val="930"/>
    <w:qFormat/>
  </w:style>
  <w:style w:type="paragraph" w:styleId="932">
    <w:name w:val="Оглавление 4"/>
    <w:next w:val="894"/>
    <w:link w:val="933"/>
    <w:uiPriority w:val="39"/>
    <w:qFormat/>
    <w:pPr>
      <w:ind w:left="6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3">
    <w:name w:val="Оглавление 4 Знак"/>
    <w:next w:val="933"/>
    <w:link w:val="932"/>
    <w:qFormat/>
  </w:style>
  <w:style w:type="paragraph" w:styleId="934">
    <w:name w:val="Оглавление 5"/>
    <w:next w:val="894"/>
    <w:link w:val="935"/>
    <w:uiPriority w:val="39"/>
    <w:qFormat/>
    <w:pPr>
      <w:ind w:left="8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35">
    <w:name w:val="Оглавление 5 Знак"/>
    <w:next w:val="935"/>
    <w:link w:val="934"/>
    <w:qFormat/>
  </w:style>
  <w:style w:type="paragraph" w:styleId="936">
    <w:name w:val="Название"/>
    <w:next w:val="894"/>
    <w:link w:val="937"/>
    <w:uiPriority w:val="10"/>
    <w:qFormat/>
    <w:rPr>
      <w:rFonts w:ascii="XO Thames" w:hAnsi="XO Thames" w:eastAsia="Times New Roman"/>
      <w:b/>
      <w:color w:val="000000"/>
      <w:sz w:val="52"/>
      <w:lang w:val="ru-RU" w:eastAsia="ru-RU" w:bidi="ar-SA"/>
    </w:rPr>
  </w:style>
  <w:style w:type="character" w:styleId="937">
    <w:name w:val="Название Знак"/>
    <w:next w:val="937"/>
    <w:link w:val="936"/>
    <w:qFormat/>
    <w:rPr>
      <w:b/>
      <w:sz w:val="52"/>
    </w:rPr>
  </w:style>
  <w:style w:type="paragraph" w:styleId="938">
    <w:name w:val="Нижний колонтитул"/>
    <w:basedOn w:val="894"/>
    <w:next w:val="938"/>
    <w:link w:val="939"/>
    <w:qFormat/>
    <w:pPr>
      <w:tabs>
        <w:tab w:val="center" w:pos="4677" w:leader="none"/>
        <w:tab w:val="right" w:pos="9355" w:leader="none"/>
      </w:tabs>
    </w:pPr>
  </w:style>
  <w:style w:type="character" w:styleId="939">
    <w:name w:val="Нижний колонтитул Знак"/>
    <w:next w:val="939"/>
    <w:link w:val="938"/>
    <w:qFormat/>
  </w:style>
  <w:style w:type="paragraph" w:styleId="940">
    <w:name w:val="Обычный (веб)"/>
    <w:basedOn w:val="894"/>
    <w:next w:val="940"/>
    <w:link w:val="894"/>
    <w:uiPriority w:val="99"/>
    <w:unhideWhenUsed/>
    <w:qFormat/>
    <w:rPr>
      <w:rFonts w:ascii="Times New Roman" w:hAnsi="Times New Roman"/>
      <w:szCs w:val="24"/>
    </w:rPr>
  </w:style>
  <w:style w:type="paragraph" w:styleId="941">
    <w:name w:val="Подзаголовок"/>
    <w:next w:val="894"/>
    <w:link w:val="942"/>
    <w:uiPriority w:val="11"/>
    <w:qFormat/>
    <w:rPr>
      <w:rFonts w:ascii="XO Thames" w:hAnsi="XO Thames" w:eastAsia="Times New Roman"/>
      <w:i/>
      <w:color w:val="616161"/>
      <w:sz w:val="24"/>
      <w:lang w:val="ru-RU" w:eastAsia="ru-RU" w:bidi="ar-SA"/>
    </w:rPr>
  </w:style>
  <w:style w:type="character" w:styleId="942">
    <w:name w:val="Подзаголовок Знак"/>
    <w:next w:val="942"/>
    <w:link w:val="941"/>
    <w:qFormat/>
    <w:rPr>
      <w:i/>
      <w:color w:val="616161"/>
    </w:rPr>
  </w:style>
  <w:style w:type="table" w:styleId="943">
    <w:name w:val="Сетка таблицы"/>
    <w:basedOn w:val="901"/>
    <w:next w:val="943"/>
    <w:link w:val="894"/>
    <w:uiPriority w:val="59"/>
    <w:tblPr/>
  </w:style>
  <w:style w:type="character" w:styleId="944">
    <w:name w:val="Обычный1"/>
    <w:next w:val="944"/>
    <w:link w:val="894"/>
    <w:qFormat/>
  </w:style>
  <w:style w:type="paragraph" w:styleId="945">
    <w:name w:val="Абзац списка"/>
    <w:basedOn w:val="894"/>
    <w:next w:val="945"/>
    <w:link w:val="946"/>
    <w:qFormat/>
    <w:pPr>
      <w:contextualSpacing/>
      <w:ind w:left="720"/>
    </w:pPr>
  </w:style>
  <w:style w:type="character" w:styleId="946">
    <w:name w:val="Абзац списка Знак"/>
    <w:next w:val="946"/>
    <w:link w:val="945"/>
    <w:qFormat/>
  </w:style>
  <w:style w:type="paragraph" w:styleId="947">
    <w:name w:val="Footnote"/>
    <w:next w:val="947"/>
    <w:link w:val="948"/>
    <w:qFormat/>
    <w:rPr>
      <w:rFonts w:ascii="XO Thames" w:hAnsi="XO Thames" w:eastAsia="Times New Roman"/>
      <w:color w:val="000000"/>
      <w:sz w:val="22"/>
      <w:lang w:val="ru-RU" w:eastAsia="ru-RU" w:bidi="ar-SA"/>
    </w:rPr>
  </w:style>
  <w:style w:type="character" w:styleId="948">
    <w:name w:val="Footnote1"/>
    <w:next w:val="948"/>
    <w:link w:val="947"/>
    <w:qFormat/>
    <w:rPr>
      <w:sz w:val="22"/>
    </w:rPr>
  </w:style>
  <w:style w:type="paragraph" w:styleId="949">
    <w:name w:val="Основной шрифт абзаца1"/>
    <w:next w:val="949"/>
    <w:link w:val="894"/>
    <w:qFormat/>
    <w:rPr>
      <w:rFonts w:ascii="XO Thames" w:hAnsi="XO Thames" w:eastAsia="Times New Roman"/>
      <w:color w:val="000000"/>
      <w:sz w:val="24"/>
      <w:lang w:val="ru-RU" w:eastAsia="ru-RU" w:bidi="ar-SA"/>
    </w:rPr>
  </w:style>
  <w:style w:type="paragraph" w:styleId="950">
    <w:name w:val="Header and Footer"/>
    <w:next w:val="950"/>
    <w:link w:val="951"/>
    <w:qFormat/>
    <w:pPr>
      <w:spacing w:line="360" w:lineRule="auto"/>
    </w:pPr>
    <w:rPr>
      <w:rFonts w:ascii="XO Thames" w:hAnsi="XO Thames" w:eastAsia="Times New Roman"/>
      <w:color w:val="000000"/>
      <w:lang w:val="ru-RU" w:eastAsia="ru-RU" w:bidi="ar-SA"/>
    </w:rPr>
  </w:style>
  <w:style w:type="character" w:styleId="951">
    <w:name w:val="Header and Footer1"/>
    <w:next w:val="951"/>
    <w:link w:val="950"/>
    <w:qFormat/>
    <w:rPr>
      <w:sz w:val="20"/>
    </w:rPr>
  </w:style>
  <w:style w:type="paragraph" w:styleId="952">
    <w:name w:val="Обычный11"/>
    <w:next w:val="952"/>
    <w:link w:val="953"/>
    <w:qFormat/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53">
    <w:name w:val="Обычный12"/>
    <w:next w:val="953"/>
    <w:link w:val="952"/>
    <w:qFormat/>
  </w:style>
  <w:style w:type="paragraph" w:styleId="954">
    <w:name w:val="toc 10"/>
    <w:next w:val="894"/>
    <w:link w:val="955"/>
    <w:uiPriority w:val="39"/>
    <w:qFormat/>
    <w:pPr>
      <w:ind w:left="1800"/>
    </w:pPr>
    <w:rPr>
      <w:rFonts w:ascii="XO Thames" w:hAnsi="XO Thames" w:eastAsia="Times New Roman"/>
      <w:color w:val="000000"/>
      <w:sz w:val="24"/>
      <w:lang w:val="ru-RU" w:eastAsia="ru-RU" w:bidi="ar-SA"/>
    </w:rPr>
  </w:style>
  <w:style w:type="character" w:styleId="955">
    <w:name w:val="toc 101"/>
    <w:next w:val="955"/>
    <w:link w:val="954"/>
    <w:qFormat/>
  </w:style>
  <w:style w:type="paragraph" w:styleId="956">
    <w:name w:val="Гиперссылка11"/>
    <w:next w:val="956"/>
    <w:link w:val="957"/>
    <w:qFormat/>
    <w:rPr>
      <w:rFonts w:ascii="XO Thames" w:hAnsi="XO Thames" w:eastAsia="Times New Roman"/>
      <w:color w:val="0000ff"/>
      <w:sz w:val="24"/>
      <w:u w:val="single"/>
      <w:lang w:val="ru-RU" w:eastAsia="ru-RU" w:bidi="ar-SA"/>
    </w:rPr>
  </w:style>
  <w:style w:type="character" w:styleId="957">
    <w:name w:val="Гиперссылка12"/>
    <w:next w:val="957"/>
    <w:link w:val="956"/>
    <w:qFormat/>
    <w:rPr>
      <w:color w:val="0000ff"/>
      <w:u w:val="single"/>
    </w:rPr>
  </w:style>
  <w:style w:type="character" w:styleId="958">
    <w:name w:val="fontstyle01"/>
    <w:next w:val="958"/>
    <w:link w:val="894"/>
    <w:qFormat/>
    <w:rPr>
      <w:rFonts w:ascii="TimesNewRomanPSMT" w:hAnsi="TimesNewRomanPSMT"/>
      <w:color w:val="000000"/>
      <w:sz w:val="28"/>
      <w:szCs w:val="28"/>
    </w:rPr>
  </w:style>
  <w:style w:type="paragraph" w:styleId="959">
    <w:name w:val="ConsPlusNormal"/>
    <w:next w:val="959"/>
    <w:link w:val="894"/>
    <w:qFormat/>
    <w:pPr>
      <w:widowControl w:val="off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sz w:val="24"/>
      <w:szCs w:val="24"/>
      <w:lang w:val="ru-RU" w:eastAsia="ru-RU" w:bidi="ar-SA"/>
    </w:rPr>
  </w:style>
  <w:style w:type="paragraph" w:styleId="960">
    <w:name w:val="description-paragraph"/>
    <w:basedOn w:val="894"/>
    <w:next w:val="960"/>
    <w:link w:val="894"/>
    <w:qFormat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961">
    <w:name w:val="Неразрешенное упоминание"/>
    <w:next w:val="961"/>
    <w:link w:val="894"/>
    <w:uiPriority w:val="99"/>
    <w:unhideWhenUsed/>
    <w:rPr>
      <w:color w:val="605e5c"/>
      <w:shd w:val="clear" w:color="auto" w:fill="e1dfdd"/>
    </w:rPr>
  </w:style>
  <w:style w:type="character" w:styleId="962" w:default="1">
    <w:name w:val="Default Paragraph Font"/>
    <w:uiPriority w:val="1"/>
    <w:semiHidden/>
    <w:unhideWhenUsed/>
  </w:style>
  <w:style w:type="numbering" w:styleId="963" w:default="1">
    <w:name w:val="No List"/>
    <w:uiPriority w:val="99"/>
    <w:semiHidden/>
    <w:unhideWhenUsed/>
  </w:style>
  <w:style w:type="table" w:styleId="964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*</Company>
  <DocSecurity>0</DocSecurity>
  <ScaleCrop>false</ScaleCrop>
  <Template>Nor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Кокорина Ольг</dc:creator>
  <cp:lastModifiedBy>YudinaOV</cp:lastModifiedBy>
  <cp:revision>4</cp:revision>
  <dcterms:created xsi:type="dcterms:W3CDTF">2024-01-23T05:21:00Z</dcterms:created>
  <dcterms:modified xsi:type="dcterms:W3CDTF">2026-01-20T07:50:07Z</dcterms:modified>
</cp:coreProperties>
</file>