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24"/>
          <w:szCs w:val="24"/>
          <w:lang w:val="en-US"/>
        </w:rPr>
      </w:pP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>
      <w:pPr>
        <w:jc w:val="center"/>
        <w:rPr>
          <w:b/>
        </w:rPr>
      </w:pPr>
      <w:r>
        <w:rPr>
          <w:b/>
        </w:rPr>
        <w:t>ХАНТЫ-МАНСИЙСКИЙ АВТОНОМНЫЙ ОКРУГ – ЮГРА</w:t>
      </w:r>
    </w:p>
    <w:p>
      <w:pPr>
        <w:rPr>
          <w:sz w:val="26"/>
          <w:szCs w:val="26"/>
        </w:rPr>
      </w:pP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БЕЛОЯРСКОГО РАЙОНА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rPr>
          <w:sz w:val="24"/>
          <w:szCs w:val="24"/>
        </w:rPr>
      </w:pPr>
    </w:p>
    <w:p>
      <w:pPr>
        <w:pStyle w:val="8"/>
        <w:rPr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от «___» __________ 202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№ ____</w:t>
      </w:r>
    </w:p>
    <w:p>
      <w:pPr>
        <w:jc w:val="center"/>
        <w:rPr>
          <w:sz w:val="26"/>
          <w:szCs w:val="26"/>
        </w:rPr>
      </w:pPr>
    </w:p>
    <w:p>
      <w:pPr>
        <w:jc w:val="center"/>
        <w:rPr>
          <w:sz w:val="26"/>
          <w:szCs w:val="26"/>
        </w:rPr>
      </w:pPr>
    </w:p>
    <w:p>
      <w:pPr>
        <w:tabs>
          <w:tab w:val="left" w:pos="540"/>
          <w:tab w:val="left" w:pos="7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постановление администрации</w:t>
      </w:r>
    </w:p>
    <w:p>
      <w:pPr>
        <w:tabs>
          <w:tab w:val="left" w:pos="540"/>
          <w:tab w:val="left" w:pos="720"/>
        </w:tabs>
        <w:jc w:val="center"/>
        <w:rPr>
          <w:rFonts w:hint="default"/>
          <w:b/>
          <w:sz w:val="24"/>
          <w:szCs w:val="24"/>
          <w:lang w:val="ru-RU"/>
        </w:rPr>
      </w:pPr>
      <w:r>
        <w:rPr>
          <w:b/>
          <w:sz w:val="24"/>
          <w:szCs w:val="24"/>
        </w:rPr>
        <w:t xml:space="preserve">Белоярского района от </w:t>
      </w:r>
      <w:r>
        <w:rPr>
          <w:rFonts w:hint="default"/>
          <w:b/>
          <w:sz w:val="24"/>
          <w:szCs w:val="24"/>
          <w:lang w:val="ru-RU"/>
        </w:rPr>
        <w:t>14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марта</w:t>
      </w:r>
      <w:r>
        <w:rPr>
          <w:b/>
          <w:sz w:val="24"/>
          <w:szCs w:val="24"/>
        </w:rPr>
        <w:t xml:space="preserve"> 20</w:t>
      </w:r>
      <w:r>
        <w:rPr>
          <w:rFonts w:hint="default"/>
          <w:b/>
          <w:sz w:val="24"/>
          <w:szCs w:val="24"/>
          <w:lang w:val="ru-RU"/>
        </w:rPr>
        <w:t>12</w:t>
      </w:r>
      <w:r>
        <w:rPr>
          <w:b/>
          <w:sz w:val="24"/>
          <w:szCs w:val="24"/>
        </w:rPr>
        <w:t xml:space="preserve"> года № </w:t>
      </w:r>
      <w:r>
        <w:rPr>
          <w:rFonts w:hint="default"/>
          <w:b/>
          <w:sz w:val="24"/>
          <w:szCs w:val="24"/>
          <w:lang w:val="ru-RU"/>
        </w:rPr>
        <w:t>349</w:t>
      </w:r>
    </w:p>
    <w:p>
      <w:pPr>
        <w:jc w:val="center"/>
        <w:rPr>
          <w:bCs/>
          <w:sz w:val="24"/>
          <w:szCs w:val="24"/>
        </w:rPr>
      </w:pPr>
    </w:p>
    <w:p>
      <w:pPr>
        <w:jc w:val="center"/>
        <w:rPr>
          <w:bCs/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rFonts w:hint="default"/>
          <w:bCs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consultantplus://offline/ref=65DC3AB708A4001DB17E591B055FCEB216FFA2558357638664631E0E045C68CFAC2494FF982AE91EDD522D095DtEsDJ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постановлением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Правительства </w:t>
      </w:r>
      <w:r>
        <w:rPr>
          <w:rFonts w:hint="default" w:cs="Times New Roman"/>
          <w:sz w:val="24"/>
          <w:szCs w:val="24"/>
          <w:lang w:val="ru-RU"/>
        </w:rPr>
        <w:t xml:space="preserve">Ханты-Мансийского автономного округа - Югры </w:t>
      </w: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cs="Times New Roman"/>
          <w:sz w:val="24"/>
          <w:szCs w:val="24"/>
          <w:lang w:val="ru-RU"/>
        </w:rPr>
        <w:t xml:space="preserve">15 марта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cs="Times New Roman"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>99-п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 xml:space="preserve">«О внесенении изменений в приложение к постановлению Правительства Ханты-Мансийского автономного округа - Югры от 1 апреля 2005 года № 65-п «О порядке сбора и обмена в Ханты-Мансийском автономном округе - Югре информацией в области защиты населения и территорий от чрезвычайных ситуаций природного и техногенного характера»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</w:t>
      </w:r>
      <w:r>
        <w:rPr>
          <w:sz w:val="24"/>
          <w:szCs w:val="24"/>
        </w:rPr>
        <w:t xml:space="preserve"> о с т а н о в л я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ю:</w:t>
      </w:r>
    </w:p>
    <w:p>
      <w:pPr>
        <w:autoSpaceDE w:val="0"/>
        <w:autoSpaceDN w:val="0"/>
        <w:adjustRightInd w:val="0"/>
        <w:ind w:firstLine="709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>1. Внести в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постановлени</w:t>
      </w:r>
      <w:r>
        <w:rPr>
          <w:sz w:val="24"/>
          <w:szCs w:val="24"/>
          <w:lang w:val="ru-RU"/>
        </w:rPr>
        <w:t>е</w:t>
      </w:r>
      <w:r>
        <w:rPr>
          <w:sz w:val="24"/>
          <w:szCs w:val="24"/>
        </w:rPr>
        <w:t xml:space="preserve"> администрации Белоярского района                                               от 1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марта</w:t>
      </w:r>
      <w:r>
        <w:rPr>
          <w:sz w:val="24"/>
          <w:szCs w:val="24"/>
        </w:rPr>
        <w:t xml:space="preserve"> 20</w:t>
      </w:r>
      <w:r>
        <w:rPr>
          <w:rFonts w:hint="default"/>
          <w:sz w:val="24"/>
          <w:szCs w:val="24"/>
          <w:lang w:val="ru-RU"/>
        </w:rPr>
        <w:t>12</w:t>
      </w:r>
      <w:r>
        <w:rPr>
          <w:sz w:val="24"/>
          <w:szCs w:val="24"/>
        </w:rPr>
        <w:t xml:space="preserve"> года № </w:t>
      </w:r>
      <w:r>
        <w:rPr>
          <w:rFonts w:hint="default"/>
          <w:sz w:val="24"/>
          <w:szCs w:val="24"/>
          <w:lang w:val="ru-RU"/>
        </w:rPr>
        <w:t>349</w:t>
      </w:r>
      <w:r>
        <w:rPr>
          <w:sz w:val="24"/>
          <w:szCs w:val="24"/>
        </w:rPr>
        <w:t xml:space="preserve"> «</w:t>
      </w:r>
      <w:r>
        <w:rPr>
          <w:sz w:val="24"/>
          <w:szCs w:val="24"/>
          <w:lang w:val="ru-RU"/>
        </w:rPr>
        <w:t>Об</w:t>
      </w:r>
      <w:r>
        <w:rPr>
          <w:rFonts w:hint="default"/>
          <w:sz w:val="24"/>
          <w:szCs w:val="24"/>
          <w:lang w:val="ru-RU"/>
        </w:rPr>
        <w:t xml:space="preserve"> утверждении порядка и сбора и обмена информацией в области защиты населения на территории Белоярского района от чрезвычайных ситуаций природного и техногенного характера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 xml:space="preserve"> (далее - постановление)</w:t>
      </w:r>
      <w:r>
        <w:rPr>
          <w:sz w:val="24"/>
          <w:szCs w:val="24"/>
        </w:rPr>
        <w:t xml:space="preserve"> и</w:t>
      </w:r>
      <w:r>
        <w:rPr>
          <w:sz w:val="24"/>
          <w:szCs w:val="24"/>
          <w:lang w:val="ru-RU"/>
        </w:rPr>
        <w:t>зменение</w:t>
      </w:r>
      <w:r>
        <w:rPr>
          <w:rFonts w:hint="default"/>
          <w:sz w:val="24"/>
          <w:szCs w:val="24"/>
          <w:lang w:val="ru-RU"/>
        </w:rPr>
        <w:t xml:space="preserve"> изложив пункты 2, 3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«2. Отделу по делам гражданской обороны и чрезвычайным ситуациям администрации Белоярского района (Брагин В.В.) осуществлять информирование главы Белоярского района - председателя Комиссии по предупреждению и ликивидации чрезвычайных ситуаций и обеспечению пожарной безопасности администрации Белоярского района о происшествиях и чрезвычайных ситуациях через Единую дежурно-диспетчерскую службу Белоярского района.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Рекомендовать руководителям организаций независимо от их форм и организационно-правовой формы, формы собственности и ведомственной принадлежности, расположенным на территории Белоярского района, представлять оперативную и плановую информацию в Единую дежурно-диспетческую службу Белоярского района в соответствии с критериями информации о чрезвычанйых ситуациях природного и техногенного характера, утвержденными Приказом Министретсва Российской Федерации по делам гражданской обороны, чрезвычайным ситуациям и ликвидации последствий стихийных бедствий от 5 июля 2021 года № 429».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 xml:space="preserve">Внести в Порядок сбора и  сбора и обмена информацией в области защиты населения на территории Белоярского района от чрезвычайных ситуаций природного и техногенного характера, утвержденный постановлением администрации Белоярского района от 14 марта 2012 года № 349 </w:t>
      </w:r>
      <w:r>
        <w:rPr>
          <w:sz w:val="24"/>
          <w:szCs w:val="24"/>
        </w:rPr>
        <w:t>«</w:t>
      </w:r>
      <w:r>
        <w:rPr>
          <w:sz w:val="24"/>
          <w:szCs w:val="24"/>
          <w:lang w:val="ru-RU"/>
        </w:rPr>
        <w:t>Об</w:t>
      </w:r>
      <w:r>
        <w:rPr>
          <w:rFonts w:hint="default"/>
          <w:sz w:val="24"/>
          <w:szCs w:val="24"/>
          <w:lang w:val="ru-RU"/>
        </w:rPr>
        <w:t xml:space="preserve"> утверждении порядка и сбора и обмена информацией в области защиты населения на территории Белоярского района от чрезвычайных ситуаций природного и техногенного характера</w:t>
      </w:r>
      <w:r>
        <w:rPr>
          <w:sz w:val="24"/>
          <w:szCs w:val="24"/>
        </w:rPr>
        <w:t>»</w:t>
      </w:r>
      <w:r>
        <w:rPr>
          <w:rFonts w:hint="default"/>
          <w:sz w:val="24"/>
          <w:szCs w:val="24"/>
          <w:lang w:val="ru-RU"/>
        </w:rPr>
        <w:t xml:space="preserve"> следующие изменения:</w:t>
      </w:r>
    </w:p>
    <w:p>
      <w:pPr>
        <w:numPr>
          <w:ilvl w:val="0"/>
          <w:numId w:val="3"/>
        </w:numPr>
        <w:autoSpaceDE w:val="0"/>
        <w:autoSpaceDN w:val="0"/>
        <w:adjustRightInd w:val="0"/>
        <w:ind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4 изложить в следующей редакции:</w:t>
      </w:r>
    </w:p>
    <w:p>
      <w:pPr>
        <w:numPr>
          <w:ilvl w:val="0"/>
          <w:numId w:val="0"/>
        </w:numPr>
        <w:autoSpaceDE w:val="0"/>
        <w:autoSpaceDN w:val="0"/>
        <w:adjustRightInd w:val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«4. </w:t>
      </w:r>
      <w:r>
        <w:rPr>
          <w:rFonts w:hint="default" w:ascii="Times New Roman" w:hAnsi="Times New Roman" w:cs="Times New Roman"/>
          <w:sz w:val="24"/>
          <w:szCs w:val="24"/>
        </w:rPr>
        <w:t xml:space="preserve">В зависимости от назначения информация подразделяется на оперативную 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плановую </w:t>
      </w:r>
      <w:r>
        <w:rPr>
          <w:rFonts w:hint="default" w:ascii="Times New Roman" w:hAnsi="Times New Roman" w:cs="Times New Roman"/>
          <w:sz w:val="24"/>
          <w:szCs w:val="24"/>
        </w:rPr>
        <w:t>и представляется в соответствии с критериями информации о чрезвычайных ситуациях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/>
          <w:sz w:val="24"/>
          <w:szCs w:val="24"/>
          <w:lang w:val="ru-RU"/>
        </w:rPr>
        <w:t>природного и техногенного характера</w:t>
      </w:r>
      <w:r>
        <w:rPr>
          <w:rFonts w:hint="default" w:ascii="Times New Roman" w:hAnsi="Times New Roman" w:cs="Times New Roman"/>
          <w:sz w:val="24"/>
          <w:szCs w:val="24"/>
        </w:rPr>
        <w:t xml:space="preserve">, утвержденными </w:t>
      </w:r>
      <w:r>
        <w:rPr>
          <w:rFonts w:hint="default"/>
          <w:sz w:val="24"/>
          <w:szCs w:val="24"/>
          <w:lang w:val="ru-RU"/>
        </w:rPr>
        <w:t>Приказом Министретсва Российской Федерации по делам гражданской обороны, чрезвычайным ситуациям и ликвидации последствий стихийных бедствий от 5 июля 2021 года № 429».</w:t>
      </w:r>
    </w:p>
    <w:p>
      <w:pPr>
        <w:numPr>
          <w:ilvl w:val="0"/>
          <w:numId w:val="3"/>
        </w:numPr>
        <w:autoSpaceDE w:val="0"/>
        <w:autoSpaceDN w:val="0"/>
        <w:adjustRightInd w:val="0"/>
        <w:ind w:left="0" w:leftChars="0" w:firstLine="708" w:firstLineChars="0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7 изложить в следующей редакции: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«7. </w:t>
      </w:r>
      <w:r>
        <w:rPr>
          <w:rFonts w:hint="default" w:ascii="Times New Roman" w:hAnsi="Times New Roman" w:cs="Times New Roman"/>
          <w:sz w:val="24"/>
          <w:szCs w:val="24"/>
        </w:rPr>
        <w:t xml:space="preserve">К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Плановой</w:t>
      </w:r>
      <w:r>
        <w:rPr>
          <w:rFonts w:hint="default" w:ascii="Times New Roman" w:hAnsi="Times New Roman" w:cs="Times New Roman"/>
          <w:sz w:val="24"/>
          <w:szCs w:val="24"/>
        </w:rPr>
        <w:t xml:space="preserve"> относится информация, предназначенная для обеспечения повседневной деятельности администрации Белоярского района и организаций в области защиты населения и территории Белоярского района от ЧС.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708" w:firstLineChars="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Плановую</w:t>
      </w:r>
      <w:r>
        <w:rPr>
          <w:rFonts w:hint="default" w:ascii="Times New Roman" w:hAnsi="Times New Roman" w:cs="Times New Roman"/>
          <w:sz w:val="24"/>
          <w:szCs w:val="24"/>
        </w:rPr>
        <w:t xml:space="preserve"> информацию составляют сведения о радиационной, химической, медико-биологической, взрывной, пожарной и экологической безопасности на территории Белоярского района и потенциально опасных объектах, о проводимых мероприятиях по предупреждению ЧС и поддержанию в готовности сил и средств, предназначенных для ее ликвидации</w:t>
      </w:r>
      <w:r>
        <w:rPr>
          <w:rFonts w:hint="default" w:cs="Times New Roman"/>
          <w:sz w:val="24"/>
          <w:szCs w:val="24"/>
          <w:lang w:val="ru-RU"/>
        </w:rPr>
        <w:t>».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708" w:firstLineChars="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8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 xml:space="preserve">8. </w:t>
      </w:r>
      <w:r>
        <w:rPr>
          <w:rFonts w:hint="default" w:cs="Times New Roman"/>
          <w:sz w:val="24"/>
          <w:szCs w:val="24"/>
          <w:lang w:val="ru-RU"/>
        </w:rPr>
        <w:t>П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лановую</w:t>
      </w:r>
      <w:r>
        <w:rPr>
          <w:rFonts w:hint="default" w:ascii="Times New Roman" w:hAnsi="Times New Roman" w:cs="Times New Roman"/>
          <w:sz w:val="24"/>
          <w:szCs w:val="24"/>
        </w:rPr>
        <w:t xml:space="preserve"> информацию представляют: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а) организации: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 отдел по делам гражданской обороны и чрезвычайным ситуациям администрации Белоярского района;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в ЕДДС Белоярского района;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б) отдел по делам гражданской обороны и чрезвычайным ситуациям администрации Белоярского района: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- в Департамент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региональной безопасности</w:t>
      </w:r>
      <w:r>
        <w:rPr>
          <w:rFonts w:hint="default" w:ascii="Times New Roman" w:hAnsi="Times New Roman" w:cs="Times New Roman"/>
          <w:sz w:val="24"/>
          <w:szCs w:val="24"/>
        </w:rPr>
        <w:t xml:space="preserve"> Ханты-Мансийского автономного округа - Югры (информация о состоянии защиты населения и территорий от чрезвычайных ситуаций природного и техногенного характера в Белоярском районе Ханты-Мансийского автономного округа - Югры);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708" w:firstLineChars="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- в Главное управление Министерства Российской Федерации по делам гражданской обороны, чрезвычайным ситуациям и ликвидации стихийных бедствий по Ханты-Мансийскому автономному округу - Югре через ЦУКС и ДДС (информация для ведения статистического учета ЧС)</w:t>
      </w:r>
      <w:r>
        <w:rPr>
          <w:rFonts w:hint="default" w:cs="Times New Roman"/>
          <w:sz w:val="24"/>
          <w:szCs w:val="24"/>
          <w:lang w:val="ru-RU"/>
        </w:rPr>
        <w:t>».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0" w:leftChars="0" w:firstLine="708" w:firstLineChars="0"/>
        <w:jc w:val="both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Пункт 10 изложить в следующей редакции: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10. Отдел по делам гражданской обороны и чрезвычайным ситуациям администрации Белоярского района: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координирует работу по сбору и обмену информацией;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осуществляет сбор и обобщение представляемой информации;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3) представляет главе Белоярского района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-</w:t>
      </w:r>
      <w:r>
        <w:rPr>
          <w:rFonts w:hint="default" w:ascii="Times New Roman" w:hAnsi="Times New Roman" w:cs="Times New Roman"/>
          <w:sz w:val="24"/>
          <w:szCs w:val="24"/>
        </w:rPr>
        <w:t xml:space="preserve"> председателю Комиссии по чрезвычайным ситуациям и обеспечению пожарной безопасности администрации Белоярского района сведения о прогнозируемых и возникших ЧС и их последствиях, о принимаемых мерах по их ликвидации;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4) ведет статистический учет прогнозируемых и возникших на территории Белоярского района ЧС в целях совершенствования системы их предупреждения и ликвидации;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708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5) представляет на утверждение главе Белоярского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председателю Комиссии по чрезвычайным ситуациям и обеспечению пожарной безопасности администрации Белоярского района</w:t>
      </w: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района информацию о состоянии защиты населения и территорий от чрезвычайных ситуаций природного и техногенного характера в Белоярском районе Ханты-Мансийского автономного округа - Югры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3</w:t>
      </w:r>
      <w:r>
        <w:rPr>
          <w:sz w:val="24"/>
          <w:szCs w:val="24"/>
        </w:rPr>
        <w:t>. Опубликовать настоящее постановление в газете «Белоярские вести. Официальный выпуск».</w:t>
      </w:r>
    </w:p>
    <w:p>
      <w:pPr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>
      <w:pPr>
        <w:ind w:firstLine="708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5</w:t>
      </w:r>
      <w:bookmarkStart w:id="0" w:name="_GoBack"/>
      <w:bookmarkEnd w:id="0"/>
      <w:r>
        <w:rPr>
          <w:sz w:val="24"/>
          <w:szCs w:val="24"/>
        </w:rPr>
        <w:t xml:space="preserve">. Контроль за выполнением постановления </w:t>
      </w:r>
      <w:r>
        <w:rPr>
          <w:sz w:val="24"/>
        </w:rPr>
        <w:t>возложить на первого заместителя главы Белоярского района Ойнеца А.В.</w:t>
      </w:r>
      <w:r>
        <w:rPr>
          <w:rFonts w:hint="default"/>
          <w:sz w:val="24"/>
          <w:szCs w:val="24"/>
          <w:lang w:val="ru-RU"/>
        </w:rPr>
        <w:t>.</w:t>
      </w:r>
    </w:p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</w:p>
    <w:p>
      <w:pPr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</w:t>
      </w:r>
      <w:r>
        <w:rPr>
          <w:sz w:val="24"/>
          <w:szCs w:val="24"/>
        </w:rPr>
        <w:t>лав</w:t>
      </w:r>
      <w:r>
        <w:rPr>
          <w:sz w:val="24"/>
          <w:szCs w:val="24"/>
          <w:lang w:val="ru-RU"/>
        </w:rPr>
        <w:t>а</w:t>
      </w:r>
      <w:r>
        <w:rPr>
          <w:sz w:val="24"/>
          <w:szCs w:val="24"/>
        </w:rPr>
        <w:t xml:space="preserve"> Белоярского района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>
        <w:rPr>
          <w:rFonts w:hint="default"/>
          <w:sz w:val="24"/>
          <w:szCs w:val="24"/>
          <w:lang w:val="ru-RU"/>
        </w:rPr>
        <w:t xml:space="preserve">                                                            С.П. Маненков</w:t>
      </w:r>
    </w:p>
    <w:sectPr>
      <w:headerReference r:id="rId3" w:type="default"/>
      <w:headerReference r:id="rId4" w:type="even"/>
      <w:pgSz w:w="11906" w:h="16838"/>
      <w:pgMar w:top="1221" w:right="851" w:bottom="1021" w:left="1701" w:header="709" w:footer="709" w:gutter="0"/>
      <w:pgNumType w:start="1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notBeside" w:vAnchor="text" w:hAnchor="margin" w:xAlign="center" w:y="1"/>
      <w:rPr>
        <w:rStyle w:val="6"/>
        <w:sz w:val="24"/>
        <w:szCs w:val="24"/>
      </w:rPr>
    </w:pP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2</w:t>
    </w:r>
    <w:r>
      <w:rPr>
        <w:rStyle w:val="6"/>
        <w:sz w:val="24"/>
        <w:szCs w:val="24"/>
      </w:rPr>
      <w:fldChar w:fldCharType="end"/>
    </w:r>
  </w:p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CE0D2C"/>
    <w:multiLevelType w:val="singleLevel"/>
    <w:tmpl w:val="B8CE0D2C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4750984D"/>
    <w:multiLevelType w:val="singleLevel"/>
    <w:tmpl w:val="4750984D"/>
    <w:lvl w:ilvl="0" w:tentative="0">
      <w:start w:val="1"/>
      <w:numFmt w:val="decimal"/>
      <w:suff w:val="space"/>
      <w:lvlText w:val="%1)"/>
      <w:lvlJc w:val="left"/>
    </w:lvl>
  </w:abstractNum>
  <w:abstractNum w:abstractNumId="2">
    <w:nsid w:val="50C32154"/>
    <w:multiLevelType w:val="singleLevel"/>
    <w:tmpl w:val="50C32154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090B"/>
    <w:rsid w:val="00013AF7"/>
    <w:rsid w:val="00016942"/>
    <w:rsid w:val="0003499B"/>
    <w:rsid w:val="00034B7B"/>
    <w:rsid w:val="00053172"/>
    <w:rsid w:val="000538F4"/>
    <w:rsid w:val="000668CB"/>
    <w:rsid w:val="00067DEA"/>
    <w:rsid w:val="00073C4A"/>
    <w:rsid w:val="000807FB"/>
    <w:rsid w:val="00082818"/>
    <w:rsid w:val="00086696"/>
    <w:rsid w:val="000866DA"/>
    <w:rsid w:val="000954D8"/>
    <w:rsid w:val="000A7E5F"/>
    <w:rsid w:val="000C29F1"/>
    <w:rsid w:val="000C45D6"/>
    <w:rsid w:val="000C4DE1"/>
    <w:rsid w:val="000C5DF9"/>
    <w:rsid w:val="000D06E8"/>
    <w:rsid w:val="000D36EB"/>
    <w:rsid w:val="000E5972"/>
    <w:rsid w:val="000F0859"/>
    <w:rsid w:val="001006AE"/>
    <w:rsid w:val="00102030"/>
    <w:rsid w:val="00105C21"/>
    <w:rsid w:val="001073DD"/>
    <w:rsid w:val="00110AF9"/>
    <w:rsid w:val="00116C16"/>
    <w:rsid w:val="00121F90"/>
    <w:rsid w:val="0013073B"/>
    <w:rsid w:val="001346EB"/>
    <w:rsid w:val="0013652D"/>
    <w:rsid w:val="001379E0"/>
    <w:rsid w:val="00142533"/>
    <w:rsid w:val="00163899"/>
    <w:rsid w:val="00170636"/>
    <w:rsid w:val="00172A5E"/>
    <w:rsid w:val="00186FA9"/>
    <w:rsid w:val="001921A8"/>
    <w:rsid w:val="001940FF"/>
    <w:rsid w:val="0019726F"/>
    <w:rsid w:val="001A5D70"/>
    <w:rsid w:val="001A7BE0"/>
    <w:rsid w:val="001B01F4"/>
    <w:rsid w:val="001B2D28"/>
    <w:rsid w:val="001B7AD1"/>
    <w:rsid w:val="001C2992"/>
    <w:rsid w:val="001C7D51"/>
    <w:rsid w:val="001D6BFF"/>
    <w:rsid w:val="001E1A90"/>
    <w:rsid w:val="001E31E2"/>
    <w:rsid w:val="001E44B2"/>
    <w:rsid w:val="001E662E"/>
    <w:rsid w:val="001F1CC6"/>
    <w:rsid w:val="001F4FD5"/>
    <w:rsid w:val="001F5B95"/>
    <w:rsid w:val="00201231"/>
    <w:rsid w:val="00202479"/>
    <w:rsid w:val="00205EC1"/>
    <w:rsid w:val="002064E7"/>
    <w:rsid w:val="00211466"/>
    <w:rsid w:val="00222C6C"/>
    <w:rsid w:val="00225F42"/>
    <w:rsid w:val="002331DA"/>
    <w:rsid w:val="00234B5F"/>
    <w:rsid w:val="00235619"/>
    <w:rsid w:val="002371A4"/>
    <w:rsid w:val="00246923"/>
    <w:rsid w:val="00253761"/>
    <w:rsid w:val="0026442A"/>
    <w:rsid w:val="00264ABA"/>
    <w:rsid w:val="00266850"/>
    <w:rsid w:val="002670A0"/>
    <w:rsid w:val="0027068D"/>
    <w:rsid w:val="00271260"/>
    <w:rsid w:val="00276205"/>
    <w:rsid w:val="00280445"/>
    <w:rsid w:val="00287345"/>
    <w:rsid w:val="00293D57"/>
    <w:rsid w:val="0029655A"/>
    <w:rsid w:val="002A4F55"/>
    <w:rsid w:val="002B22A2"/>
    <w:rsid w:val="002B4373"/>
    <w:rsid w:val="002C2EE9"/>
    <w:rsid w:val="002C3D67"/>
    <w:rsid w:val="002E1381"/>
    <w:rsid w:val="002E1F58"/>
    <w:rsid w:val="002F26CA"/>
    <w:rsid w:val="00301D8B"/>
    <w:rsid w:val="00312109"/>
    <w:rsid w:val="003132C2"/>
    <w:rsid w:val="00316BD1"/>
    <w:rsid w:val="003175BF"/>
    <w:rsid w:val="0032488E"/>
    <w:rsid w:val="0033456A"/>
    <w:rsid w:val="00337157"/>
    <w:rsid w:val="00341DFF"/>
    <w:rsid w:val="00347BBD"/>
    <w:rsid w:val="00355C27"/>
    <w:rsid w:val="003565E2"/>
    <w:rsid w:val="00361028"/>
    <w:rsid w:val="003622A1"/>
    <w:rsid w:val="0036782F"/>
    <w:rsid w:val="0037069F"/>
    <w:rsid w:val="00383529"/>
    <w:rsid w:val="0038361B"/>
    <w:rsid w:val="00391576"/>
    <w:rsid w:val="00393A4D"/>
    <w:rsid w:val="003A7295"/>
    <w:rsid w:val="003A7FFD"/>
    <w:rsid w:val="003B5AC3"/>
    <w:rsid w:val="003C005E"/>
    <w:rsid w:val="003C4755"/>
    <w:rsid w:val="003D26FF"/>
    <w:rsid w:val="003D2CFB"/>
    <w:rsid w:val="003E095A"/>
    <w:rsid w:val="003E2400"/>
    <w:rsid w:val="003E4B39"/>
    <w:rsid w:val="003F2AC5"/>
    <w:rsid w:val="003F6CB1"/>
    <w:rsid w:val="004144B8"/>
    <w:rsid w:val="00427FC4"/>
    <w:rsid w:val="004301E7"/>
    <w:rsid w:val="0043054C"/>
    <w:rsid w:val="00430D06"/>
    <w:rsid w:val="00441AEC"/>
    <w:rsid w:val="00442099"/>
    <w:rsid w:val="0044282C"/>
    <w:rsid w:val="004442EB"/>
    <w:rsid w:val="00445BC1"/>
    <w:rsid w:val="0045308D"/>
    <w:rsid w:val="00454816"/>
    <w:rsid w:val="00455A23"/>
    <w:rsid w:val="00456D81"/>
    <w:rsid w:val="00463C59"/>
    <w:rsid w:val="0046471F"/>
    <w:rsid w:val="00472DA7"/>
    <w:rsid w:val="00477E41"/>
    <w:rsid w:val="00485DE2"/>
    <w:rsid w:val="0048785D"/>
    <w:rsid w:val="00492C84"/>
    <w:rsid w:val="004931C6"/>
    <w:rsid w:val="004B1086"/>
    <w:rsid w:val="004B25EF"/>
    <w:rsid w:val="004B3CAB"/>
    <w:rsid w:val="004C0660"/>
    <w:rsid w:val="004C3FE9"/>
    <w:rsid w:val="004C4D08"/>
    <w:rsid w:val="004C5C6D"/>
    <w:rsid w:val="004C78C4"/>
    <w:rsid w:val="004D05AA"/>
    <w:rsid w:val="004D1603"/>
    <w:rsid w:val="004D2F46"/>
    <w:rsid w:val="004D4F16"/>
    <w:rsid w:val="004E3F32"/>
    <w:rsid w:val="004E5321"/>
    <w:rsid w:val="004E7B10"/>
    <w:rsid w:val="004F004F"/>
    <w:rsid w:val="004F1D45"/>
    <w:rsid w:val="004F4E85"/>
    <w:rsid w:val="00501050"/>
    <w:rsid w:val="00507C38"/>
    <w:rsid w:val="00516B26"/>
    <w:rsid w:val="00523295"/>
    <w:rsid w:val="00523B61"/>
    <w:rsid w:val="005254B5"/>
    <w:rsid w:val="00525961"/>
    <w:rsid w:val="005301F9"/>
    <w:rsid w:val="00530F8E"/>
    <w:rsid w:val="00537B30"/>
    <w:rsid w:val="00543430"/>
    <w:rsid w:val="00545356"/>
    <w:rsid w:val="0055549F"/>
    <w:rsid w:val="00556B36"/>
    <w:rsid w:val="005579AE"/>
    <w:rsid w:val="00557FA5"/>
    <w:rsid w:val="00560B0A"/>
    <w:rsid w:val="0057646C"/>
    <w:rsid w:val="00582A8B"/>
    <w:rsid w:val="005953F9"/>
    <w:rsid w:val="005A39FD"/>
    <w:rsid w:val="005A569C"/>
    <w:rsid w:val="005A7C1E"/>
    <w:rsid w:val="005C3BA9"/>
    <w:rsid w:val="005C3DF1"/>
    <w:rsid w:val="005C4481"/>
    <w:rsid w:val="005D2C66"/>
    <w:rsid w:val="005D69A7"/>
    <w:rsid w:val="005E05BB"/>
    <w:rsid w:val="005E5D7C"/>
    <w:rsid w:val="005E6EC3"/>
    <w:rsid w:val="005E786E"/>
    <w:rsid w:val="005F6714"/>
    <w:rsid w:val="005F7895"/>
    <w:rsid w:val="006037DC"/>
    <w:rsid w:val="00616CFA"/>
    <w:rsid w:val="0062625E"/>
    <w:rsid w:val="00634B99"/>
    <w:rsid w:val="00636E40"/>
    <w:rsid w:val="006438EF"/>
    <w:rsid w:val="00677F4B"/>
    <w:rsid w:val="00682229"/>
    <w:rsid w:val="006918BB"/>
    <w:rsid w:val="00696B5B"/>
    <w:rsid w:val="0069778C"/>
    <w:rsid w:val="006A1055"/>
    <w:rsid w:val="006A46AD"/>
    <w:rsid w:val="006A74F2"/>
    <w:rsid w:val="006B00FD"/>
    <w:rsid w:val="006C1AA5"/>
    <w:rsid w:val="006C6710"/>
    <w:rsid w:val="006E4C73"/>
    <w:rsid w:val="006E5A0B"/>
    <w:rsid w:val="006F242A"/>
    <w:rsid w:val="006F5246"/>
    <w:rsid w:val="006F6EAB"/>
    <w:rsid w:val="00702FDE"/>
    <w:rsid w:val="0070348E"/>
    <w:rsid w:val="00712B7F"/>
    <w:rsid w:val="00712E6B"/>
    <w:rsid w:val="00715897"/>
    <w:rsid w:val="0071794D"/>
    <w:rsid w:val="00725A08"/>
    <w:rsid w:val="00731550"/>
    <w:rsid w:val="00731B1F"/>
    <w:rsid w:val="007329F5"/>
    <w:rsid w:val="00732E41"/>
    <w:rsid w:val="0074380A"/>
    <w:rsid w:val="007469E4"/>
    <w:rsid w:val="0075684D"/>
    <w:rsid w:val="007644F6"/>
    <w:rsid w:val="007868A1"/>
    <w:rsid w:val="00792855"/>
    <w:rsid w:val="007A0575"/>
    <w:rsid w:val="007A4A16"/>
    <w:rsid w:val="007B1582"/>
    <w:rsid w:val="007B7471"/>
    <w:rsid w:val="007C4509"/>
    <w:rsid w:val="007D5B5C"/>
    <w:rsid w:val="007D739F"/>
    <w:rsid w:val="007D7E0D"/>
    <w:rsid w:val="007E5E33"/>
    <w:rsid w:val="007F2322"/>
    <w:rsid w:val="007F2435"/>
    <w:rsid w:val="00804A3F"/>
    <w:rsid w:val="008062E9"/>
    <w:rsid w:val="00811808"/>
    <w:rsid w:val="00812256"/>
    <w:rsid w:val="00813860"/>
    <w:rsid w:val="00817142"/>
    <w:rsid w:val="00820A27"/>
    <w:rsid w:val="00822642"/>
    <w:rsid w:val="00823164"/>
    <w:rsid w:val="00823387"/>
    <w:rsid w:val="00824279"/>
    <w:rsid w:val="0082737D"/>
    <w:rsid w:val="00830CC8"/>
    <w:rsid w:val="00831E62"/>
    <w:rsid w:val="008331E5"/>
    <w:rsid w:val="00845036"/>
    <w:rsid w:val="00845E80"/>
    <w:rsid w:val="00851482"/>
    <w:rsid w:val="00851CF8"/>
    <w:rsid w:val="008526CA"/>
    <w:rsid w:val="008528A9"/>
    <w:rsid w:val="00854AA3"/>
    <w:rsid w:val="008554EF"/>
    <w:rsid w:val="00864856"/>
    <w:rsid w:val="008654A3"/>
    <w:rsid w:val="008715AE"/>
    <w:rsid w:val="00885284"/>
    <w:rsid w:val="008865E2"/>
    <w:rsid w:val="00893996"/>
    <w:rsid w:val="00896E3E"/>
    <w:rsid w:val="008A00B1"/>
    <w:rsid w:val="008A4BD6"/>
    <w:rsid w:val="008A7020"/>
    <w:rsid w:val="008B0D49"/>
    <w:rsid w:val="008B1F02"/>
    <w:rsid w:val="008B51FA"/>
    <w:rsid w:val="008B5D4C"/>
    <w:rsid w:val="008C0D85"/>
    <w:rsid w:val="008C3349"/>
    <w:rsid w:val="008C4CFC"/>
    <w:rsid w:val="008D57D1"/>
    <w:rsid w:val="008F1D64"/>
    <w:rsid w:val="008F7868"/>
    <w:rsid w:val="009053F8"/>
    <w:rsid w:val="0090549E"/>
    <w:rsid w:val="00910F77"/>
    <w:rsid w:val="00912E0A"/>
    <w:rsid w:val="00915BE7"/>
    <w:rsid w:val="00927989"/>
    <w:rsid w:val="0093110E"/>
    <w:rsid w:val="00932A27"/>
    <w:rsid w:val="0093596C"/>
    <w:rsid w:val="00937B18"/>
    <w:rsid w:val="00944489"/>
    <w:rsid w:val="00944611"/>
    <w:rsid w:val="009502C8"/>
    <w:rsid w:val="00951567"/>
    <w:rsid w:val="00953C02"/>
    <w:rsid w:val="00953D5E"/>
    <w:rsid w:val="0095549C"/>
    <w:rsid w:val="00955741"/>
    <w:rsid w:val="009557A5"/>
    <w:rsid w:val="00955ECA"/>
    <w:rsid w:val="00960200"/>
    <w:rsid w:val="00962B98"/>
    <w:rsid w:val="00965432"/>
    <w:rsid w:val="00967608"/>
    <w:rsid w:val="009748F1"/>
    <w:rsid w:val="00974E67"/>
    <w:rsid w:val="00982B30"/>
    <w:rsid w:val="00987A29"/>
    <w:rsid w:val="00991B7B"/>
    <w:rsid w:val="009953A9"/>
    <w:rsid w:val="009A2118"/>
    <w:rsid w:val="009A4778"/>
    <w:rsid w:val="009B6492"/>
    <w:rsid w:val="009C122F"/>
    <w:rsid w:val="009C7EFF"/>
    <w:rsid w:val="009D0703"/>
    <w:rsid w:val="009D118F"/>
    <w:rsid w:val="009D2328"/>
    <w:rsid w:val="009E0281"/>
    <w:rsid w:val="009E1A97"/>
    <w:rsid w:val="009F00BC"/>
    <w:rsid w:val="009F3F84"/>
    <w:rsid w:val="009F69CE"/>
    <w:rsid w:val="009F6BA2"/>
    <w:rsid w:val="00A0197B"/>
    <w:rsid w:val="00A0429D"/>
    <w:rsid w:val="00A0533A"/>
    <w:rsid w:val="00A1263E"/>
    <w:rsid w:val="00A16487"/>
    <w:rsid w:val="00A202DB"/>
    <w:rsid w:val="00A20464"/>
    <w:rsid w:val="00A22466"/>
    <w:rsid w:val="00A2333F"/>
    <w:rsid w:val="00A23CEC"/>
    <w:rsid w:val="00A277E2"/>
    <w:rsid w:val="00A40DEC"/>
    <w:rsid w:val="00A47FB6"/>
    <w:rsid w:val="00A5561A"/>
    <w:rsid w:val="00A617E2"/>
    <w:rsid w:val="00A626F9"/>
    <w:rsid w:val="00A66EF5"/>
    <w:rsid w:val="00A81FEB"/>
    <w:rsid w:val="00A83E56"/>
    <w:rsid w:val="00A8543D"/>
    <w:rsid w:val="00A8629C"/>
    <w:rsid w:val="00A90161"/>
    <w:rsid w:val="00AA073B"/>
    <w:rsid w:val="00AA0A34"/>
    <w:rsid w:val="00AA3E6E"/>
    <w:rsid w:val="00AB6449"/>
    <w:rsid w:val="00AC5F00"/>
    <w:rsid w:val="00AC6A63"/>
    <w:rsid w:val="00AD0272"/>
    <w:rsid w:val="00AD335C"/>
    <w:rsid w:val="00AD685F"/>
    <w:rsid w:val="00AE0294"/>
    <w:rsid w:val="00AE0835"/>
    <w:rsid w:val="00AE3187"/>
    <w:rsid w:val="00AE374C"/>
    <w:rsid w:val="00AE3C40"/>
    <w:rsid w:val="00AF08F9"/>
    <w:rsid w:val="00AF0D5C"/>
    <w:rsid w:val="00AF1F84"/>
    <w:rsid w:val="00B04C8F"/>
    <w:rsid w:val="00B1404A"/>
    <w:rsid w:val="00B3121D"/>
    <w:rsid w:val="00B31D84"/>
    <w:rsid w:val="00B35460"/>
    <w:rsid w:val="00B35776"/>
    <w:rsid w:val="00B3670B"/>
    <w:rsid w:val="00B6238C"/>
    <w:rsid w:val="00B64591"/>
    <w:rsid w:val="00B6648E"/>
    <w:rsid w:val="00B76764"/>
    <w:rsid w:val="00B81456"/>
    <w:rsid w:val="00B83091"/>
    <w:rsid w:val="00B85659"/>
    <w:rsid w:val="00B87F5D"/>
    <w:rsid w:val="00B90DC4"/>
    <w:rsid w:val="00B92268"/>
    <w:rsid w:val="00B94DD1"/>
    <w:rsid w:val="00BA0CD3"/>
    <w:rsid w:val="00BA43E9"/>
    <w:rsid w:val="00BA598F"/>
    <w:rsid w:val="00BB2BF3"/>
    <w:rsid w:val="00BB7D92"/>
    <w:rsid w:val="00BC108E"/>
    <w:rsid w:val="00BD7225"/>
    <w:rsid w:val="00BF0DB2"/>
    <w:rsid w:val="00BF1BD0"/>
    <w:rsid w:val="00C00F32"/>
    <w:rsid w:val="00C01037"/>
    <w:rsid w:val="00C026CC"/>
    <w:rsid w:val="00C03E6A"/>
    <w:rsid w:val="00C044B4"/>
    <w:rsid w:val="00C0463F"/>
    <w:rsid w:val="00C04ABE"/>
    <w:rsid w:val="00C10552"/>
    <w:rsid w:val="00C11C1D"/>
    <w:rsid w:val="00C138F7"/>
    <w:rsid w:val="00C1507B"/>
    <w:rsid w:val="00C206F6"/>
    <w:rsid w:val="00C228B8"/>
    <w:rsid w:val="00C2391B"/>
    <w:rsid w:val="00C30FB3"/>
    <w:rsid w:val="00C34037"/>
    <w:rsid w:val="00C40EF7"/>
    <w:rsid w:val="00C4204D"/>
    <w:rsid w:val="00C427AA"/>
    <w:rsid w:val="00C46C6F"/>
    <w:rsid w:val="00C518C5"/>
    <w:rsid w:val="00C65664"/>
    <w:rsid w:val="00C66B08"/>
    <w:rsid w:val="00C67438"/>
    <w:rsid w:val="00C6777F"/>
    <w:rsid w:val="00C708DA"/>
    <w:rsid w:val="00C72DBF"/>
    <w:rsid w:val="00C77E85"/>
    <w:rsid w:val="00C87D1C"/>
    <w:rsid w:val="00C95C0E"/>
    <w:rsid w:val="00C96BF2"/>
    <w:rsid w:val="00CB3B2E"/>
    <w:rsid w:val="00CB3D1E"/>
    <w:rsid w:val="00CB606B"/>
    <w:rsid w:val="00CC02FA"/>
    <w:rsid w:val="00CC25F8"/>
    <w:rsid w:val="00CD03B2"/>
    <w:rsid w:val="00CD626A"/>
    <w:rsid w:val="00CF243F"/>
    <w:rsid w:val="00CF4CD3"/>
    <w:rsid w:val="00D00D2F"/>
    <w:rsid w:val="00D011E3"/>
    <w:rsid w:val="00D01EBB"/>
    <w:rsid w:val="00D05E7D"/>
    <w:rsid w:val="00D060CF"/>
    <w:rsid w:val="00D063D5"/>
    <w:rsid w:val="00D10926"/>
    <w:rsid w:val="00D14467"/>
    <w:rsid w:val="00D16024"/>
    <w:rsid w:val="00D21088"/>
    <w:rsid w:val="00D21B15"/>
    <w:rsid w:val="00D21EEA"/>
    <w:rsid w:val="00D238AA"/>
    <w:rsid w:val="00D35B6E"/>
    <w:rsid w:val="00D50EE4"/>
    <w:rsid w:val="00D51374"/>
    <w:rsid w:val="00D54087"/>
    <w:rsid w:val="00D57617"/>
    <w:rsid w:val="00D60BF7"/>
    <w:rsid w:val="00D60C91"/>
    <w:rsid w:val="00D619E1"/>
    <w:rsid w:val="00D67FE5"/>
    <w:rsid w:val="00D731CC"/>
    <w:rsid w:val="00D7413C"/>
    <w:rsid w:val="00D84421"/>
    <w:rsid w:val="00D904AD"/>
    <w:rsid w:val="00D92CE2"/>
    <w:rsid w:val="00DA394A"/>
    <w:rsid w:val="00DA7449"/>
    <w:rsid w:val="00DA78E7"/>
    <w:rsid w:val="00DB125E"/>
    <w:rsid w:val="00DB36C4"/>
    <w:rsid w:val="00DC1B07"/>
    <w:rsid w:val="00DC2114"/>
    <w:rsid w:val="00DC2AB2"/>
    <w:rsid w:val="00DC2D3E"/>
    <w:rsid w:val="00DC41B2"/>
    <w:rsid w:val="00DC65FB"/>
    <w:rsid w:val="00DD5ACA"/>
    <w:rsid w:val="00DD72CE"/>
    <w:rsid w:val="00DD7B14"/>
    <w:rsid w:val="00DF19EE"/>
    <w:rsid w:val="00DF3239"/>
    <w:rsid w:val="00DF5D2E"/>
    <w:rsid w:val="00DF7E40"/>
    <w:rsid w:val="00E10620"/>
    <w:rsid w:val="00E11B2F"/>
    <w:rsid w:val="00E2039E"/>
    <w:rsid w:val="00E27766"/>
    <w:rsid w:val="00E36F8A"/>
    <w:rsid w:val="00E409EE"/>
    <w:rsid w:val="00E40CDE"/>
    <w:rsid w:val="00E43B2D"/>
    <w:rsid w:val="00E452A6"/>
    <w:rsid w:val="00E53049"/>
    <w:rsid w:val="00E56CD8"/>
    <w:rsid w:val="00E627F7"/>
    <w:rsid w:val="00E635A0"/>
    <w:rsid w:val="00E63C61"/>
    <w:rsid w:val="00E65FDD"/>
    <w:rsid w:val="00E767F9"/>
    <w:rsid w:val="00E81C4A"/>
    <w:rsid w:val="00E82AEA"/>
    <w:rsid w:val="00E86664"/>
    <w:rsid w:val="00E86B5A"/>
    <w:rsid w:val="00E87ADF"/>
    <w:rsid w:val="00E91037"/>
    <w:rsid w:val="00E97F2B"/>
    <w:rsid w:val="00EA100A"/>
    <w:rsid w:val="00EA2ABD"/>
    <w:rsid w:val="00EA443B"/>
    <w:rsid w:val="00EA597D"/>
    <w:rsid w:val="00EA5B5B"/>
    <w:rsid w:val="00EB0BF7"/>
    <w:rsid w:val="00EB7DAC"/>
    <w:rsid w:val="00EC0A72"/>
    <w:rsid w:val="00EC7AEB"/>
    <w:rsid w:val="00ED73D5"/>
    <w:rsid w:val="00EE5F3B"/>
    <w:rsid w:val="00EF4579"/>
    <w:rsid w:val="00F03B66"/>
    <w:rsid w:val="00F10117"/>
    <w:rsid w:val="00F165F0"/>
    <w:rsid w:val="00F20202"/>
    <w:rsid w:val="00F25DED"/>
    <w:rsid w:val="00F27B63"/>
    <w:rsid w:val="00F3194B"/>
    <w:rsid w:val="00F34DAD"/>
    <w:rsid w:val="00F37E03"/>
    <w:rsid w:val="00F42736"/>
    <w:rsid w:val="00F43774"/>
    <w:rsid w:val="00F4380F"/>
    <w:rsid w:val="00F45CA7"/>
    <w:rsid w:val="00F4698C"/>
    <w:rsid w:val="00F50A45"/>
    <w:rsid w:val="00F5169D"/>
    <w:rsid w:val="00F52672"/>
    <w:rsid w:val="00F53B7B"/>
    <w:rsid w:val="00F57F78"/>
    <w:rsid w:val="00F6004F"/>
    <w:rsid w:val="00F60142"/>
    <w:rsid w:val="00F6495D"/>
    <w:rsid w:val="00F71E96"/>
    <w:rsid w:val="00F73DA1"/>
    <w:rsid w:val="00F752ED"/>
    <w:rsid w:val="00F81703"/>
    <w:rsid w:val="00F81CAC"/>
    <w:rsid w:val="00F843DF"/>
    <w:rsid w:val="00F87EA9"/>
    <w:rsid w:val="00F93959"/>
    <w:rsid w:val="00F9672E"/>
    <w:rsid w:val="00F974D3"/>
    <w:rsid w:val="00F97F15"/>
    <w:rsid w:val="00FA2220"/>
    <w:rsid w:val="00FA6726"/>
    <w:rsid w:val="00FA676A"/>
    <w:rsid w:val="00FB2371"/>
    <w:rsid w:val="00FB2A2F"/>
    <w:rsid w:val="00FC152E"/>
    <w:rsid w:val="00FC2384"/>
    <w:rsid w:val="00FC2C23"/>
    <w:rsid w:val="00FC3486"/>
    <w:rsid w:val="00FC5591"/>
    <w:rsid w:val="00FD49A8"/>
    <w:rsid w:val="00FE27DB"/>
    <w:rsid w:val="00FE65E5"/>
    <w:rsid w:val="00FF4125"/>
    <w:rsid w:val="00FF42C1"/>
    <w:rsid w:val="00FF660F"/>
    <w:rsid w:val="02647760"/>
    <w:rsid w:val="104D382E"/>
    <w:rsid w:val="12700B1F"/>
    <w:rsid w:val="197823A3"/>
    <w:rsid w:val="270A549C"/>
    <w:rsid w:val="53B10F36"/>
    <w:rsid w:val="57747CB6"/>
    <w:rsid w:val="5C353D38"/>
    <w:rsid w:val="62554D62"/>
    <w:rsid w:val="670D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qFormat/>
    <w:uiPriority w:val="0"/>
    <w:rPr>
      <w:vertAlign w:val="superscript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styleId="6">
    <w:name w:val="page number"/>
    <w:basedOn w:val="2"/>
    <w:qFormat/>
    <w:uiPriority w:val="0"/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qFormat/>
    <w:uiPriority w:val="0"/>
    <w:pPr>
      <w:jc w:val="center"/>
    </w:pPr>
    <w:rPr>
      <w:sz w:val="24"/>
    </w:rPr>
  </w:style>
  <w:style w:type="paragraph" w:styleId="9">
    <w:name w:val="footnote text"/>
    <w:basedOn w:val="1"/>
    <w:link w:val="16"/>
    <w:qFormat/>
    <w:uiPriority w:val="0"/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table" w:styleId="12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ConsPlusNormal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1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5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6">
    <w:name w:val="Текст сноски Знак"/>
    <w:basedOn w:val="2"/>
    <w:link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1FF4-ED85-4DB5-881D-2F6796C821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WareZ Provider</Company>
  <Pages>1</Pages>
  <Words>242</Words>
  <Characters>1384</Characters>
  <Lines>11</Lines>
  <Paragraphs>3</Paragraphs>
  <TotalTime>12</TotalTime>
  <ScaleCrop>false</ScaleCrop>
  <LinksUpToDate>false</LinksUpToDate>
  <CharactersWithSpaces>1623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2021-06-19T04:56:00Z</dcterms:created>
  <dc:creator>А.Н.Гончаров</dc:creator>
  <cp:lastModifiedBy>BraginVV</cp:lastModifiedBy>
  <cp:lastPrinted>2024-04-26T12:24:06Z</cp:lastPrinted>
  <dcterms:modified xsi:type="dcterms:W3CDTF">2024-04-26T12:27:50Z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804AD6DCD09C47E187BD1E1A1D8E9A89_13</vt:lpwstr>
  </property>
</Properties>
</file>