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E2" w:rsidRDefault="001F21E2" w:rsidP="001F21E2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8335" cy="88709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1E2" w:rsidRDefault="001F21E2" w:rsidP="001F21E2">
      <w:pPr>
        <w:jc w:val="center"/>
        <w:rPr>
          <w:sz w:val="24"/>
          <w:szCs w:val="24"/>
        </w:rPr>
      </w:pPr>
    </w:p>
    <w:p w:rsidR="001F21E2" w:rsidRPr="0048001D" w:rsidRDefault="001F21E2" w:rsidP="001F21E2">
      <w:pPr>
        <w:jc w:val="center"/>
        <w:rPr>
          <w:b/>
          <w:sz w:val="22"/>
          <w:szCs w:val="22"/>
        </w:rPr>
      </w:pPr>
      <w:r w:rsidRPr="0048001D">
        <w:rPr>
          <w:b/>
          <w:sz w:val="22"/>
          <w:szCs w:val="22"/>
        </w:rPr>
        <w:t>БЕЛОЯРСКИЙ РАЙОН</w:t>
      </w:r>
    </w:p>
    <w:p w:rsidR="001F21E2" w:rsidRPr="0048001D" w:rsidRDefault="001F21E2" w:rsidP="001F21E2">
      <w:pPr>
        <w:pStyle w:val="3"/>
        <w:rPr>
          <w:b/>
          <w:sz w:val="20"/>
        </w:rPr>
      </w:pPr>
      <w:r w:rsidRPr="0048001D">
        <w:rPr>
          <w:b/>
          <w:sz w:val="20"/>
        </w:rPr>
        <w:t>ХАНТЫ-МАНСИЙСКИЙ АВТОНОМНЫЙ ОКРУГ-ЮГРА</w:t>
      </w:r>
    </w:p>
    <w:p w:rsidR="001F21E2" w:rsidRDefault="001F21E2" w:rsidP="001F21E2">
      <w:pPr>
        <w:jc w:val="center"/>
        <w:rPr>
          <w:b/>
          <w:sz w:val="24"/>
          <w:szCs w:val="24"/>
        </w:rPr>
      </w:pPr>
    </w:p>
    <w:p w:rsidR="001F21E2" w:rsidRPr="0048001D" w:rsidRDefault="001F21E2" w:rsidP="001F21E2">
      <w:pPr>
        <w:jc w:val="center"/>
        <w:rPr>
          <w:b/>
          <w:sz w:val="24"/>
          <w:szCs w:val="24"/>
        </w:rPr>
      </w:pPr>
      <w:r w:rsidRPr="0048001D">
        <w:rPr>
          <w:b/>
          <w:sz w:val="24"/>
          <w:szCs w:val="24"/>
        </w:rPr>
        <w:t>АДМИНИСТРАЦИЯ БЕЛОЯРСКОГО РАЙОНА</w:t>
      </w:r>
    </w:p>
    <w:p w:rsidR="001F21E2" w:rsidRDefault="001F21E2" w:rsidP="001F21E2">
      <w:pPr>
        <w:rPr>
          <w:sz w:val="24"/>
          <w:szCs w:val="24"/>
        </w:rPr>
      </w:pPr>
    </w:p>
    <w:p w:rsidR="001F21E2" w:rsidRPr="0048001D" w:rsidRDefault="001F21E2" w:rsidP="001F21E2">
      <w:pPr>
        <w:pStyle w:val="1"/>
        <w:rPr>
          <w:szCs w:val="28"/>
        </w:rPr>
      </w:pPr>
      <w:r w:rsidRPr="0048001D">
        <w:rPr>
          <w:szCs w:val="28"/>
        </w:rPr>
        <w:t>КОМИТЕТ МУНИЦИПАЛЬНОЙ СОБСТВЕННОСТИ</w:t>
      </w:r>
    </w:p>
    <w:p w:rsidR="001F21E2" w:rsidRDefault="001F21E2" w:rsidP="001F21E2">
      <w:pPr>
        <w:jc w:val="center"/>
        <w:rPr>
          <w:b/>
          <w:sz w:val="24"/>
          <w:szCs w:val="24"/>
        </w:rPr>
      </w:pPr>
    </w:p>
    <w:p w:rsidR="001F21E2" w:rsidRDefault="001F21E2" w:rsidP="001F21E2">
      <w:pPr>
        <w:jc w:val="center"/>
        <w:rPr>
          <w:b/>
          <w:sz w:val="24"/>
          <w:szCs w:val="24"/>
        </w:rPr>
      </w:pPr>
    </w:p>
    <w:p w:rsidR="001F21E2" w:rsidRPr="0048001D" w:rsidRDefault="001F21E2" w:rsidP="001F21E2">
      <w:pPr>
        <w:pStyle w:val="1"/>
        <w:rPr>
          <w:szCs w:val="28"/>
        </w:rPr>
      </w:pPr>
      <w:r w:rsidRPr="0048001D">
        <w:rPr>
          <w:szCs w:val="28"/>
        </w:rPr>
        <w:t>РАСПОРЯЖЕНИЕ</w:t>
      </w:r>
    </w:p>
    <w:p w:rsidR="001F21E2" w:rsidRDefault="001F21E2" w:rsidP="001F21E2">
      <w:pPr>
        <w:rPr>
          <w:sz w:val="24"/>
          <w:szCs w:val="24"/>
        </w:rPr>
      </w:pPr>
    </w:p>
    <w:p w:rsidR="001F21E2" w:rsidRDefault="001F21E2" w:rsidP="001F21E2">
      <w:pPr>
        <w:pStyle w:val="31"/>
        <w:rPr>
          <w:szCs w:val="24"/>
        </w:rPr>
      </w:pPr>
    </w:p>
    <w:p w:rsidR="001F21E2" w:rsidRDefault="00783BC0" w:rsidP="001F21E2">
      <w:pPr>
        <w:pStyle w:val="31"/>
        <w:rPr>
          <w:szCs w:val="24"/>
        </w:rPr>
      </w:pPr>
      <w:r>
        <w:rPr>
          <w:szCs w:val="24"/>
        </w:rPr>
        <w:t xml:space="preserve">от </w:t>
      </w:r>
      <w:r w:rsidR="000315B1">
        <w:rPr>
          <w:szCs w:val="24"/>
        </w:rPr>
        <w:t>16</w:t>
      </w:r>
      <w:r w:rsidR="00A657B0">
        <w:rPr>
          <w:szCs w:val="24"/>
        </w:rPr>
        <w:t xml:space="preserve"> июля</w:t>
      </w:r>
      <w:r>
        <w:rPr>
          <w:szCs w:val="24"/>
        </w:rPr>
        <w:t xml:space="preserve"> </w:t>
      </w:r>
      <w:r w:rsidR="001F21E2">
        <w:rPr>
          <w:szCs w:val="24"/>
        </w:rPr>
        <w:t>201</w:t>
      </w:r>
      <w:r w:rsidR="00A657B0">
        <w:rPr>
          <w:szCs w:val="24"/>
        </w:rPr>
        <w:t>8</w:t>
      </w:r>
      <w:r w:rsidR="001F21E2">
        <w:rPr>
          <w:szCs w:val="24"/>
        </w:rPr>
        <w:t xml:space="preserve"> года                       </w:t>
      </w:r>
      <w:r w:rsidR="000315B1">
        <w:rPr>
          <w:szCs w:val="24"/>
        </w:rPr>
        <w:t xml:space="preserve">              </w:t>
      </w:r>
      <w:r w:rsidR="001F21E2">
        <w:rPr>
          <w:szCs w:val="24"/>
        </w:rPr>
        <w:t xml:space="preserve">                                                                      № </w:t>
      </w:r>
      <w:r w:rsidR="000315B1">
        <w:rPr>
          <w:szCs w:val="24"/>
        </w:rPr>
        <w:t>267</w:t>
      </w:r>
      <w:r w:rsidR="001F21E2">
        <w:rPr>
          <w:szCs w:val="24"/>
        </w:rPr>
        <w:t>-р</w:t>
      </w:r>
    </w:p>
    <w:p w:rsidR="001F21E2" w:rsidRDefault="001F21E2" w:rsidP="001F21E2">
      <w:pPr>
        <w:pStyle w:val="31"/>
        <w:rPr>
          <w:szCs w:val="24"/>
        </w:rPr>
      </w:pPr>
    </w:p>
    <w:p w:rsidR="00A25973" w:rsidRDefault="00A25973" w:rsidP="00582252">
      <w:pPr>
        <w:contextualSpacing/>
        <w:jc w:val="center"/>
        <w:rPr>
          <w:b/>
          <w:sz w:val="24"/>
          <w:szCs w:val="24"/>
        </w:rPr>
      </w:pPr>
    </w:p>
    <w:p w:rsidR="000315B1" w:rsidRDefault="006060F3" w:rsidP="000315B1">
      <w:pPr>
        <w:widowControl w:val="0"/>
        <w:jc w:val="center"/>
        <w:rPr>
          <w:b/>
          <w:sz w:val="24"/>
          <w:szCs w:val="24"/>
        </w:rPr>
      </w:pPr>
      <w:r w:rsidRPr="006060F3">
        <w:rPr>
          <w:b/>
          <w:sz w:val="24"/>
          <w:szCs w:val="24"/>
        </w:rPr>
        <w:t>О</w:t>
      </w:r>
      <w:r w:rsidR="007826F7">
        <w:rPr>
          <w:b/>
          <w:sz w:val="24"/>
          <w:szCs w:val="24"/>
        </w:rPr>
        <w:t xml:space="preserve">б утверждении </w:t>
      </w:r>
      <w:r w:rsidR="000315B1">
        <w:rPr>
          <w:rFonts w:eastAsia="Calibri"/>
          <w:b/>
          <w:sz w:val="24"/>
          <w:szCs w:val="24"/>
          <w:lang w:eastAsia="en-US"/>
        </w:rPr>
        <w:t>руководства</w:t>
      </w:r>
      <w:r w:rsidR="009C2E95" w:rsidRPr="009C2E95">
        <w:rPr>
          <w:rFonts w:eastAsia="Calibri"/>
          <w:b/>
          <w:sz w:val="24"/>
          <w:szCs w:val="24"/>
          <w:lang w:eastAsia="en-US"/>
        </w:rPr>
        <w:t xml:space="preserve"> </w:t>
      </w:r>
      <w:r w:rsidR="000315B1" w:rsidRPr="00D82BF3">
        <w:rPr>
          <w:b/>
          <w:sz w:val="24"/>
          <w:szCs w:val="24"/>
        </w:rPr>
        <w:t xml:space="preserve">по соблюдению обязательных требований земельного законодательства, предъявляемых при проведении мероприятий по осуществлению </w:t>
      </w:r>
    </w:p>
    <w:p w:rsidR="006060F3" w:rsidRDefault="000315B1" w:rsidP="000315B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82BF3">
        <w:rPr>
          <w:b/>
          <w:sz w:val="24"/>
          <w:szCs w:val="24"/>
        </w:rPr>
        <w:t>муниципального земельного контроля</w:t>
      </w:r>
    </w:p>
    <w:p w:rsidR="009502B9" w:rsidRPr="006060F3" w:rsidRDefault="009502B9" w:rsidP="000315B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25973" w:rsidRPr="00A3302E" w:rsidRDefault="00A25973" w:rsidP="00582252">
      <w:pPr>
        <w:contextualSpacing/>
        <w:rPr>
          <w:sz w:val="24"/>
          <w:szCs w:val="24"/>
        </w:rPr>
      </w:pPr>
    </w:p>
    <w:p w:rsidR="006060F3" w:rsidRDefault="006060F3" w:rsidP="006060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5B1">
        <w:rPr>
          <w:rFonts w:ascii="Times New Roman" w:hAnsi="Times New Roman" w:cs="Times New Roman"/>
          <w:sz w:val="24"/>
          <w:szCs w:val="24"/>
        </w:rPr>
        <w:t>В соответствии с</w:t>
      </w:r>
      <w:r w:rsidR="009C2E95" w:rsidRPr="000315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5B1" w:rsidRPr="000315B1">
        <w:rPr>
          <w:rFonts w:ascii="Times New Roman" w:hAnsi="Times New Roman" w:cs="Times New Roman"/>
          <w:bCs/>
          <w:sz w:val="24"/>
          <w:szCs w:val="24"/>
        </w:rPr>
        <w:t>Земельным кодексом Российской Федерации,</w:t>
      </w:r>
      <w:r w:rsidR="000315B1">
        <w:rPr>
          <w:bCs/>
        </w:rPr>
        <w:t xml:space="preserve"> </w:t>
      </w:r>
      <w:r w:rsidR="009C2E95" w:rsidRPr="009C2E95">
        <w:rPr>
          <w:rFonts w:ascii="Times New Roman" w:hAnsi="Times New Roman" w:cs="Times New Roman"/>
          <w:bCs/>
          <w:sz w:val="24"/>
          <w:szCs w:val="24"/>
        </w:rPr>
        <w:t>частью 2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0315B1">
        <w:rPr>
          <w:rFonts w:ascii="Times New Roman" w:hAnsi="Times New Roman" w:cs="Times New Roman"/>
          <w:bCs/>
          <w:sz w:val="24"/>
          <w:szCs w:val="24"/>
        </w:rPr>
        <w:t>, Федеральным законом от 6 октября 2003 года              № 131-ФЗ «Об общих принципах организации местного самоуправления в Российской Федерации»</w:t>
      </w:r>
      <w:r w:rsidRPr="009C2E95">
        <w:rPr>
          <w:rFonts w:ascii="Times New Roman" w:hAnsi="Times New Roman" w:cs="Times New Roman"/>
          <w:sz w:val="24"/>
          <w:szCs w:val="24"/>
        </w:rPr>
        <w:t>:</w:t>
      </w:r>
    </w:p>
    <w:p w:rsidR="006060F3" w:rsidRPr="009C2E95" w:rsidRDefault="00582252" w:rsidP="000315B1">
      <w:pPr>
        <w:widowControl w:val="0"/>
        <w:ind w:firstLine="567"/>
        <w:jc w:val="both"/>
        <w:rPr>
          <w:sz w:val="24"/>
          <w:szCs w:val="24"/>
        </w:rPr>
      </w:pPr>
      <w:r w:rsidRPr="004E43E0">
        <w:rPr>
          <w:bCs/>
          <w:sz w:val="24"/>
          <w:szCs w:val="24"/>
        </w:rPr>
        <w:t xml:space="preserve">1. </w:t>
      </w:r>
      <w:r w:rsidR="006060F3" w:rsidRPr="006060F3">
        <w:rPr>
          <w:sz w:val="24"/>
          <w:szCs w:val="24"/>
        </w:rPr>
        <w:t xml:space="preserve">Утвердить </w:t>
      </w:r>
      <w:r w:rsidR="000315B1">
        <w:rPr>
          <w:rFonts w:eastAsia="Calibri"/>
          <w:sz w:val="24"/>
          <w:szCs w:val="24"/>
          <w:lang w:eastAsia="en-US"/>
        </w:rPr>
        <w:t>руководство</w:t>
      </w:r>
      <w:r w:rsidR="009C2E95" w:rsidRPr="009C2E95">
        <w:rPr>
          <w:rFonts w:eastAsia="Calibri"/>
          <w:sz w:val="24"/>
          <w:szCs w:val="24"/>
          <w:lang w:eastAsia="en-US"/>
        </w:rPr>
        <w:t xml:space="preserve"> </w:t>
      </w:r>
      <w:r w:rsidR="000315B1" w:rsidRPr="000315B1">
        <w:rPr>
          <w:sz w:val="24"/>
          <w:szCs w:val="24"/>
        </w:rPr>
        <w:t>по соблюдению обязательных требований земельного законодательства, предъявляемых при проведении мероприятий по осуществлению муниципального земельного контроля</w:t>
      </w:r>
      <w:r w:rsidR="000315B1" w:rsidRPr="009C2E95">
        <w:rPr>
          <w:rFonts w:eastAsia="Calibri"/>
          <w:sz w:val="24"/>
          <w:szCs w:val="24"/>
        </w:rPr>
        <w:t xml:space="preserve"> </w:t>
      </w:r>
      <w:r w:rsidR="009C2E95" w:rsidRPr="009C2E95">
        <w:rPr>
          <w:rFonts w:eastAsia="Calibri"/>
          <w:sz w:val="24"/>
          <w:szCs w:val="24"/>
        </w:rPr>
        <w:t>(далее</w:t>
      </w:r>
      <w:r w:rsidR="00B45D01">
        <w:rPr>
          <w:rFonts w:eastAsia="Calibri"/>
          <w:sz w:val="24"/>
          <w:szCs w:val="24"/>
        </w:rPr>
        <w:t xml:space="preserve"> </w:t>
      </w:r>
      <w:r w:rsidR="009C2E95" w:rsidRPr="009C2E95">
        <w:rPr>
          <w:rFonts w:eastAsia="Calibri"/>
          <w:sz w:val="24"/>
          <w:szCs w:val="24"/>
        </w:rPr>
        <w:t xml:space="preserve">– </w:t>
      </w:r>
      <w:r w:rsidR="000315B1">
        <w:rPr>
          <w:rFonts w:eastAsia="Calibri"/>
          <w:sz w:val="24"/>
          <w:szCs w:val="24"/>
        </w:rPr>
        <w:t>руководство</w:t>
      </w:r>
      <w:r w:rsidR="009C2E95" w:rsidRPr="009C2E95">
        <w:rPr>
          <w:rFonts w:eastAsia="Calibri"/>
          <w:sz w:val="24"/>
          <w:szCs w:val="24"/>
        </w:rPr>
        <w:t>)</w:t>
      </w:r>
      <w:r w:rsidR="00FF3FB7">
        <w:rPr>
          <w:rFonts w:eastAsia="Calibri"/>
          <w:sz w:val="24"/>
          <w:szCs w:val="24"/>
        </w:rPr>
        <w:t xml:space="preserve"> согласно </w:t>
      </w:r>
      <w:proofErr w:type="gramStart"/>
      <w:r w:rsidR="00FF3FB7">
        <w:rPr>
          <w:rFonts w:eastAsia="Calibri"/>
          <w:sz w:val="24"/>
          <w:szCs w:val="24"/>
        </w:rPr>
        <w:t>приложени</w:t>
      </w:r>
      <w:r w:rsidR="00935AD5">
        <w:rPr>
          <w:rFonts w:eastAsia="Calibri"/>
          <w:sz w:val="24"/>
          <w:szCs w:val="24"/>
        </w:rPr>
        <w:t>ю</w:t>
      </w:r>
      <w:proofErr w:type="gramEnd"/>
      <w:r w:rsidR="00FF3FB7">
        <w:rPr>
          <w:rFonts w:eastAsia="Calibri"/>
          <w:sz w:val="24"/>
          <w:szCs w:val="24"/>
        </w:rPr>
        <w:t xml:space="preserve"> к настоящему распоряжению</w:t>
      </w:r>
      <w:r w:rsidR="009C2E95" w:rsidRPr="009C2E95">
        <w:rPr>
          <w:rFonts w:eastAsia="Calibri"/>
          <w:sz w:val="24"/>
          <w:szCs w:val="24"/>
          <w:lang w:eastAsia="en-US"/>
        </w:rPr>
        <w:t>.</w:t>
      </w:r>
    </w:p>
    <w:p w:rsidR="001F4CF9" w:rsidRDefault="008037BA" w:rsidP="001F4CF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2. </w:t>
      </w:r>
      <w:r w:rsidR="009C2E95" w:rsidRPr="009C2E95">
        <w:rPr>
          <w:rFonts w:eastAsia="Calibri"/>
          <w:sz w:val="24"/>
          <w:szCs w:val="24"/>
          <w:lang w:eastAsia="en-US"/>
        </w:rPr>
        <w:t xml:space="preserve">Должностным лицам </w:t>
      </w:r>
      <w:r w:rsidR="009C2E95">
        <w:rPr>
          <w:rFonts w:eastAsia="Calibri"/>
          <w:sz w:val="24"/>
          <w:szCs w:val="24"/>
          <w:lang w:eastAsia="en-US"/>
        </w:rPr>
        <w:t>отдела по земельным отношениям Комитета муниципальной собственности администрации Белоярского района</w:t>
      </w:r>
      <w:r w:rsidR="009C2E95" w:rsidRPr="009C2E95">
        <w:rPr>
          <w:rFonts w:eastAsia="Calibri"/>
          <w:sz w:val="24"/>
          <w:szCs w:val="24"/>
          <w:lang w:eastAsia="en-US"/>
        </w:rPr>
        <w:t xml:space="preserve">, уполномоченным на осуществление муниципального земельного контроля </w:t>
      </w:r>
      <w:r w:rsidR="009C2E95">
        <w:rPr>
          <w:rFonts w:eastAsia="Calibri"/>
          <w:sz w:val="24"/>
          <w:szCs w:val="24"/>
          <w:lang w:eastAsia="en-US"/>
        </w:rPr>
        <w:t>на территории Белоярского района</w:t>
      </w:r>
      <w:r w:rsidR="000315B1">
        <w:rPr>
          <w:rFonts w:eastAsia="Calibri"/>
          <w:sz w:val="24"/>
          <w:szCs w:val="24"/>
          <w:lang w:eastAsia="en-US"/>
        </w:rPr>
        <w:t xml:space="preserve"> разместить руководство </w:t>
      </w:r>
      <w:r w:rsidR="000315B1" w:rsidRPr="00D705B6">
        <w:rPr>
          <w:rFonts w:eastAsiaTheme="minorHAnsi"/>
          <w:sz w:val="24"/>
          <w:szCs w:val="24"/>
          <w:lang w:eastAsia="en-US"/>
        </w:rPr>
        <w:t xml:space="preserve">на официальном сайте органов местного самоуправления Белоярского района в информационно-телекоммуникационной сети </w:t>
      </w:r>
      <w:r w:rsidR="000315B1" w:rsidRPr="008223E2">
        <w:rPr>
          <w:color w:val="000000"/>
          <w:sz w:val="24"/>
          <w:szCs w:val="24"/>
        </w:rPr>
        <w:t>«Интернет»</w:t>
      </w:r>
      <w:r w:rsidR="000315B1">
        <w:rPr>
          <w:color w:val="000000"/>
          <w:sz w:val="24"/>
          <w:szCs w:val="24"/>
        </w:rPr>
        <w:t>.</w:t>
      </w:r>
    </w:p>
    <w:p w:rsidR="00C44222" w:rsidRDefault="000315B1" w:rsidP="00A259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44222">
        <w:rPr>
          <w:sz w:val="24"/>
          <w:szCs w:val="24"/>
        </w:rPr>
        <w:t>. Контроль за выполнением распоряжения оставляю за собой.</w:t>
      </w:r>
    </w:p>
    <w:p w:rsidR="001F21E2" w:rsidRDefault="001F21E2" w:rsidP="001F21E2">
      <w:pPr>
        <w:pStyle w:val="31"/>
        <w:jc w:val="both"/>
        <w:rPr>
          <w:szCs w:val="24"/>
        </w:rPr>
      </w:pPr>
      <w:r>
        <w:rPr>
          <w:szCs w:val="24"/>
        </w:rPr>
        <w:tab/>
      </w:r>
    </w:p>
    <w:p w:rsidR="001F21E2" w:rsidRDefault="001F21E2" w:rsidP="001F21E2">
      <w:pPr>
        <w:pStyle w:val="31"/>
        <w:jc w:val="both"/>
        <w:rPr>
          <w:szCs w:val="24"/>
        </w:rPr>
      </w:pPr>
    </w:p>
    <w:p w:rsidR="00A657B0" w:rsidRDefault="00A657B0" w:rsidP="001F21E2">
      <w:pPr>
        <w:pStyle w:val="31"/>
        <w:jc w:val="both"/>
        <w:rPr>
          <w:szCs w:val="24"/>
        </w:rPr>
      </w:pPr>
    </w:p>
    <w:p w:rsidR="00A657B0" w:rsidRDefault="00A657B0" w:rsidP="001F21E2">
      <w:pPr>
        <w:pStyle w:val="31"/>
        <w:jc w:val="left"/>
        <w:rPr>
          <w:szCs w:val="24"/>
        </w:rPr>
      </w:pPr>
      <w:r>
        <w:rPr>
          <w:szCs w:val="24"/>
        </w:rPr>
        <w:t>Исполняющий обязанности п</w:t>
      </w:r>
      <w:r w:rsidR="001F21E2">
        <w:rPr>
          <w:szCs w:val="24"/>
        </w:rPr>
        <w:t>редседател</w:t>
      </w:r>
      <w:r>
        <w:rPr>
          <w:szCs w:val="24"/>
        </w:rPr>
        <w:t>я</w:t>
      </w:r>
      <w:r w:rsidR="001F21E2">
        <w:rPr>
          <w:szCs w:val="24"/>
        </w:rPr>
        <w:t xml:space="preserve"> </w:t>
      </w:r>
    </w:p>
    <w:p w:rsidR="001F21E2" w:rsidRDefault="001F21E2" w:rsidP="001F21E2">
      <w:pPr>
        <w:pStyle w:val="31"/>
        <w:jc w:val="left"/>
        <w:rPr>
          <w:szCs w:val="24"/>
        </w:rPr>
      </w:pPr>
      <w:r>
        <w:rPr>
          <w:szCs w:val="24"/>
        </w:rPr>
        <w:t>Комитета</w:t>
      </w:r>
      <w:r w:rsidR="00A657B0">
        <w:rPr>
          <w:szCs w:val="24"/>
        </w:rPr>
        <w:t xml:space="preserve"> </w:t>
      </w:r>
      <w:r>
        <w:rPr>
          <w:szCs w:val="24"/>
        </w:rPr>
        <w:t xml:space="preserve">муниципальной собственности                                                      </w:t>
      </w:r>
      <w:r w:rsidR="00A657B0">
        <w:rPr>
          <w:szCs w:val="24"/>
        </w:rPr>
        <w:t xml:space="preserve">   </w:t>
      </w:r>
      <w:r>
        <w:rPr>
          <w:szCs w:val="24"/>
        </w:rPr>
        <w:t xml:space="preserve"> </w:t>
      </w:r>
      <w:r w:rsidR="00A657B0">
        <w:rPr>
          <w:szCs w:val="24"/>
        </w:rPr>
        <w:t xml:space="preserve"> И</w:t>
      </w:r>
      <w:r>
        <w:rPr>
          <w:szCs w:val="24"/>
        </w:rPr>
        <w:t xml:space="preserve">.В. </w:t>
      </w:r>
      <w:r w:rsidR="00A657B0">
        <w:rPr>
          <w:szCs w:val="24"/>
        </w:rPr>
        <w:t>Мартынов</w:t>
      </w:r>
    </w:p>
    <w:p w:rsidR="007F5200" w:rsidRDefault="007F5200" w:rsidP="001F21E2">
      <w:pPr>
        <w:pStyle w:val="31"/>
        <w:jc w:val="left"/>
        <w:rPr>
          <w:szCs w:val="24"/>
        </w:rPr>
      </w:pPr>
    </w:p>
    <w:p w:rsidR="007F5200" w:rsidRDefault="007F5200" w:rsidP="001F21E2">
      <w:pPr>
        <w:pStyle w:val="31"/>
        <w:jc w:val="left"/>
        <w:rPr>
          <w:szCs w:val="24"/>
        </w:rPr>
      </w:pPr>
    </w:p>
    <w:p w:rsidR="007F5200" w:rsidRDefault="007F5200" w:rsidP="001F21E2">
      <w:pPr>
        <w:pStyle w:val="31"/>
        <w:jc w:val="left"/>
        <w:rPr>
          <w:szCs w:val="24"/>
        </w:rPr>
      </w:pPr>
    </w:p>
    <w:p w:rsidR="009540AF" w:rsidRDefault="009540AF" w:rsidP="001F21E2">
      <w:pPr>
        <w:pStyle w:val="31"/>
        <w:jc w:val="left"/>
        <w:rPr>
          <w:szCs w:val="24"/>
        </w:rPr>
      </w:pPr>
    </w:p>
    <w:p w:rsidR="009540AF" w:rsidRDefault="009540AF" w:rsidP="001F21E2">
      <w:pPr>
        <w:pStyle w:val="31"/>
        <w:jc w:val="left"/>
        <w:rPr>
          <w:szCs w:val="24"/>
        </w:rPr>
      </w:pPr>
    </w:p>
    <w:p w:rsidR="009540AF" w:rsidRPr="00FF3FB7" w:rsidRDefault="009540AF" w:rsidP="009540AF">
      <w:pPr>
        <w:tabs>
          <w:tab w:val="left" w:pos="10080"/>
        </w:tabs>
        <w:suppressAutoHyphens/>
        <w:jc w:val="right"/>
        <w:rPr>
          <w:caps/>
          <w:sz w:val="24"/>
          <w:szCs w:val="24"/>
          <w:lang w:eastAsia="ar-SA"/>
        </w:rPr>
      </w:pPr>
      <w:r w:rsidRPr="00FF3FB7">
        <w:rPr>
          <w:caps/>
          <w:sz w:val="24"/>
          <w:szCs w:val="24"/>
          <w:lang w:eastAsia="ar-SA"/>
        </w:rPr>
        <w:lastRenderedPageBreak/>
        <w:t>ПРИЛОЖЕНИЕ</w:t>
      </w:r>
    </w:p>
    <w:p w:rsidR="009540AF" w:rsidRDefault="009540AF" w:rsidP="009540AF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FF3FB7">
        <w:rPr>
          <w:sz w:val="24"/>
          <w:szCs w:val="24"/>
        </w:rPr>
        <w:t xml:space="preserve">к распоряжению Комитета муниципальной </w:t>
      </w:r>
    </w:p>
    <w:p w:rsidR="009540AF" w:rsidRPr="00FF3FB7" w:rsidRDefault="009540AF" w:rsidP="009540AF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FF3FB7">
        <w:rPr>
          <w:sz w:val="24"/>
          <w:szCs w:val="24"/>
        </w:rPr>
        <w:t>собственности</w:t>
      </w:r>
      <w:r>
        <w:rPr>
          <w:sz w:val="24"/>
          <w:szCs w:val="24"/>
        </w:rPr>
        <w:t xml:space="preserve"> </w:t>
      </w:r>
      <w:r w:rsidRPr="00FF3FB7">
        <w:rPr>
          <w:sz w:val="24"/>
          <w:szCs w:val="24"/>
        </w:rPr>
        <w:t xml:space="preserve">администрации Белоярского района </w:t>
      </w:r>
    </w:p>
    <w:p w:rsidR="009540AF" w:rsidRPr="00FF3FB7" w:rsidRDefault="009540AF" w:rsidP="009540AF">
      <w:pPr>
        <w:tabs>
          <w:tab w:val="left" w:pos="10080"/>
        </w:tabs>
        <w:suppressAutoHyphens/>
        <w:jc w:val="right"/>
        <w:rPr>
          <w:sz w:val="24"/>
          <w:szCs w:val="24"/>
        </w:rPr>
      </w:pPr>
      <w:r w:rsidRPr="00FF3FB7">
        <w:rPr>
          <w:sz w:val="24"/>
          <w:szCs w:val="24"/>
        </w:rPr>
        <w:t xml:space="preserve">от </w:t>
      </w:r>
      <w:r>
        <w:rPr>
          <w:sz w:val="24"/>
          <w:szCs w:val="24"/>
        </w:rPr>
        <w:t>16</w:t>
      </w:r>
      <w:r w:rsidRPr="00FF3FB7">
        <w:rPr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 w:rsidRPr="00FF3FB7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FF3FB7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267</w:t>
      </w:r>
      <w:r w:rsidRPr="00FF3FB7">
        <w:rPr>
          <w:sz w:val="24"/>
          <w:szCs w:val="24"/>
        </w:rPr>
        <w:t>-р</w:t>
      </w:r>
    </w:p>
    <w:p w:rsidR="009540AF" w:rsidRDefault="009540AF" w:rsidP="009540AF">
      <w:pPr>
        <w:pStyle w:val="31"/>
        <w:jc w:val="left"/>
        <w:rPr>
          <w:szCs w:val="24"/>
        </w:rPr>
      </w:pPr>
    </w:p>
    <w:p w:rsidR="009540AF" w:rsidRDefault="009540AF" w:rsidP="009540AF">
      <w:pPr>
        <w:pStyle w:val="31"/>
        <w:jc w:val="left"/>
        <w:rPr>
          <w:szCs w:val="24"/>
        </w:rPr>
      </w:pPr>
    </w:p>
    <w:p w:rsidR="009540AF" w:rsidRDefault="009540AF" w:rsidP="009540AF">
      <w:pPr>
        <w:pStyle w:val="31"/>
        <w:jc w:val="left"/>
        <w:rPr>
          <w:szCs w:val="24"/>
        </w:rPr>
      </w:pPr>
    </w:p>
    <w:p w:rsidR="009540AF" w:rsidRDefault="009540AF" w:rsidP="009540AF">
      <w:pPr>
        <w:pStyle w:val="31"/>
        <w:jc w:val="left"/>
        <w:rPr>
          <w:szCs w:val="24"/>
        </w:rPr>
      </w:pPr>
    </w:p>
    <w:p w:rsidR="009540AF" w:rsidRPr="00D82BF3" w:rsidRDefault="009540AF" w:rsidP="009540AF">
      <w:pPr>
        <w:widowControl w:val="0"/>
        <w:jc w:val="center"/>
        <w:rPr>
          <w:b/>
          <w:sz w:val="24"/>
          <w:szCs w:val="24"/>
        </w:rPr>
      </w:pPr>
      <w:r w:rsidRPr="00D82BF3">
        <w:rPr>
          <w:b/>
          <w:sz w:val="24"/>
          <w:szCs w:val="24"/>
        </w:rPr>
        <w:t xml:space="preserve">РУКОВОДСТВО </w:t>
      </w:r>
    </w:p>
    <w:p w:rsidR="009540AF" w:rsidRDefault="009540AF" w:rsidP="009540AF">
      <w:pPr>
        <w:widowControl w:val="0"/>
        <w:jc w:val="center"/>
        <w:rPr>
          <w:b/>
          <w:sz w:val="24"/>
          <w:szCs w:val="24"/>
        </w:rPr>
      </w:pPr>
      <w:r w:rsidRPr="00D82BF3">
        <w:rPr>
          <w:b/>
          <w:sz w:val="24"/>
          <w:szCs w:val="24"/>
        </w:rPr>
        <w:t xml:space="preserve">по соблюдению обязательных требований земельного законодательства, предъявляемых при проведении мероприятий по осуществлению </w:t>
      </w:r>
    </w:p>
    <w:p w:rsidR="009540AF" w:rsidRPr="00D82BF3" w:rsidRDefault="009540AF" w:rsidP="009540AF">
      <w:pPr>
        <w:widowControl w:val="0"/>
        <w:jc w:val="center"/>
        <w:rPr>
          <w:b/>
          <w:sz w:val="24"/>
          <w:szCs w:val="24"/>
        </w:rPr>
      </w:pPr>
      <w:r w:rsidRPr="00D82BF3">
        <w:rPr>
          <w:b/>
          <w:sz w:val="24"/>
          <w:szCs w:val="24"/>
        </w:rPr>
        <w:t xml:space="preserve">муниципального земельного контроля </w:t>
      </w:r>
    </w:p>
    <w:p w:rsidR="009540AF" w:rsidRPr="00D82BF3" w:rsidRDefault="009540AF" w:rsidP="009540AF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В соответствии с положениями Земельного кодекса Российской Федерации от 25</w:t>
      </w:r>
      <w:r>
        <w:rPr>
          <w:sz w:val="24"/>
          <w:szCs w:val="24"/>
        </w:rPr>
        <w:t xml:space="preserve"> октября </w:t>
      </w:r>
      <w:r w:rsidRPr="00D82BF3">
        <w:rPr>
          <w:sz w:val="24"/>
          <w:szCs w:val="24"/>
        </w:rPr>
        <w:t>2001</w:t>
      </w:r>
      <w:r>
        <w:rPr>
          <w:sz w:val="24"/>
          <w:szCs w:val="24"/>
        </w:rPr>
        <w:t xml:space="preserve"> года</w:t>
      </w:r>
      <w:r w:rsidRPr="00D82BF3">
        <w:rPr>
          <w:sz w:val="24"/>
          <w:szCs w:val="24"/>
        </w:rPr>
        <w:t xml:space="preserve"> № 136-ФЗ (далее – Земельный кодекс</w:t>
      </w:r>
      <w:r>
        <w:rPr>
          <w:sz w:val="24"/>
          <w:szCs w:val="24"/>
        </w:rPr>
        <w:t xml:space="preserve"> РФ</w:t>
      </w:r>
      <w:r w:rsidRPr="00D82BF3">
        <w:rPr>
          <w:sz w:val="24"/>
          <w:szCs w:val="24"/>
        </w:rPr>
        <w:t>) земельное законодательство регулирует отношения по использованию и охране земель в Российской Федерации как основы жизни и деятельности народов, проживающих на соответствующей территории (земельные отношения).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Имущественные отношения по владению, пользованию и распоряжению земельными участками, а также по совершению сделок с ними регулируются гражданским законодательством,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:rsidR="009540AF" w:rsidRPr="00D82BF3" w:rsidRDefault="009540AF" w:rsidP="009540AF">
      <w:pPr>
        <w:widowControl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Объектами земельных отношений являются: земля как природный объект и природный ресурс; земельные участки; части земельных участков. В свою очередь, земельный участок как объект права собственности и иных предусмотренных Земельным кодексом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Государственный кадастровый учет земельных участков осуществляется в соответствии с Федеральным законом от 13</w:t>
      </w:r>
      <w:r>
        <w:rPr>
          <w:sz w:val="24"/>
          <w:szCs w:val="24"/>
        </w:rPr>
        <w:t xml:space="preserve"> июля </w:t>
      </w:r>
      <w:r w:rsidRPr="00D82BF3">
        <w:rPr>
          <w:sz w:val="24"/>
          <w:szCs w:val="24"/>
        </w:rPr>
        <w:t>2015</w:t>
      </w:r>
      <w:r>
        <w:rPr>
          <w:sz w:val="24"/>
          <w:szCs w:val="24"/>
        </w:rPr>
        <w:t xml:space="preserve"> года</w:t>
      </w:r>
      <w:r w:rsidRPr="00D82BF3">
        <w:rPr>
          <w:sz w:val="24"/>
          <w:szCs w:val="24"/>
        </w:rPr>
        <w:t xml:space="preserve"> № 218-ФЗ «О государственной регистрации недвижимости»</w:t>
      </w:r>
      <w:r>
        <w:rPr>
          <w:sz w:val="24"/>
          <w:szCs w:val="24"/>
        </w:rPr>
        <w:t xml:space="preserve"> (далее – Федеральный закон № 218-ФЗ)</w:t>
      </w:r>
      <w:r w:rsidRPr="00D82BF3">
        <w:rPr>
          <w:sz w:val="24"/>
          <w:szCs w:val="24"/>
        </w:rPr>
        <w:t>.</w:t>
      </w:r>
    </w:p>
    <w:p w:rsidR="009540AF" w:rsidRPr="00D82BF3" w:rsidRDefault="009540AF" w:rsidP="009540AF">
      <w:pPr>
        <w:pStyle w:val="4"/>
        <w:keepNext w:val="0"/>
        <w:widowControl w:val="0"/>
        <w:spacing w:before="0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9540AF" w:rsidRPr="00D82BF3" w:rsidRDefault="009540AF" w:rsidP="009540AF">
      <w:pPr>
        <w:pStyle w:val="4"/>
        <w:keepNext w:val="0"/>
        <w:widowControl w:val="0"/>
        <w:spacing w:before="0"/>
        <w:ind w:firstLine="709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D82BF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Обязанности правообладателей земельных участков</w:t>
      </w:r>
    </w:p>
    <w:p w:rsidR="009540AF" w:rsidRPr="00D82BF3" w:rsidRDefault="009540AF" w:rsidP="009540AF">
      <w:pPr>
        <w:widowControl w:val="0"/>
        <w:jc w:val="both"/>
        <w:rPr>
          <w:sz w:val="24"/>
          <w:szCs w:val="24"/>
        </w:rPr>
      </w:pPr>
    </w:p>
    <w:p w:rsidR="009540AF" w:rsidRPr="00D82BF3" w:rsidRDefault="009540AF" w:rsidP="009540AF">
      <w:pPr>
        <w:widowControl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 xml:space="preserve">Согласно статье 42 Земельного кодекса </w:t>
      </w:r>
      <w:r>
        <w:rPr>
          <w:sz w:val="24"/>
          <w:szCs w:val="24"/>
        </w:rPr>
        <w:t xml:space="preserve">РФ </w:t>
      </w:r>
      <w:r w:rsidRPr="00D82BF3">
        <w:rPr>
          <w:sz w:val="24"/>
          <w:szCs w:val="24"/>
        </w:rPr>
        <w:t>собственники земельных участков и лица, не являющиеся собственниками земельных участков, обязаны:</w:t>
      </w:r>
    </w:p>
    <w:p w:rsidR="009540AF" w:rsidRPr="00D82BF3" w:rsidRDefault="009540AF" w:rsidP="009540AF">
      <w:pPr>
        <w:widowControl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9540AF" w:rsidRPr="00D82BF3" w:rsidRDefault="009540AF" w:rsidP="009540AF">
      <w:pPr>
        <w:widowControl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9540AF" w:rsidRPr="00D82BF3" w:rsidRDefault="009540AF" w:rsidP="009540AF">
      <w:pPr>
        <w:pStyle w:val="aa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- своевременно производить платежи за землю;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-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lastRenderedPageBreak/>
        <w:t>- выполнять иные требования, предусмотренные Земельным кодексом, федеральными законами.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540AF" w:rsidRPr="00D82BF3" w:rsidRDefault="009540AF" w:rsidP="009540AF">
      <w:pPr>
        <w:pStyle w:val="3"/>
        <w:keepNext w:val="0"/>
        <w:widowControl w:val="0"/>
        <w:ind w:firstLine="709"/>
        <w:rPr>
          <w:b/>
          <w:sz w:val="24"/>
          <w:szCs w:val="24"/>
        </w:rPr>
      </w:pPr>
      <w:r w:rsidRPr="00D82BF3">
        <w:rPr>
          <w:b/>
          <w:sz w:val="24"/>
          <w:szCs w:val="24"/>
        </w:rPr>
        <w:t>Возникновение прав на земельный участок</w:t>
      </w:r>
    </w:p>
    <w:p w:rsidR="009540AF" w:rsidRPr="00D82BF3" w:rsidRDefault="009540AF" w:rsidP="009540AF">
      <w:pPr>
        <w:widowControl w:val="0"/>
        <w:jc w:val="both"/>
        <w:rPr>
          <w:sz w:val="24"/>
          <w:szCs w:val="24"/>
        </w:rPr>
      </w:pPr>
    </w:p>
    <w:p w:rsidR="009540AF" w:rsidRPr="00D82BF3" w:rsidRDefault="009540AF" w:rsidP="009540AF">
      <w:pPr>
        <w:widowControl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 xml:space="preserve">В соответствии с частью 1 статьи 25 Земельного кодекса </w:t>
      </w:r>
      <w:r>
        <w:rPr>
          <w:sz w:val="24"/>
          <w:szCs w:val="24"/>
        </w:rPr>
        <w:t xml:space="preserve">РФ </w:t>
      </w:r>
      <w:r w:rsidRPr="00D82BF3">
        <w:rPr>
          <w:sz w:val="24"/>
          <w:szCs w:val="24"/>
        </w:rPr>
        <w:t>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№ 218-ФЗ.</w:t>
      </w:r>
    </w:p>
    <w:p w:rsidR="009540AF" w:rsidRPr="00D82BF3" w:rsidRDefault="009540AF" w:rsidP="009540AF">
      <w:pPr>
        <w:widowControl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Права на земельные участки удостоверяются документами в порядке, установленном Федеральным законом</w:t>
      </w:r>
      <w:r w:rsidRPr="00A25E26">
        <w:rPr>
          <w:sz w:val="24"/>
          <w:szCs w:val="24"/>
        </w:rPr>
        <w:t xml:space="preserve"> </w:t>
      </w:r>
      <w:r w:rsidRPr="00D82BF3">
        <w:rPr>
          <w:sz w:val="24"/>
          <w:szCs w:val="24"/>
        </w:rPr>
        <w:t>№ 218-ФЗ.</w:t>
      </w:r>
    </w:p>
    <w:p w:rsidR="009540AF" w:rsidRPr="00D82BF3" w:rsidRDefault="009540AF" w:rsidP="009540AF">
      <w:pPr>
        <w:pStyle w:val="aa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При переходе права собственности на здание, сооружение, находящиеся на чужом земельном участке, к другому лицу оно приобретает право на использование соответствующей части земельного участка, занятой зданием, сооружением и необходимой для их использования, на тех же условиях и в том же объеме, что и прежний их собственник.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В случае перехода права собственности на здание, сооружение к нескольким собственникам порядок пользования земельным участком определяется с учетом долей в праве собственности на здание, сооружение или сложившегося порядка пользования земельным участком.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 xml:space="preserve">Собственник здания, сооружения, находящихся на чужом земельном участке, имеет преимущественное право покупки или аренды земельного участка, которое осуществляется в порядке, установленном гражданским </w:t>
      </w:r>
      <w:hyperlink r:id="rId7" w:history="1">
        <w:r w:rsidRPr="00D82BF3">
          <w:rPr>
            <w:sz w:val="24"/>
            <w:szCs w:val="24"/>
          </w:rPr>
          <w:t>законодательством</w:t>
        </w:r>
      </w:hyperlink>
      <w:r w:rsidRPr="00D82BF3">
        <w:rPr>
          <w:sz w:val="24"/>
          <w:szCs w:val="24"/>
        </w:rPr>
        <w:t xml:space="preserve"> для случаев продажи доли в праве общей собственности постороннему лицу.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Отчуждение здания, сооружения, находящихся на земельном участке и принадлежащих одному лицу, проводится вместе с земельным участком, за исключением следующих случаев: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1) отчуждение части здания, сооружения, которая не может быть выделена в натуре вместе с частью земельного участка;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 xml:space="preserve">2) отчуждение здания, сооружения, находящихся на земельном участке, изъятом из оборота в соответствии со </w:t>
      </w:r>
      <w:hyperlink r:id="rId8" w:history="1">
        <w:r w:rsidRPr="00D82BF3">
          <w:rPr>
            <w:sz w:val="24"/>
            <w:szCs w:val="24"/>
          </w:rPr>
          <w:t>статьей 27</w:t>
        </w:r>
      </w:hyperlink>
      <w:r w:rsidRPr="00D82BF3">
        <w:rPr>
          <w:sz w:val="24"/>
          <w:szCs w:val="24"/>
        </w:rPr>
        <w:t xml:space="preserve"> Земельного кодекса</w:t>
      </w:r>
      <w:r>
        <w:rPr>
          <w:sz w:val="24"/>
          <w:szCs w:val="24"/>
        </w:rPr>
        <w:t xml:space="preserve"> РФ</w:t>
      </w:r>
      <w:r w:rsidRPr="00D82BF3">
        <w:rPr>
          <w:sz w:val="24"/>
          <w:szCs w:val="24"/>
        </w:rPr>
        <w:t>;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3) отчуждение сооружения, которое расположено на земельном участке на условиях сервитута.</w:t>
      </w:r>
    </w:p>
    <w:p w:rsidR="009540AF" w:rsidRPr="00D82BF3" w:rsidRDefault="009540AF" w:rsidP="009540AF">
      <w:pPr>
        <w:pStyle w:val="aa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Отчуждение здания, сооружения, находящихся на ограниченном в обороте земельном участке и принадлежащих одному лицу, проводится вместе с земельным участком, если федеральным законом разрешено предоставлять такой земельный участок в собственность граждан и юридических лиц.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Не допускается отчуждение земельного участка без находящихся на нем здания, сооружения в случае, если они принадлежат одному лицу.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Отчуждение участником долевой собственности доли в праве собственности на здание, сооружение или отчуждение собственником принадлежащих ему части здания, сооружения или помещения в них проводится вместе с отчуждением доли указанных лиц в праве собственности на земельный участок, на котором расположены здание, сооружение.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540AF" w:rsidRPr="00D82BF3" w:rsidRDefault="009540AF" w:rsidP="009540AF">
      <w:pPr>
        <w:pStyle w:val="2"/>
        <w:keepNext w:val="0"/>
        <w:widowControl w:val="0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82BF3">
        <w:rPr>
          <w:rFonts w:ascii="Times New Roman" w:hAnsi="Times New Roman" w:cs="Times New Roman"/>
          <w:b/>
          <w:color w:val="auto"/>
          <w:sz w:val="24"/>
          <w:szCs w:val="24"/>
        </w:rPr>
        <w:t>Переоформление прав на земельный участок</w:t>
      </w:r>
    </w:p>
    <w:p w:rsidR="009540AF" w:rsidRPr="00D82BF3" w:rsidRDefault="009540AF" w:rsidP="009540AF">
      <w:pPr>
        <w:widowControl w:val="0"/>
        <w:jc w:val="both"/>
        <w:rPr>
          <w:sz w:val="24"/>
          <w:szCs w:val="24"/>
        </w:rPr>
      </w:pPr>
    </w:p>
    <w:p w:rsidR="009540AF" w:rsidRPr="00D82BF3" w:rsidRDefault="009540AF" w:rsidP="009540AF">
      <w:pPr>
        <w:pStyle w:val="aa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 xml:space="preserve">Юридические лица, за исключением органов государственной власти и органов местного самоуправления, государственных и муниципальных учреждений (бюджетных, </w:t>
      </w:r>
      <w:r w:rsidRPr="00D82BF3">
        <w:rPr>
          <w:sz w:val="24"/>
          <w:szCs w:val="24"/>
        </w:rPr>
        <w:lastRenderedPageBreak/>
        <w:t>казенных, автономных); казенных предприятий, центров исторического наследия президентов Российской Федерации, прекративших исполнение своих полномочий, обязаны переоформить право постоянного (бессрочного) пользования земельными участками на право аренды земельных участков или приобрести земельные участки в собственность, религиозные организации, кроме того, переоформить на право безвозмездного пользования по своему желанию до 1 июля 2012 года в соответствии с правилами, установленными Земельным</w:t>
      </w:r>
      <w:r>
        <w:rPr>
          <w:sz w:val="24"/>
          <w:szCs w:val="24"/>
        </w:rPr>
        <w:t xml:space="preserve"> кодексом Р</w:t>
      </w:r>
      <w:r w:rsidRPr="00D82BF3">
        <w:rPr>
          <w:sz w:val="24"/>
          <w:szCs w:val="24"/>
        </w:rPr>
        <w:t>Ф.</w:t>
      </w:r>
    </w:p>
    <w:p w:rsidR="009540AF" w:rsidRPr="00D82BF3" w:rsidRDefault="009540AF" w:rsidP="009540AF">
      <w:pPr>
        <w:pStyle w:val="aa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 xml:space="preserve">Юридические лица должны переоформить право постоянного (бессрочного) пользования земельными участками,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на право аренды таких земельных участков, установить сервитуты в отношении таких земельных участков или приобрести такие земельные участки в собственность до 1 января 2016 года. 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Переоформление права на земельный участок включает в себя: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 xml:space="preserve">- подачу заявления заинтересованным лицом о предоставлении ему земельного участка на соответствующем праве, предусмотренном Кодексом, при переоформлении права постоянного (бессрочного) пользования; </w:t>
      </w:r>
    </w:p>
    <w:p w:rsidR="009540AF" w:rsidRPr="00D82BF3" w:rsidRDefault="009540AF" w:rsidP="009540AF">
      <w:pPr>
        <w:pStyle w:val="aa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- принятие решения уполномоченным органом о предоставлении земельного участка на соответствующем праве;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 xml:space="preserve">- государственную регистрацию права в соответствии с Федеральным </w:t>
      </w:r>
      <w:hyperlink r:id="rId9" w:history="1">
        <w:r w:rsidRPr="00D82BF3">
          <w:rPr>
            <w:sz w:val="24"/>
            <w:szCs w:val="24"/>
          </w:rPr>
          <w:t>законом</w:t>
        </w:r>
      </w:hyperlink>
      <w:r w:rsidRPr="00D82B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D82BF3">
        <w:rPr>
          <w:sz w:val="24"/>
          <w:szCs w:val="24"/>
        </w:rPr>
        <w:t>№ 218-ФЗ.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540AF" w:rsidRPr="00D82BF3" w:rsidRDefault="009540AF" w:rsidP="009540AF">
      <w:pPr>
        <w:pStyle w:val="1"/>
        <w:keepNext w:val="0"/>
        <w:widowControl w:val="0"/>
        <w:ind w:firstLine="709"/>
        <w:rPr>
          <w:sz w:val="24"/>
          <w:szCs w:val="24"/>
        </w:rPr>
      </w:pPr>
      <w:r w:rsidRPr="00D82BF3">
        <w:rPr>
          <w:sz w:val="24"/>
          <w:szCs w:val="24"/>
        </w:rPr>
        <w:t>Платность использования земли</w:t>
      </w:r>
    </w:p>
    <w:p w:rsidR="009540AF" w:rsidRPr="00D82BF3" w:rsidRDefault="009540AF" w:rsidP="009540AF">
      <w:pPr>
        <w:widowControl w:val="0"/>
        <w:jc w:val="both"/>
        <w:rPr>
          <w:sz w:val="24"/>
          <w:szCs w:val="24"/>
        </w:rPr>
      </w:pP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Использование земли в Российской Федерации является платным. Формами платы за использование земли являются земельный налог (до введения в действие налога на недвижимость) и арендная плата.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 xml:space="preserve">Порядок исчисления и уплаты земельного налога устанавливается </w:t>
      </w:r>
      <w:hyperlink r:id="rId10" w:history="1">
        <w:r w:rsidRPr="00D82BF3">
          <w:rPr>
            <w:sz w:val="24"/>
            <w:szCs w:val="24"/>
          </w:rPr>
          <w:t>законодательством</w:t>
        </w:r>
      </w:hyperlink>
      <w:r w:rsidRPr="00D82BF3">
        <w:rPr>
          <w:sz w:val="24"/>
          <w:szCs w:val="24"/>
        </w:rPr>
        <w:t xml:space="preserve"> Российской Федерации о налогах и сборах.</w:t>
      </w:r>
    </w:p>
    <w:p w:rsidR="009540AF" w:rsidRPr="00D82BF3" w:rsidRDefault="009540AF" w:rsidP="009540AF">
      <w:pPr>
        <w:pStyle w:val="aa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 xml:space="preserve">Порядок, условия и сроки внесения арендной платы за земельные участки, находящиеся в государственной или муниципальной собственности, устанавливаются Земельным кодексом, федеральными законами, </w:t>
      </w:r>
      <w:r>
        <w:rPr>
          <w:sz w:val="24"/>
          <w:szCs w:val="24"/>
        </w:rPr>
        <w:t>законами Ханты-Мансийского автономного округа - Югры</w:t>
      </w:r>
      <w:r w:rsidRPr="00D82BF3">
        <w:rPr>
          <w:sz w:val="24"/>
          <w:szCs w:val="24"/>
        </w:rPr>
        <w:t xml:space="preserve">, нормативными правовыми актами </w:t>
      </w:r>
      <w:r>
        <w:rPr>
          <w:sz w:val="24"/>
          <w:szCs w:val="24"/>
        </w:rPr>
        <w:t>муниципального образования Белоярский район</w:t>
      </w:r>
      <w:r w:rsidRPr="00D82BF3">
        <w:rPr>
          <w:sz w:val="24"/>
          <w:szCs w:val="24"/>
        </w:rPr>
        <w:t>, договорами аренды земельных участков.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color w:val="4D5150"/>
          <w:sz w:val="24"/>
          <w:szCs w:val="24"/>
        </w:rPr>
      </w:pPr>
    </w:p>
    <w:p w:rsidR="009540AF" w:rsidRPr="00D82BF3" w:rsidRDefault="009540AF" w:rsidP="009540A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D82BF3">
        <w:rPr>
          <w:rFonts w:ascii="Times New Roman" w:hAnsi="Times New Roman" w:cs="Times New Roman"/>
          <w:b/>
          <w:sz w:val="24"/>
          <w:szCs w:val="24"/>
        </w:rPr>
        <w:t>Изменение видов разрешенного использования земельных участков и объектов капитального строительства</w:t>
      </w:r>
    </w:p>
    <w:p w:rsidR="009540AF" w:rsidRPr="00D82BF3" w:rsidRDefault="009540AF" w:rsidP="009540A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540AF" w:rsidRPr="00787382" w:rsidRDefault="009540AF" w:rsidP="009540A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D82BF3">
        <w:rPr>
          <w:sz w:val="24"/>
          <w:szCs w:val="24"/>
        </w:rPr>
        <w:t xml:space="preserve">В соответствии с действующим градостроительным и земельным законодательством утверждены Правила землепользования и застройки </w:t>
      </w:r>
      <w:r>
        <w:rPr>
          <w:rFonts w:eastAsiaTheme="minorHAnsi"/>
          <w:sz w:val="24"/>
          <w:szCs w:val="24"/>
          <w:lang w:eastAsia="en-US"/>
        </w:rPr>
        <w:t>межселенных территорий Белоярского района</w:t>
      </w:r>
      <w:r w:rsidRPr="00D82BF3">
        <w:rPr>
          <w:sz w:val="24"/>
          <w:szCs w:val="24"/>
        </w:rPr>
        <w:t>, включающие в себя градостроительные регламенты. Градостроительным регламентом определяются виды разрешенного использования земельных участков и объектов капитального строительства,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9540AF" w:rsidRPr="00D82BF3" w:rsidRDefault="009540AF" w:rsidP="009540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F3">
        <w:rPr>
          <w:rFonts w:ascii="Times New Roman" w:hAnsi="Times New Roman" w:cs="Times New Roman"/>
          <w:sz w:val="24"/>
          <w:szCs w:val="24"/>
        </w:rPr>
        <w:t>Разрешенное использование земельных участков и объектов капитального строительства может быть следующих видов:</w:t>
      </w:r>
    </w:p>
    <w:p w:rsidR="009540AF" w:rsidRPr="00D82BF3" w:rsidRDefault="009540AF" w:rsidP="009540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F3">
        <w:rPr>
          <w:rFonts w:ascii="Times New Roman" w:hAnsi="Times New Roman" w:cs="Times New Roman"/>
          <w:sz w:val="24"/>
          <w:szCs w:val="24"/>
        </w:rPr>
        <w:t>1) основные виды разрешенного использования;</w:t>
      </w:r>
    </w:p>
    <w:p w:rsidR="009540AF" w:rsidRPr="00D82BF3" w:rsidRDefault="009540AF" w:rsidP="009540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F3">
        <w:rPr>
          <w:rFonts w:ascii="Times New Roman" w:hAnsi="Times New Roman" w:cs="Times New Roman"/>
          <w:sz w:val="24"/>
          <w:szCs w:val="24"/>
        </w:rPr>
        <w:t>2) условно разрешенные виды использования;</w:t>
      </w:r>
    </w:p>
    <w:p w:rsidR="009540AF" w:rsidRPr="00D82BF3" w:rsidRDefault="009540AF" w:rsidP="009540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F3">
        <w:rPr>
          <w:rFonts w:ascii="Times New Roman" w:hAnsi="Times New Roman" w:cs="Times New Roman"/>
          <w:sz w:val="24"/>
          <w:szCs w:val="24"/>
        </w:rPr>
        <w:t xml:space="preserve">3)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</w:t>
      </w:r>
      <w:r w:rsidRPr="00D82BF3">
        <w:rPr>
          <w:rFonts w:ascii="Times New Roman" w:hAnsi="Times New Roman" w:cs="Times New Roman"/>
          <w:sz w:val="24"/>
          <w:szCs w:val="24"/>
        </w:rPr>
        <w:lastRenderedPageBreak/>
        <w:t>условно разрешенным видам использования и осуществляемые совместно с ними.</w:t>
      </w:r>
    </w:p>
    <w:p w:rsidR="009540AF" w:rsidRPr="00D82BF3" w:rsidRDefault="009540AF" w:rsidP="009540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F3">
        <w:rPr>
          <w:rFonts w:ascii="Times New Roman" w:hAnsi="Times New Roman" w:cs="Times New Roman"/>
          <w:sz w:val="24"/>
          <w:szCs w:val="24"/>
        </w:rPr>
        <w:t>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строительства.</w:t>
      </w:r>
    </w:p>
    <w:p w:rsidR="009540AF" w:rsidRPr="00D82BF3" w:rsidRDefault="009540AF" w:rsidP="009540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F3">
        <w:rPr>
          <w:rFonts w:ascii="Times New Roman" w:hAnsi="Times New Roman" w:cs="Times New Roman"/>
          <w:sz w:val="24"/>
          <w:szCs w:val="24"/>
        </w:rP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9540AF" w:rsidRPr="00D82BF3" w:rsidRDefault="009540AF" w:rsidP="009540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F3">
        <w:rPr>
          <w:rFonts w:ascii="Times New Roman" w:hAnsi="Times New Roman" w:cs="Times New Roman"/>
          <w:sz w:val="24"/>
          <w:szCs w:val="24"/>
        </w:rPr>
        <w:t xml:space="preserve"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 </w:t>
      </w:r>
    </w:p>
    <w:p w:rsidR="009540AF" w:rsidRPr="00D82BF3" w:rsidRDefault="009540AF" w:rsidP="009540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F3">
        <w:rPr>
          <w:rFonts w:ascii="Times New Roman" w:hAnsi="Times New Roman" w:cs="Times New Roman"/>
          <w:sz w:val="24"/>
          <w:szCs w:val="24"/>
        </w:rPr>
        <w:t>С целью соблюдения требований земельного законодательства лицу, заинтересованному в изменении вида разрешенного использования земельного участка, необходимо обратиться с соответствующим заявлением в орган регистрации прав.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4"/>
          <w:szCs w:val="24"/>
        </w:rPr>
      </w:pPr>
    </w:p>
    <w:p w:rsidR="009540AF" w:rsidRDefault="009540AF" w:rsidP="009540AF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4"/>
          <w:szCs w:val="24"/>
        </w:rPr>
      </w:pPr>
      <w:r w:rsidRPr="00D82BF3">
        <w:rPr>
          <w:b/>
          <w:bCs/>
          <w:sz w:val="24"/>
          <w:szCs w:val="24"/>
        </w:rPr>
        <w:t>Ответственность за правонарушения в области охраны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4"/>
          <w:szCs w:val="24"/>
        </w:rPr>
      </w:pPr>
      <w:r w:rsidRPr="00D82BF3">
        <w:rPr>
          <w:b/>
          <w:bCs/>
          <w:sz w:val="24"/>
          <w:szCs w:val="24"/>
        </w:rPr>
        <w:t>и использования земель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  <w:u w:val="single"/>
        </w:rPr>
      </w:pP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D82BF3">
        <w:rPr>
          <w:sz w:val="24"/>
          <w:szCs w:val="24"/>
        </w:rPr>
        <w:t xml:space="preserve">Главой </w:t>
      </w:r>
      <w:r w:rsidRPr="00D82BF3">
        <w:rPr>
          <w:sz w:val="24"/>
          <w:szCs w:val="24"/>
          <w:lang w:val="en-US"/>
        </w:rPr>
        <w:t>XIII</w:t>
      </w:r>
      <w:r w:rsidRPr="00D82BF3">
        <w:rPr>
          <w:sz w:val="24"/>
          <w:szCs w:val="24"/>
        </w:rPr>
        <w:t xml:space="preserve"> Земельного кодекса </w:t>
      </w:r>
      <w:r>
        <w:rPr>
          <w:sz w:val="24"/>
          <w:szCs w:val="24"/>
        </w:rPr>
        <w:t xml:space="preserve">РФ </w:t>
      </w:r>
      <w:r w:rsidRPr="00D82BF3">
        <w:rPr>
          <w:sz w:val="24"/>
          <w:szCs w:val="24"/>
        </w:rPr>
        <w:t>установлено, что лица, виновные в совершении земельных правонарушений, несут административную или уголовную ответственность в порядке, установленном законодательством.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Привлечение лица, виновного в совершении земельных правонарушений,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Должностные лица и работники организации, виновные в совершении земельных правонарушений, несут дисциплинарную ответственность в случаях,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проектирование, размещение и ввод в эксплуатацию объектов, оказывающих негативное воздействие на земли, их загрязнение химическими и радиоактивными веществами, производственными отходами и сточными водами.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Юридические лица, граждане обязаны возместить в полном объеме вред, причиненный в результате совершения ими земельных правонарушений.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Самовольно занятые земельные участки возвращаются их собственникам, землепользователям, землевладельцам, арендаторам земельных участков без возмещения затрат, произведенных лицами, виновными в нарушении земельного законодательства, за время незаконного пользования этими земельными участками.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Приведение земельных участков в пригодное для использования состояние при их загрязнении, других видах порчи, самовольном занятии, снос зданий, сооружений при самовольном занятии земельных участков или самовольном строительстве, а также восстановление уничтоженных межевых знаков осуществляется юридическими лицами и гражданами, виновными в указанных земельных правонарушениях, или за их счет.</w:t>
      </w:r>
    </w:p>
    <w:p w:rsidR="009540AF" w:rsidRPr="00D82BF3" w:rsidRDefault="009540AF" w:rsidP="009540A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Принудительное прекращение прав на земельный участок не освобождает от обязанности по возмещению причиненного земельными правонарушениями вреда.</w:t>
      </w:r>
    </w:p>
    <w:p w:rsidR="009540AF" w:rsidRPr="00D82BF3" w:rsidRDefault="009540AF" w:rsidP="009540AF">
      <w:pPr>
        <w:widowControl w:val="0"/>
        <w:ind w:firstLine="709"/>
        <w:jc w:val="both"/>
        <w:rPr>
          <w:sz w:val="24"/>
          <w:szCs w:val="24"/>
        </w:rPr>
      </w:pPr>
      <w:bookmarkStart w:id="0" w:name="Par166"/>
      <w:bookmarkEnd w:id="0"/>
      <w:r w:rsidRPr="00D82BF3">
        <w:rPr>
          <w:sz w:val="24"/>
          <w:szCs w:val="24"/>
        </w:rPr>
        <w:t>Контроль соблюдения требований земельного законодательства и применение мер ответственности за нарушение таких требований осуществляется в строгом соответствии со следующими нормативными правовыми актами:</w:t>
      </w:r>
    </w:p>
    <w:p w:rsidR="009540AF" w:rsidRPr="00D82BF3" w:rsidRDefault="009540AF" w:rsidP="009540AF">
      <w:pPr>
        <w:widowControl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 xml:space="preserve">- Конституцией Российской Федерации; </w:t>
      </w:r>
    </w:p>
    <w:p w:rsidR="009540AF" w:rsidRPr="00D82BF3" w:rsidRDefault="009540AF" w:rsidP="009540AF">
      <w:pPr>
        <w:widowControl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 xml:space="preserve">- Кодексом Российской Федерации об административных правонарушениях; </w:t>
      </w:r>
    </w:p>
    <w:p w:rsidR="009540AF" w:rsidRPr="00D82BF3" w:rsidRDefault="009540AF" w:rsidP="009540AF">
      <w:pPr>
        <w:widowControl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lastRenderedPageBreak/>
        <w:t xml:space="preserve">- Земельным кодексом Российской Федерации; </w:t>
      </w:r>
    </w:p>
    <w:p w:rsidR="009540AF" w:rsidRPr="00D82BF3" w:rsidRDefault="009540AF" w:rsidP="009540AF">
      <w:pPr>
        <w:widowControl w:val="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- Федеральным законом от 26</w:t>
      </w:r>
      <w:r>
        <w:rPr>
          <w:sz w:val="24"/>
          <w:szCs w:val="24"/>
        </w:rPr>
        <w:t xml:space="preserve"> декабря </w:t>
      </w:r>
      <w:r w:rsidRPr="00D82BF3">
        <w:rPr>
          <w:sz w:val="24"/>
          <w:szCs w:val="24"/>
        </w:rPr>
        <w:t>2008</w:t>
      </w:r>
      <w:r>
        <w:rPr>
          <w:sz w:val="24"/>
          <w:szCs w:val="24"/>
        </w:rPr>
        <w:t xml:space="preserve"> года</w:t>
      </w:r>
      <w:r w:rsidRPr="00D82BF3">
        <w:rPr>
          <w:sz w:val="24"/>
          <w:szCs w:val="24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9540AF" w:rsidRDefault="009540AF" w:rsidP="009540AF">
      <w:pPr>
        <w:widowControl w:val="0"/>
        <w:spacing w:after="120"/>
        <w:ind w:firstLine="709"/>
        <w:jc w:val="both"/>
        <w:rPr>
          <w:sz w:val="24"/>
          <w:szCs w:val="24"/>
        </w:rPr>
      </w:pPr>
      <w:r w:rsidRPr="00D82BF3">
        <w:rPr>
          <w:sz w:val="24"/>
          <w:szCs w:val="24"/>
        </w:rPr>
        <w:t>- иными нормативными правовыми актами.</w:t>
      </w:r>
    </w:p>
    <w:p w:rsidR="009540AF" w:rsidRDefault="009540AF" w:rsidP="009540AF">
      <w:pPr>
        <w:ind w:firstLine="708"/>
        <w:jc w:val="both"/>
        <w:rPr>
          <w:sz w:val="24"/>
          <w:szCs w:val="24"/>
        </w:rPr>
      </w:pPr>
      <w:r w:rsidRPr="0071667C">
        <w:rPr>
          <w:sz w:val="24"/>
          <w:szCs w:val="24"/>
        </w:rPr>
        <w:t xml:space="preserve">Кодексом Российской Федерации об административных правонарушениях предусмотрена административная ответственность по следующим статьям: </w:t>
      </w:r>
    </w:p>
    <w:p w:rsidR="009540AF" w:rsidRDefault="009540AF" w:rsidP="009540AF">
      <w:pPr>
        <w:ind w:firstLine="708"/>
        <w:jc w:val="both"/>
        <w:rPr>
          <w:sz w:val="24"/>
          <w:szCs w:val="24"/>
        </w:rPr>
      </w:pPr>
      <w:r w:rsidRPr="0071667C">
        <w:rPr>
          <w:sz w:val="24"/>
          <w:szCs w:val="24"/>
        </w:rPr>
        <w:t xml:space="preserve">Статья 7.1.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участок; </w:t>
      </w:r>
    </w:p>
    <w:p w:rsidR="009540AF" w:rsidRDefault="009540AF" w:rsidP="009540AF">
      <w:pPr>
        <w:ind w:firstLine="708"/>
        <w:jc w:val="both"/>
        <w:rPr>
          <w:sz w:val="24"/>
          <w:szCs w:val="24"/>
        </w:rPr>
      </w:pPr>
      <w:r w:rsidRPr="0071667C">
        <w:rPr>
          <w:sz w:val="24"/>
          <w:szCs w:val="24"/>
        </w:rPr>
        <w:t xml:space="preserve">Статья 8.8. 1.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использованием, за исключением случаев, предусмотренных частями 2, 2.1 и 3 настоящей статьи; </w:t>
      </w:r>
    </w:p>
    <w:p w:rsidR="009540AF" w:rsidRDefault="009540AF" w:rsidP="009540AF">
      <w:pPr>
        <w:ind w:firstLine="708"/>
        <w:jc w:val="both"/>
        <w:rPr>
          <w:sz w:val="24"/>
          <w:szCs w:val="24"/>
        </w:rPr>
      </w:pPr>
      <w:r w:rsidRPr="0071667C">
        <w:rPr>
          <w:sz w:val="24"/>
          <w:szCs w:val="24"/>
        </w:rPr>
        <w:t xml:space="preserve">2. Неиспользование земельного участка из земель сельскохозяйственного назначения, оборот которого регулируется Федеральным законом от 24 июля 2002 года </w:t>
      </w:r>
      <w:r>
        <w:rPr>
          <w:sz w:val="24"/>
          <w:szCs w:val="24"/>
        </w:rPr>
        <w:t>№</w:t>
      </w:r>
      <w:r w:rsidRPr="0071667C">
        <w:rPr>
          <w:sz w:val="24"/>
          <w:szCs w:val="24"/>
        </w:rPr>
        <w:t xml:space="preserve"> 101-ФЗ </w:t>
      </w:r>
      <w:r>
        <w:rPr>
          <w:sz w:val="24"/>
          <w:szCs w:val="24"/>
        </w:rPr>
        <w:t>«</w:t>
      </w:r>
      <w:r w:rsidRPr="0071667C">
        <w:rPr>
          <w:sz w:val="24"/>
          <w:szCs w:val="24"/>
        </w:rPr>
        <w:t>Об обороте земель сельскохозяйственного назначения</w:t>
      </w:r>
      <w:r>
        <w:rPr>
          <w:sz w:val="24"/>
          <w:szCs w:val="24"/>
        </w:rPr>
        <w:t>»</w:t>
      </w:r>
      <w:r w:rsidRPr="0071667C">
        <w:rPr>
          <w:sz w:val="24"/>
          <w:szCs w:val="24"/>
        </w:rPr>
        <w:t xml:space="preserve">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 законом, за исключением случая, предусмотренного частью 2.1 настоящей статьи; 2.1. Неиспользование земельного участка из земель сельскохозяйственного назначения, оборот которого регулируется Федеральным законом от 24 июля 2002 года </w:t>
      </w:r>
      <w:r>
        <w:rPr>
          <w:sz w:val="24"/>
          <w:szCs w:val="24"/>
        </w:rPr>
        <w:t>№</w:t>
      </w:r>
      <w:r w:rsidRPr="0071667C">
        <w:rPr>
          <w:sz w:val="24"/>
          <w:szCs w:val="24"/>
        </w:rPr>
        <w:t xml:space="preserve"> 101-ФЗ </w:t>
      </w:r>
      <w:r>
        <w:rPr>
          <w:sz w:val="24"/>
          <w:szCs w:val="24"/>
        </w:rPr>
        <w:t>«</w:t>
      </w:r>
      <w:r w:rsidRPr="0071667C">
        <w:rPr>
          <w:sz w:val="24"/>
          <w:szCs w:val="24"/>
        </w:rPr>
        <w:t>Об обороте земель сельскохозяйственного назначения</w:t>
      </w:r>
      <w:r>
        <w:rPr>
          <w:sz w:val="24"/>
          <w:szCs w:val="24"/>
        </w:rPr>
        <w:t>»</w:t>
      </w:r>
      <w:r w:rsidRPr="0071667C">
        <w:rPr>
          <w:sz w:val="24"/>
          <w:szCs w:val="24"/>
        </w:rPr>
        <w:t xml:space="preserve">, по целевому назначению в течение одного года с момента возникновения права собственности,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(или)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срока, указанного в пункте 3 статьи 6 Федерального закона от 24 июля 2002 года </w:t>
      </w:r>
      <w:r>
        <w:rPr>
          <w:sz w:val="24"/>
          <w:szCs w:val="24"/>
        </w:rPr>
        <w:t>№</w:t>
      </w:r>
      <w:r w:rsidRPr="0071667C">
        <w:rPr>
          <w:sz w:val="24"/>
          <w:szCs w:val="24"/>
        </w:rPr>
        <w:t xml:space="preserve"> 101-ФЗ </w:t>
      </w:r>
      <w:r>
        <w:rPr>
          <w:sz w:val="24"/>
          <w:szCs w:val="24"/>
        </w:rPr>
        <w:t>«</w:t>
      </w:r>
      <w:r w:rsidRPr="0071667C">
        <w:rPr>
          <w:sz w:val="24"/>
          <w:szCs w:val="24"/>
        </w:rPr>
        <w:t>Об обороте земель сельскохозяйственного назначения</w:t>
      </w:r>
      <w:r>
        <w:rPr>
          <w:sz w:val="24"/>
          <w:szCs w:val="24"/>
        </w:rPr>
        <w:t>»</w:t>
      </w:r>
      <w:r w:rsidRPr="0071667C">
        <w:rPr>
          <w:sz w:val="24"/>
          <w:szCs w:val="24"/>
        </w:rPr>
        <w:t xml:space="preserve">; </w:t>
      </w:r>
    </w:p>
    <w:p w:rsidR="009540AF" w:rsidRDefault="009540AF" w:rsidP="009540AF">
      <w:pPr>
        <w:ind w:firstLine="708"/>
        <w:jc w:val="both"/>
        <w:rPr>
          <w:sz w:val="24"/>
          <w:szCs w:val="24"/>
        </w:rPr>
      </w:pPr>
      <w:r w:rsidRPr="0071667C">
        <w:rPr>
          <w:sz w:val="24"/>
          <w:szCs w:val="24"/>
        </w:rPr>
        <w:t xml:space="preserve">3.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законом; </w:t>
      </w:r>
    </w:p>
    <w:p w:rsidR="009540AF" w:rsidRPr="0071667C" w:rsidRDefault="009540AF" w:rsidP="009540AF">
      <w:pPr>
        <w:ind w:firstLine="708"/>
        <w:jc w:val="both"/>
        <w:rPr>
          <w:sz w:val="24"/>
          <w:szCs w:val="24"/>
        </w:rPr>
      </w:pPr>
      <w:r w:rsidRPr="0071667C">
        <w:rPr>
          <w:sz w:val="24"/>
          <w:szCs w:val="24"/>
        </w:rPr>
        <w:t>4. Невыполнение или несвоевременное выполнение обязанностей по приведению земель в состояние, пригодное для использования по целевому назначению. </w:t>
      </w:r>
    </w:p>
    <w:p w:rsidR="009540AF" w:rsidRPr="0071667C" w:rsidRDefault="009540AF" w:rsidP="009540AF">
      <w:pPr>
        <w:jc w:val="center"/>
        <w:rPr>
          <w:sz w:val="24"/>
          <w:szCs w:val="24"/>
        </w:rPr>
      </w:pPr>
    </w:p>
    <w:p w:rsidR="009540AF" w:rsidRDefault="009540AF" w:rsidP="009540AF">
      <w:pPr>
        <w:jc w:val="center"/>
        <w:rPr>
          <w:b/>
          <w:bCs/>
          <w:sz w:val="24"/>
          <w:szCs w:val="24"/>
        </w:rPr>
      </w:pPr>
      <w:r w:rsidRPr="0071667C">
        <w:rPr>
          <w:b/>
          <w:bCs/>
          <w:sz w:val="24"/>
          <w:szCs w:val="24"/>
        </w:rPr>
        <w:t xml:space="preserve"> Действия должностных лиц, уполномоченных на осуществление муниципального земельного контроля, по пресечению нарушений обязательных требований и (или) устранению таких нарушений </w:t>
      </w:r>
    </w:p>
    <w:p w:rsidR="009540AF" w:rsidRPr="0071667C" w:rsidRDefault="009540AF" w:rsidP="009540AF">
      <w:pPr>
        <w:jc w:val="center"/>
        <w:rPr>
          <w:sz w:val="24"/>
          <w:szCs w:val="24"/>
        </w:rPr>
      </w:pPr>
      <w:r w:rsidRPr="0071667C">
        <w:rPr>
          <w:b/>
          <w:bCs/>
          <w:sz w:val="24"/>
          <w:szCs w:val="24"/>
        </w:rPr>
        <w:t> </w:t>
      </w:r>
    </w:p>
    <w:p w:rsidR="009540AF" w:rsidRPr="0071667C" w:rsidRDefault="009540AF" w:rsidP="009540AF">
      <w:pPr>
        <w:ind w:firstLine="708"/>
        <w:jc w:val="both"/>
        <w:rPr>
          <w:sz w:val="24"/>
          <w:szCs w:val="24"/>
        </w:rPr>
      </w:pPr>
      <w:r w:rsidRPr="0071667C">
        <w:rPr>
          <w:sz w:val="24"/>
          <w:szCs w:val="24"/>
        </w:rPr>
        <w:t>Специалистом, осуществляющим муниципальный земельный контроль, проводится следующая работа по пресечению нарушений обязательных требований и (или) устранению таких нарушений: </w:t>
      </w:r>
    </w:p>
    <w:p w:rsidR="009540AF" w:rsidRPr="0071667C" w:rsidRDefault="009540AF" w:rsidP="009540AF">
      <w:pPr>
        <w:ind w:firstLine="708"/>
        <w:jc w:val="both"/>
        <w:rPr>
          <w:sz w:val="24"/>
          <w:szCs w:val="24"/>
        </w:rPr>
      </w:pPr>
      <w:r w:rsidRPr="0071667C">
        <w:rPr>
          <w:sz w:val="24"/>
          <w:szCs w:val="24"/>
        </w:rPr>
        <w:t xml:space="preserve">1) </w:t>
      </w:r>
      <w:r>
        <w:rPr>
          <w:sz w:val="24"/>
          <w:szCs w:val="24"/>
        </w:rPr>
        <w:t>п</w:t>
      </w:r>
      <w:r w:rsidRPr="0071667C">
        <w:rPr>
          <w:sz w:val="24"/>
          <w:szCs w:val="24"/>
        </w:rPr>
        <w:t>роведение консультативной работы с юридическими лицами, индивидуальными предпринимателями и физическими лицами, направленной на предотвращение нарушений земельного законодательства;</w:t>
      </w:r>
    </w:p>
    <w:p w:rsidR="009540AF" w:rsidRPr="0071667C" w:rsidRDefault="009540AF" w:rsidP="009540AF">
      <w:pPr>
        <w:ind w:firstLine="708"/>
        <w:jc w:val="both"/>
        <w:rPr>
          <w:sz w:val="24"/>
          <w:szCs w:val="24"/>
        </w:rPr>
      </w:pPr>
      <w:r w:rsidRPr="0071667C">
        <w:rPr>
          <w:sz w:val="24"/>
          <w:szCs w:val="24"/>
        </w:rPr>
        <w:t xml:space="preserve">2) </w:t>
      </w:r>
      <w:r>
        <w:rPr>
          <w:sz w:val="24"/>
          <w:szCs w:val="24"/>
        </w:rPr>
        <w:t>п</w:t>
      </w:r>
      <w:r w:rsidRPr="0071667C">
        <w:rPr>
          <w:sz w:val="24"/>
          <w:szCs w:val="24"/>
        </w:rPr>
        <w:t>роведение ежегодного анализа и оценки эффективности муниципального земельного контроля; </w:t>
      </w:r>
    </w:p>
    <w:p w:rsidR="009540AF" w:rsidRPr="0071667C" w:rsidRDefault="009540AF" w:rsidP="009540AF">
      <w:pPr>
        <w:ind w:firstLine="708"/>
        <w:jc w:val="both"/>
        <w:rPr>
          <w:sz w:val="24"/>
          <w:szCs w:val="24"/>
        </w:rPr>
      </w:pPr>
      <w:r w:rsidRPr="0071667C">
        <w:rPr>
          <w:sz w:val="24"/>
          <w:szCs w:val="24"/>
        </w:rPr>
        <w:lastRenderedPageBreak/>
        <w:t xml:space="preserve">3) </w:t>
      </w:r>
      <w:r>
        <w:rPr>
          <w:sz w:val="24"/>
          <w:szCs w:val="24"/>
        </w:rPr>
        <w:t>р</w:t>
      </w:r>
      <w:r w:rsidRPr="0071667C">
        <w:rPr>
          <w:sz w:val="24"/>
          <w:szCs w:val="24"/>
        </w:rPr>
        <w:t xml:space="preserve">азмещение информации на официальном сайте органов местного самоуправления </w:t>
      </w:r>
      <w:r>
        <w:rPr>
          <w:sz w:val="24"/>
          <w:szCs w:val="24"/>
        </w:rPr>
        <w:t>Белоярского района</w:t>
      </w:r>
      <w:r w:rsidRPr="00A25E26">
        <w:rPr>
          <w:sz w:val="24"/>
          <w:szCs w:val="24"/>
        </w:rPr>
        <w:t xml:space="preserve">: </w:t>
      </w:r>
      <w:r w:rsidRPr="00A25E26">
        <w:rPr>
          <w:rFonts w:eastAsia="Calibri"/>
          <w:sz w:val="24"/>
          <w:szCs w:val="24"/>
        </w:rPr>
        <w:t>www.admbel.ru</w:t>
      </w:r>
      <w:r w:rsidRPr="0071667C">
        <w:rPr>
          <w:sz w:val="24"/>
          <w:szCs w:val="24"/>
        </w:rPr>
        <w:t xml:space="preserve"> (далее - официальный сайт). </w:t>
      </w:r>
    </w:p>
    <w:p w:rsidR="009540AF" w:rsidRPr="0071667C" w:rsidRDefault="009540AF" w:rsidP="009540AF">
      <w:pPr>
        <w:ind w:firstLine="708"/>
        <w:jc w:val="both"/>
        <w:rPr>
          <w:sz w:val="24"/>
          <w:szCs w:val="24"/>
        </w:rPr>
      </w:pPr>
      <w:r w:rsidRPr="0071667C">
        <w:rPr>
          <w:sz w:val="24"/>
          <w:szCs w:val="24"/>
        </w:rPr>
        <w:t xml:space="preserve">4) </w:t>
      </w:r>
      <w:r>
        <w:rPr>
          <w:sz w:val="24"/>
          <w:szCs w:val="24"/>
        </w:rPr>
        <w:t>п</w:t>
      </w:r>
      <w:r w:rsidRPr="0071667C">
        <w:rPr>
          <w:sz w:val="24"/>
          <w:szCs w:val="24"/>
        </w:rPr>
        <w:t>редставление юридическими лицами, индивидуальными предпринимателями, гражданами комментариев и предложений в отношении содержания перечня правовых актов, содержащих обязательные требования, соблюдение которых оценивается при проведении мероприятий по контролю; </w:t>
      </w:r>
    </w:p>
    <w:p w:rsidR="009540AF" w:rsidRPr="00D82BF3" w:rsidRDefault="009540AF" w:rsidP="009540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1667C">
        <w:rPr>
          <w:sz w:val="24"/>
          <w:szCs w:val="24"/>
        </w:rPr>
        <w:t xml:space="preserve">) </w:t>
      </w:r>
      <w:r>
        <w:rPr>
          <w:sz w:val="24"/>
          <w:szCs w:val="24"/>
        </w:rPr>
        <w:t>р</w:t>
      </w:r>
      <w:r w:rsidRPr="0071667C">
        <w:rPr>
          <w:sz w:val="24"/>
          <w:szCs w:val="24"/>
        </w:rPr>
        <w:t>азмещение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 на официальном сайте.</w:t>
      </w:r>
    </w:p>
    <w:p w:rsidR="009540AF" w:rsidRDefault="009540AF" w:rsidP="001F21E2">
      <w:pPr>
        <w:pStyle w:val="31"/>
        <w:jc w:val="left"/>
        <w:rPr>
          <w:szCs w:val="24"/>
        </w:rPr>
      </w:pPr>
    </w:p>
    <w:p w:rsidR="009540AF" w:rsidRDefault="009540AF" w:rsidP="001F21E2">
      <w:pPr>
        <w:pStyle w:val="31"/>
        <w:jc w:val="left"/>
        <w:rPr>
          <w:szCs w:val="24"/>
        </w:rPr>
      </w:pPr>
    </w:p>
    <w:p w:rsidR="009540AF" w:rsidRDefault="009540AF" w:rsidP="009540AF">
      <w:pPr>
        <w:pStyle w:val="31"/>
        <w:rPr>
          <w:szCs w:val="24"/>
        </w:rPr>
      </w:pPr>
      <w:r>
        <w:rPr>
          <w:szCs w:val="24"/>
        </w:rPr>
        <w:t>________________________________</w:t>
      </w:r>
      <w:bookmarkStart w:id="1" w:name="_GoBack"/>
      <w:bookmarkEnd w:id="1"/>
    </w:p>
    <w:p w:rsidR="009540AF" w:rsidRDefault="009540AF" w:rsidP="001F21E2">
      <w:pPr>
        <w:pStyle w:val="31"/>
        <w:jc w:val="left"/>
        <w:rPr>
          <w:szCs w:val="24"/>
        </w:rPr>
      </w:pPr>
    </w:p>
    <w:sectPr w:rsidR="009540AF" w:rsidSect="00B45D01">
      <w:pgSz w:w="11906" w:h="16838"/>
      <w:pgMar w:top="1418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878DF"/>
    <w:multiLevelType w:val="hybridMultilevel"/>
    <w:tmpl w:val="FBAA2EE4"/>
    <w:lvl w:ilvl="0" w:tplc="689A72FE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E2"/>
    <w:rsid w:val="000315B1"/>
    <w:rsid w:val="00172B29"/>
    <w:rsid w:val="001B1FA1"/>
    <w:rsid w:val="001D117E"/>
    <w:rsid w:val="001E5979"/>
    <w:rsid w:val="001F21E2"/>
    <w:rsid w:val="001F4CF9"/>
    <w:rsid w:val="002A07CA"/>
    <w:rsid w:val="002A1E31"/>
    <w:rsid w:val="002B6B9F"/>
    <w:rsid w:val="002D01EB"/>
    <w:rsid w:val="002F763B"/>
    <w:rsid w:val="003F3491"/>
    <w:rsid w:val="0046575F"/>
    <w:rsid w:val="004715BF"/>
    <w:rsid w:val="0048001D"/>
    <w:rsid w:val="004D5681"/>
    <w:rsid w:val="005561ED"/>
    <w:rsid w:val="00582252"/>
    <w:rsid w:val="006060F3"/>
    <w:rsid w:val="00613262"/>
    <w:rsid w:val="00674AB2"/>
    <w:rsid w:val="00693033"/>
    <w:rsid w:val="006953E4"/>
    <w:rsid w:val="006A0133"/>
    <w:rsid w:val="006A30D7"/>
    <w:rsid w:val="0072032A"/>
    <w:rsid w:val="0077437E"/>
    <w:rsid w:val="007826F7"/>
    <w:rsid w:val="00783BC0"/>
    <w:rsid w:val="007E6479"/>
    <w:rsid w:val="007F5200"/>
    <w:rsid w:val="008037BA"/>
    <w:rsid w:val="00813233"/>
    <w:rsid w:val="00874D46"/>
    <w:rsid w:val="00935AD5"/>
    <w:rsid w:val="009502B9"/>
    <w:rsid w:val="009540AF"/>
    <w:rsid w:val="0096384C"/>
    <w:rsid w:val="009641AA"/>
    <w:rsid w:val="00994C09"/>
    <w:rsid w:val="009C2E95"/>
    <w:rsid w:val="00A25973"/>
    <w:rsid w:val="00A3788E"/>
    <w:rsid w:val="00A657B0"/>
    <w:rsid w:val="00AC57EA"/>
    <w:rsid w:val="00AF2A75"/>
    <w:rsid w:val="00AF61EE"/>
    <w:rsid w:val="00B17111"/>
    <w:rsid w:val="00B27429"/>
    <w:rsid w:val="00B45D01"/>
    <w:rsid w:val="00B52F19"/>
    <w:rsid w:val="00BF52CC"/>
    <w:rsid w:val="00C44222"/>
    <w:rsid w:val="00CD0872"/>
    <w:rsid w:val="00CD2AAF"/>
    <w:rsid w:val="00CF35B1"/>
    <w:rsid w:val="00D3374C"/>
    <w:rsid w:val="00D705B6"/>
    <w:rsid w:val="00E10F8B"/>
    <w:rsid w:val="00E754D6"/>
    <w:rsid w:val="00E83887"/>
    <w:rsid w:val="00E90A96"/>
    <w:rsid w:val="00EC66CD"/>
    <w:rsid w:val="00EE4069"/>
    <w:rsid w:val="00F23456"/>
    <w:rsid w:val="00F470B6"/>
    <w:rsid w:val="00F73196"/>
    <w:rsid w:val="00F8096C"/>
    <w:rsid w:val="00FE3FFD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0906"/>
  <w15:docId w15:val="{394A83FD-6213-4381-9F47-4ECAA733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21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0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F21E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0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1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F2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1F21E2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1F21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1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E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582252"/>
    <w:rPr>
      <w:color w:val="0000FF"/>
      <w:u w:val="single"/>
    </w:rPr>
  </w:style>
  <w:style w:type="paragraph" w:customStyle="1" w:styleId="ConsPlusNormal">
    <w:name w:val="ConsPlusNormal"/>
    <w:rsid w:val="00606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7F5200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7F5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F52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7F52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F7319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FF3FB7"/>
    <w:pPr>
      <w:spacing w:after="0" w:line="240" w:lineRule="auto"/>
    </w:pPr>
  </w:style>
  <w:style w:type="character" w:customStyle="1" w:styleId="a9">
    <w:name w:val="Основной текст_"/>
    <w:link w:val="21"/>
    <w:rsid w:val="00613262"/>
    <w:rPr>
      <w:spacing w:val="9"/>
      <w:shd w:val="clear" w:color="auto" w:fill="FFFFFF"/>
    </w:rPr>
  </w:style>
  <w:style w:type="character" w:customStyle="1" w:styleId="11">
    <w:name w:val="Основной текст1"/>
    <w:rsid w:val="00613262"/>
    <w:rPr>
      <w:rFonts w:eastAsia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9"/>
    <w:rsid w:val="00613262"/>
    <w:pPr>
      <w:widowControl w:val="0"/>
      <w:shd w:val="clear" w:color="auto" w:fill="FFFFFF"/>
      <w:spacing w:before="600" w:after="60" w:line="0" w:lineRule="atLeast"/>
      <w:jc w:val="center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540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40A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540A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540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5D6DC3E9360BFCF4F652440A9CA961461F5FC07A29AFA76C6B4D8C7B4CDF8F878559CD595B16C75m4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35D6DC3E9360BFCF4F652440A9CA961460F7FA07A49AFA76C6B4D8C7B4CDF8F878559CD594B06F75m5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DC97F5ACA906F740E9F9806C40FE32D976E387FF88BD5A64715BE4A6B7159DB217E1B44211Ai5C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8B0C66CF3B6FCDE7154447CB4B349511F759F3CC1EB070548C3B7972q41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6858-EA00-4A7D-BA52-58F4876E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</dc:creator>
  <cp:lastModifiedBy>Коннова Анна Николаевна</cp:lastModifiedBy>
  <cp:revision>2</cp:revision>
  <cp:lastPrinted>2018-07-16T07:29:00Z</cp:lastPrinted>
  <dcterms:created xsi:type="dcterms:W3CDTF">2018-09-25T04:36:00Z</dcterms:created>
  <dcterms:modified xsi:type="dcterms:W3CDTF">2018-09-25T04:36:00Z</dcterms:modified>
</cp:coreProperties>
</file>