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1" w:rsidRDefault="00443C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3C81" w:rsidRDefault="00443C81">
      <w:pPr>
        <w:pStyle w:val="ConsPlusNormal"/>
        <w:jc w:val="both"/>
        <w:outlineLvl w:val="0"/>
      </w:pPr>
    </w:p>
    <w:p w:rsidR="00443C81" w:rsidRDefault="00443C81">
      <w:pPr>
        <w:pStyle w:val="ConsPlusTitle"/>
        <w:jc w:val="center"/>
        <w:outlineLvl w:val="0"/>
      </w:pPr>
      <w:r>
        <w:t>АДМИНИСТРАЦИЯ БЕЛОЯРСКОГО РАЙОНА</w:t>
      </w:r>
    </w:p>
    <w:p w:rsidR="00443C81" w:rsidRDefault="00443C81">
      <w:pPr>
        <w:pStyle w:val="ConsPlusTitle"/>
        <w:jc w:val="center"/>
      </w:pPr>
    </w:p>
    <w:p w:rsidR="00443C81" w:rsidRDefault="00443C81">
      <w:pPr>
        <w:pStyle w:val="ConsPlusTitle"/>
        <w:jc w:val="center"/>
      </w:pPr>
      <w:r>
        <w:t>ПОСТАНОВЛЕНИЕ</w:t>
      </w:r>
    </w:p>
    <w:p w:rsidR="00443C81" w:rsidRDefault="00443C81">
      <w:pPr>
        <w:pStyle w:val="ConsPlusTitle"/>
        <w:jc w:val="center"/>
      </w:pPr>
      <w:r>
        <w:t>от 10 декабря 2020 г. N 1081</w:t>
      </w:r>
    </w:p>
    <w:p w:rsidR="00443C81" w:rsidRDefault="00443C81">
      <w:pPr>
        <w:pStyle w:val="ConsPlusTitle"/>
        <w:jc w:val="center"/>
      </w:pPr>
    </w:p>
    <w:p w:rsidR="00443C81" w:rsidRDefault="00443C81">
      <w:pPr>
        <w:pStyle w:val="ConsPlusTitle"/>
        <w:jc w:val="center"/>
      </w:pPr>
      <w:r>
        <w:t>О ВНЕСЕНИИ ИЗМЕНЕНИЙ В ПРИЛОЖЕНИЕ К ПОСТАНОВЛЕНИЮ</w:t>
      </w:r>
    </w:p>
    <w:p w:rsidR="00443C81" w:rsidRDefault="00443C81">
      <w:pPr>
        <w:pStyle w:val="ConsPlusTitle"/>
        <w:jc w:val="center"/>
      </w:pPr>
      <w:r>
        <w:t>АДМИНИСТРАЦИИ БЕЛОЯРСКОГО РАЙОНА ОТ 31 ОКТЯБРЯ 2018 ГОДА N</w:t>
      </w:r>
    </w:p>
    <w:p w:rsidR="00443C81" w:rsidRDefault="00443C81">
      <w:pPr>
        <w:pStyle w:val="ConsPlusTitle"/>
        <w:jc w:val="center"/>
      </w:pPr>
      <w:r>
        <w:t>1048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ind w:firstLine="540"/>
        <w:jc w:val="both"/>
      </w:pPr>
      <w:r>
        <w:t>Постановляю:</w:t>
      </w:r>
    </w:p>
    <w:p w:rsidR="00443C81" w:rsidRDefault="00443C8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  <w:proofErr w:type="gramEnd"/>
    </w:p>
    <w:p w:rsidR="00443C81" w:rsidRDefault="00443C81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позицию девятую</w:t>
        </w:r>
      </w:hyperlink>
      <w:r>
        <w:t xml:space="preserve"> паспорта Программы изложить в следующей редакции: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  <w:r>
        <w:t>"</w:t>
      </w:r>
    </w:p>
    <w:p w:rsidR="00443C81" w:rsidRDefault="00443C8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798"/>
      </w:tblGrid>
      <w:tr w:rsidR="00443C81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443C81" w:rsidRDefault="00443C81">
            <w:pPr>
              <w:pStyle w:val="ConsPlusNormal"/>
            </w:pPr>
            <w:r>
              <w:t>Срок реализации муниципальной программы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43C81" w:rsidRDefault="00443C81">
            <w:pPr>
              <w:pStyle w:val="ConsPlusNormal"/>
            </w:pPr>
            <w:r>
              <w:t>2019 - 2024 годы</w:t>
            </w:r>
          </w:p>
        </w:tc>
      </w:tr>
    </w:tbl>
    <w:p w:rsidR="00443C81" w:rsidRDefault="00443C81">
      <w:pPr>
        <w:pStyle w:val="ConsPlusNormal"/>
        <w:spacing w:before="220"/>
        <w:jc w:val="right"/>
      </w:pPr>
      <w:r>
        <w:t>";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ind w:firstLine="540"/>
        <w:jc w:val="both"/>
      </w:pPr>
      <w:r>
        <w:t xml:space="preserve">2) дополнить </w:t>
      </w:r>
      <w:hyperlink r:id="rId8" w:history="1">
        <w:r>
          <w:rPr>
            <w:color w:val="0000FF"/>
          </w:rPr>
          <w:t>паспорт</w:t>
        </w:r>
      </w:hyperlink>
      <w:r>
        <w:t xml:space="preserve"> Программы позицией десять следующего содержания: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  <w:r>
        <w:t>"</w:t>
      </w:r>
    </w:p>
    <w:p w:rsidR="00443C81" w:rsidRDefault="00443C8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04"/>
      </w:tblGrid>
      <w:tr w:rsidR="00443C81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43C81" w:rsidRDefault="00443C81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443C81" w:rsidRDefault="00443C81">
            <w:pPr>
              <w:pStyle w:val="ConsPlusNormal"/>
            </w:pPr>
            <w:r>
              <w:t>Общий объем финансирования муниципальной программы на 2019 - 2024 годы составляет 70 730,4 тыс. рублей, в том числе:</w:t>
            </w:r>
          </w:p>
          <w:p w:rsidR="00443C81" w:rsidRDefault="00443C81">
            <w:pPr>
              <w:pStyle w:val="ConsPlusNormal"/>
            </w:pPr>
            <w:r>
              <w:t>1) за счет средств бюджета Белоярского района - 39 359,7 тыс. рублей, в том числе:</w:t>
            </w:r>
          </w:p>
          <w:p w:rsidR="00443C81" w:rsidRDefault="00443C81">
            <w:pPr>
              <w:pStyle w:val="ConsPlusNormal"/>
            </w:pPr>
            <w:r>
              <w:t>2019 год - 4 975,8 тыс. рублей;</w:t>
            </w:r>
          </w:p>
          <w:p w:rsidR="00443C81" w:rsidRDefault="00443C81">
            <w:pPr>
              <w:pStyle w:val="ConsPlusNormal"/>
            </w:pPr>
            <w:r>
              <w:t>2020 год - 17 220,7 тыс. рублей;</w:t>
            </w:r>
          </w:p>
          <w:p w:rsidR="00443C81" w:rsidRDefault="00443C81">
            <w:pPr>
              <w:pStyle w:val="ConsPlusNormal"/>
            </w:pPr>
            <w:r>
              <w:t>2021 год - 4 290,8 тыс. рублей;</w:t>
            </w:r>
          </w:p>
          <w:p w:rsidR="00443C81" w:rsidRDefault="00443C81">
            <w:pPr>
              <w:pStyle w:val="ConsPlusNormal"/>
            </w:pPr>
            <w:r>
              <w:t>2022 год - 4 290,8 тыс. рублей;</w:t>
            </w:r>
          </w:p>
          <w:p w:rsidR="00443C81" w:rsidRDefault="00443C81">
            <w:pPr>
              <w:pStyle w:val="ConsPlusNormal"/>
            </w:pPr>
            <w:r>
              <w:t>2023 год - 4 290,8 тыс. рублей;</w:t>
            </w:r>
          </w:p>
          <w:p w:rsidR="00443C81" w:rsidRDefault="00443C81">
            <w:pPr>
              <w:pStyle w:val="ConsPlusNormal"/>
            </w:pPr>
            <w:r>
              <w:t>2024 год - 4 290,8 тыс. рублей;</w:t>
            </w:r>
          </w:p>
          <w:p w:rsidR="00443C81" w:rsidRDefault="00443C81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31 370,7 тыс. рублей, в том числе:</w:t>
            </w:r>
          </w:p>
          <w:p w:rsidR="00443C81" w:rsidRDefault="00443C81">
            <w:pPr>
              <w:pStyle w:val="ConsPlusNormal"/>
            </w:pPr>
            <w:r>
              <w:t>2019 год - 4 951,1 тыс. рублей;</w:t>
            </w:r>
          </w:p>
          <w:p w:rsidR="00443C81" w:rsidRDefault="00443C81">
            <w:pPr>
              <w:pStyle w:val="ConsPlusNormal"/>
            </w:pPr>
            <w:r>
              <w:t>2020 год - 8 046,0 тыс. рублей;</w:t>
            </w:r>
          </w:p>
          <w:p w:rsidR="00443C81" w:rsidRDefault="00443C81">
            <w:pPr>
              <w:pStyle w:val="ConsPlusNormal"/>
            </w:pPr>
            <w:r>
              <w:t>2021 год - 4 593,4 тыс. рублей;</w:t>
            </w:r>
          </w:p>
          <w:p w:rsidR="00443C81" w:rsidRDefault="00443C81">
            <w:pPr>
              <w:pStyle w:val="ConsPlusNormal"/>
            </w:pPr>
            <w:r>
              <w:t>2022 год - 4 593,4 тыс. рублей;</w:t>
            </w:r>
          </w:p>
          <w:p w:rsidR="00443C81" w:rsidRDefault="00443C81">
            <w:pPr>
              <w:pStyle w:val="ConsPlusNormal"/>
            </w:pPr>
            <w:r>
              <w:t>2023 год - 4 593,4 тыс. рублей;</w:t>
            </w:r>
          </w:p>
          <w:p w:rsidR="00443C81" w:rsidRDefault="00443C81">
            <w:pPr>
              <w:pStyle w:val="ConsPlusNormal"/>
            </w:pPr>
            <w:r>
              <w:lastRenderedPageBreak/>
              <w:t>2024 год - 4 593,4 тыс. рублей</w:t>
            </w:r>
          </w:p>
        </w:tc>
      </w:tr>
    </w:tbl>
    <w:p w:rsidR="00443C81" w:rsidRDefault="00443C81">
      <w:pPr>
        <w:pStyle w:val="ConsPlusNormal"/>
        <w:spacing w:before="220"/>
        <w:jc w:val="right"/>
      </w:pPr>
      <w:r>
        <w:lastRenderedPageBreak/>
        <w:t>";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таблице 3</w:t>
        </w:r>
      </w:hyperlink>
      <w:r>
        <w:t xml:space="preserve"> "Перечень основных мероприятий муниципальной программы, их связь с целевыми показателями" Программы позицию 2.1.3 изложить в следующей редакции: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  <w:r>
        <w:t>"</w:t>
      </w:r>
    </w:p>
    <w:p w:rsidR="00443C81" w:rsidRDefault="00443C8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3005"/>
        <w:gridCol w:w="2272"/>
        <w:gridCol w:w="3005"/>
      </w:tblGrid>
      <w:tr w:rsidR="00443C81">
        <w:tc>
          <w:tcPr>
            <w:tcW w:w="726" w:type="dxa"/>
          </w:tcPr>
          <w:p w:rsidR="00443C81" w:rsidRDefault="00443C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443C81" w:rsidRDefault="00443C81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2272" w:type="dxa"/>
          </w:tcPr>
          <w:p w:rsidR="00443C81" w:rsidRDefault="00443C81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3005" w:type="dxa"/>
          </w:tcPr>
          <w:p w:rsidR="00443C81" w:rsidRDefault="00443C81">
            <w:pPr>
              <w:pStyle w:val="ConsPlusNormal"/>
              <w:jc w:val="center"/>
            </w:pPr>
            <w:r>
              <w:t>Расчет значения целевого показателя</w:t>
            </w:r>
          </w:p>
        </w:tc>
      </w:tr>
      <w:tr w:rsidR="00443C81">
        <w:tc>
          <w:tcPr>
            <w:tcW w:w="726" w:type="dxa"/>
          </w:tcPr>
          <w:p w:rsidR="00443C81" w:rsidRDefault="00443C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443C81" w:rsidRDefault="00443C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2" w:type="dxa"/>
          </w:tcPr>
          <w:p w:rsidR="00443C81" w:rsidRDefault="00443C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443C81" w:rsidRDefault="00443C81">
            <w:pPr>
              <w:pStyle w:val="ConsPlusNormal"/>
              <w:jc w:val="center"/>
            </w:pPr>
            <w:r>
              <w:t>4</w:t>
            </w:r>
          </w:p>
        </w:tc>
      </w:tr>
      <w:tr w:rsidR="00443C81">
        <w:tc>
          <w:tcPr>
            <w:tcW w:w="726" w:type="dxa"/>
          </w:tcPr>
          <w:p w:rsidR="00443C81" w:rsidRDefault="00443C81">
            <w:pPr>
              <w:pStyle w:val="ConsPlusNormal"/>
            </w:pPr>
            <w:r>
              <w:t>2.1.3.</w:t>
            </w:r>
          </w:p>
        </w:tc>
        <w:tc>
          <w:tcPr>
            <w:tcW w:w="3005" w:type="dxa"/>
          </w:tcPr>
          <w:p w:rsidR="00443C81" w:rsidRDefault="00443C81">
            <w:pPr>
              <w:pStyle w:val="ConsPlusNormal"/>
            </w:pPr>
            <w:proofErr w:type="gramStart"/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 (COVID-19), а также направленных на устранение последствий распространения новой коронавирусной инфекции (COVID-19) в связи с дополнительными мерами</w:t>
            </w:r>
            <w:proofErr w:type="gramEnd"/>
            <w:r>
              <w:t xml:space="preserve"> по предотвращению завоза и распространения новой коронавирусной инфекции, вызванной COVID-19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</w:t>
            </w:r>
          </w:p>
        </w:tc>
        <w:tc>
          <w:tcPr>
            <w:tcW w:w="2272" w:type="dxa"/>
          </w:tcPr>
          <w:p w:rsidR="00443C81" w:rsidRDefault="00443C81">
            <w:pPr>
              <w:pStyle w:val="ConsPlusNormal"/>
            </w:pPr>
            <w:r>
              <w:t>Соотношение среднесписочной численности работников коллективных средств размещения в 2020 году к уровню 2019 года</w:t>
            </w:r>
          </w:p>
        </w:tc>
        <w:tc>
          <w:tcPr>
            <w:tcW w:w="3005" w:type="dxa"/>
          </w:tcPr>
          <w:p w:rsidR="00443C81" w:rsidRDefault="00443C81">
            <w:pPr>
              <w:pStyle w:val="ConsPlusNormal"/>
            </w:pPr>
            <w:r>
              <w:t>Показатель рассчитывается как отношение среднесписочной численности работников коллективных средств размещения в 2020 году к уровню 2019 года, умноженное на 100 процентов.</w:t>
            </w:r>
          </w:p>
        </w:tc>
      </w:tr>
    </w:tbl>
    <w:p w:rsidR="00443C81" w:rsidRDefault="00443C81">
      <w:pPr>
        <w:pStyle w:val="ConsPlusNormal"/>
        <w:spacing w:before="220"/>
        <w:jc w:val="right"/>
      </w:pPr>
      <w:r>
        <w:t>";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75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443C81" w:rsidRDefault="00443C81">
      <w:pPr>
        <w:pStyle w:val="ConsPlusNormal"/>
        <w:spacing w:before="220"/>
        <w:ind w:firstLine="540"/>
        <w:jc w:val="both"/>
      </w:pPr>
      <w:r>
        <w:t xml:space="preserve">5) </w:t>
      </w:r>
      <w:hyperlink r:id="rId11" w:history="1">
        <w:r>
          <w:rPr>
            <w:color w:val="0000FF"/>
          </w:rPr>
          <w:t>таблицу 6</w:t>
        </w:r>
      </w:hyperlink>
      <w:r>
        <w:t xml:space="preserve"> "Перечень возможных рисков при реализации муниципальной программы и </w:t>
      </w:r>
      <w:r>
        <w:lastRenderedPageBreak/>
        <w:t>мер по их преодолению" Программы исключить;</w:t>
      </w:r>
    </w:p>
    <w:p w:rsidR="00443C81" w:rsidRDefault="00443C81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443C81" w:rsidRDefault="00443C81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443C81" w:rsidRDefault="00443C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right"/>
      </w:pPr>
      <w:r>
        <w:t>Глава Белоярского района</w:t>
      </w:r>
    </w:p>
    <w:p w:rsidR="00443C81" w:rsidRDefault="00443C81">
      <w:pPr>
        <w:pStyle w:val="ConsPlusNormal"/>
        <w:jc w:val="right"/>
      </w:pPr>
      <w:r>
        <w:t>С.П.МАНЕНКОВ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right"/>
        <w:outlineLvl w:val="0"/>
      </w:pPr>
      <w:r>
        <w:t>Приложение</w:t>
      </w:r>
    </w:p>
    <w:p w:rsidR="00443C81" w:rsidRDefault="00443C81">
      <w:pPr>
        <w:pStyle w:val="ConsPlusNormal"/>
        <w:jc w:val="right"/>
      </w:pPr>
      <w:r>
        <w:t>к постановлению администрации</w:t>
      </w:r>
    </w:p>
    <w:p w:rsidR="00443C81" w:rsidRDefault="00443C81">
      <w:pPr>
        <w:pStyle w:val="ConsPlusNormal"/>
        <w:jc w:val="right"/>
      </w:pPr>
      <w:r>
        <w:t>Белоярского района</w:t>
      </w:r>
    </w:p>
    <w:p w:rsidR="00443C81" w:rsidRDefault="00443C81">
      <w:pPr>
        <w:pStyle w:val="ConsPlusNormal"/>
        <w:jc w:val="right"/>
      </w:pPr>
      <w:r>
        <w:t>от 10 декабря 2020 года N 1081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Title"/>
        <w:jc w:val="center"/>
      </w:pPr>
      <w:bookmarkStart w:id="0" w:name="P75"/>
      <w:bookmarkEnd w:id="0"/>
      <w:r>
        <w:t>ИЗМЕНЕНИЯ,</w:t>
      </w:r>
    </w:p>
    <w:p w:rsidR="00443C81" w:rsidRDefault="00443C81">
      <w:pPr>
        <w:pStyle w:val="ConsPlusTitle"/>
        <w:jc w:val="center"/>
      </w:pPr>
      <w:r>
        <w:t xml:space="preserve">ВНОСИМЫЕ В ТАБЛИЦУ 5 МУНИЦИПАЛЬНОЙ ПРОГРАММЫ </w:t>
      </w:r>
      <w:proofErr w:type="gramStart"/>
      <w:r>
        <w:t>БЕЛОЯРСКОГО</w:t>
      </w:r>
      <w:proofErr w:type="gramEnd"/>
    </w:p>
    <w:p w:rsidR="00443C81" w:rsidRDefault="00443C81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443C81" w:rsidRDefault="00443C81">
      <w:pPr>
        <w:pStyle w:val="ConsPlusTitle"/>
        <w:jc w:val="center"/>
      </w:pPr>
      <w:r>
        <w:t>И ТУРИЗМА В БЕЛОЯРСКОМ РАЙОНЕ НА 2019 - 2024 ГОДЫ"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right"/>
        <w:outlineLvl w:val="1"/>
      </w:pPr>
      <w:r>
        <w:t>"Таблица 5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443C81" w:rsidRDefault="00443C81">
      <w:pPr>
        <w:pStyle w:val="ConsPlusTitle"/>
        <w:jc w:val="center"/>
      </w:pPr>
      <w:r>
        <w:t>объемы и источники их финансирования</w:t>
      </w:r>
    </w:p>
    <w:p w:rsidR="00443C81" w:rsidRDefault="00443C81">
      <w:pPr>
        <w:pStyle w:val="ConsPlusNormal"/>
        <w:jc w:val="both"/>
      </w:pPr>
    </w:p>
    <w:p w:rsidR="00443C81" w:rsidRDefault="00443C81">
      <w:pPr>
        <w:sectPr w:rsidR="00443C81" w:rsidSect="006E12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835"/>
        <w:gridCol w:w="2041"/>
        <w:gridCol w:w="1849"/>
        <w:gridCol w:w="904"/>
        <w:gridCol w:w="784"/>
        <w:gridCol w:w="904"/>
        <w:gridCol w:w="784"/>
        <w:gridCol w:w="784"/>
        <w:gridCol w:w="784"/>
        <w:gridCol w:w="784"/>
      </w:tblGrid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  <w:jc w:val="center"/>
            </w:pPr>
            <w:r>
              <w:lastRenderedPageBreak/>
              <w:t>Номер основного мероприятия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:rsidR="00443C81" w:rsidRDefault="00443C8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728" w:type="dxa"/>
            <w:gridSpan w:val="7"/>
          </w:tcPr>
          <w:p w:rsidR="00443C81" w:rsidRDefault="00443C81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  <w:vMerge/>
          </w:tcPr>
          <w:p w:rsidR="00443C81" w:rsidRDefault="00443C81"/>
        </w:tc>
        <w:tc>
          <w:tcPr>
            <w:tcW w:w="904" w:type="dxa"/>
            <w:vMerge w:val="restart"/>
          </w:tcPr>
          <w:p w:rsidR="00443C81" w:rsidRDefault="00443C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824" w:type="dxa"/>
            <w:gridSpan w:val="6"/>
          </w:tcPr>
          <w:p w:rsidR="00443C81" w:rsidRDefault="00443C8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  <w:vMerge/>
          </w:tcPr>
          <w:p w:rsidR="00443C81" w:rsidRDefault="00443C81"/>
        </w:tc>
        <w:tc>
          <w:tcPr>
            <w:tcW w:w="904" w:type="dxa"/>
            <w:vMerge/>
          </w:tcPr>
          <w:p w:rsidR="00443C81" w:rsidRDefault="00443C81"/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2024 год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  <w:jc w:val="center"/>
            </w:pPr>
            <w:r>
              <w:t>11</w:t>
            </w:r>
          </w:p>
        </w:tc>
      </w:tr>
      <w:tr w:rsidR="00443C81">
        <w:tc>
          <w:tcPr>
            <w:tcW w:w="13473" w:type="dxa"/>
            <w:gridSpan w:val="11"/>
          </w:tcPr>
          <w:p w:rsidR="00443C81" w:rsidRDefault="00443C81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28482,8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8157,5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25030,2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3945,0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1.1.1.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18750,3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3125,0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1.1.2.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3120,0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520,0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1.1.3.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 xml:space="preserve">Создание условий для </w:t>
            </w:r>
            <w:r>
              <w:lastRenderedPageBreak/>
              <w:t>развития субъектов малого и 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 xml:space="preserve">бюджет </w:t>
            </w:r>
            <w:r>
              <w:lastRenderedPageBreak/>
              <w:t>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lastRenderedPageBreak/>
              <w:t>1800,0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1.1.5.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366,4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1.1.6.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(10)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1.1.7.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 xml:space="preserve">Предоставление субсидии </w:t>
            </w:r>
            <w:r>
              <w:lastRenderedPageBreak/>
              <w:t>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 xml:space="preserve">бюджет </w:t>
            </w:r>
            <w:r>
              <w:lastRenderedPageBreak/>
              <w:t>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lastRenderedPageBreak/>
              <w:t>500,0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Федеральный проект "Расширение доступа субъектов малого и среднего предпринимательства к финансовым ресурсам, в том числе к льготному финансированию" (1, 2, 3, 5)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26697,4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4287,9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24780,3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3987,7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1917,1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300,2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1.2.1.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 2, 3)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3706,6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3587,9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20803,4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3410,1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4046,5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3336,7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1605,9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296,5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304,6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251,2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1.2.2.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 xml:space="preserve">Финансовая поддержка начинающих предпринимателей (1, 2, 3, </w:t>
            </w:r>
            <w:r>
              <w:lastRenderedPageBreak/>
              <w:t>5)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1900,0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700,0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300,0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lastRenderedPageBreak/>
              <w:t>1760,0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644,0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279,0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140,0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56,0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21,0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1.2.3.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 2, 3)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2200,0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400,0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400,0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2042,0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368,0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372,0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158,0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32,0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28,0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1.2.4.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Финансовая поддержка субъектов малого и среднего предпринимательства, в наибольшей степени пострадавших в результате распространения новой коронавирусной инфекции (1, 2, 3)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1.3.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 xml:space="preserve">Федеральный проект "Популяризация предпринимательства" (2, 4, </w:t>
            </w:r>
            <w:r>
              <w:lastRenderedPageBreak/>
              <w:t>6)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3380,2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651,3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lastRenderedPageBreak/>
              <w:t>3137,8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605,7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242,4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45,6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1.3.1.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2880,2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551,3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2673,8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512,7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206,4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38,6</w:t>
            </w:r>
          </w:p>
        </w:tc>
      </w:tr>
      <w:tr w:rsidR="00443C81">
        <w:tc>
          <w:tcPr>
            <w:tcW w:w="1020" w:type="dxa"/>
            <w:vMerge w:val="restart"/>
          </w:tcPr>
          <w:p w:rsidR="00443C81" w:rsidRDefault="00443C81">
            <w:pPr>
              <w:pStyle w:val="ConsPlusNormal"/>
            </w:pPr>
            <w:r>
              <w:t>1.3.2.</w:t>
            </w:r>
          </w:p>
        </w:tc>
        <w:tc>
          <w:tcPr>
            <w:tcW w:w="2835" w:type="dxa"/>
            <w:vMerge w:val="restart"/>
          </w:tcPr>
          <w:p w:rsidR="00443C81" w:rsidRDefault="00443C81">
            <w:pPr>
              <w:pStyle w:val="ConsPlusNormal"/>
            </w:pPr>
            <w:r>
              <w:t>Развитие инновационного и молодежного предпринимательства (2, 6)</w:t>
            </w:r>
          </w:p>
        </w:tc>
        <w:tc>
          <w:tcPr>
            <w:tcW w:w="2041" w:type="dxa"/>
            <w:vMerge w:val="restart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100,0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464,0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93,0</w:t>
            </w:r>
          </w:p>
        </w:tc>
      </w:tr>
      <w:tr w:rsidR="00443C81">
        <w:tc>
          <w:tcPr>
            <w:tcW w:w="1020" w:type="dxa"/>
            <w:vMerge/>
          </w:tcPr>
          <w:p w:rsidR="00443C81" w:rsidRDefault="00443C81"/>
        </w:tc>
        <w:tc>
          <w:tcPr>
            <w:tcW w:w="2835" w:type="dxa"/>
            <w:vMerge/>
          </w:tcPr>
          <w:p w:rsidR="00443C81" w:rsidRDefault="00443C81"/>
        </w:tc>
        <w:tc>
          <w:tcPr>
            <w:tcW w:w="2041" w:type="dxa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7,0</w:t>
            </w:r>
          </w:p>
        </w:tc>
      </w:tr>
      <w:tr w:rsidR="00443C81">
        <w:tc>
          <w:tcPr>
            <w:tcW w:w="5896" w:type="dxa"/>
            <w:gridSpan w:val="3"/>
            <w:vMerge w:val="restart"/>
          </w:tcPr>
          <w:p w:rsidR="00443C81" w:rsidRDefault="00443C81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58560,4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13096,7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</w:tr>
      <w:tr w:rsidR="00443C81">
        <w:tc>
          <w:tcPr>
            <w:tcW w:w="5896" w:type="dxa"/>
            <w:gridSpan w:val="3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31370,7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8046,0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</w:tr>
      <w:tr w:rsidR="00443C81">
        <w:tc>
          <w:tcPr>
            <w:tcW w:w="5896" w:type="dxa"/>
            <w:gridSpan w:val="3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27189,7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5050,7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</w:tr>
      <w:tr w:rsidR="00443C81">
        <w:tc>
          <w:tcPr>
            <w:tcW w:w="13473" w:type="dxa"/>
            <w:gridSpan w:val="11"/>
          </w:tcPr>
          <w:p w:rsidR="00443C81" w:rsidRDefault="00443C81">
            <w:pPr>
              <w:pStyle w:val="ConsPlusNormal"/>
              <w:outlineLvl w:val="2"/>
            </w:pPr>
            <w:r>
              <w:lastRenderedPageBreak/>
              <w:t>Подпрограмма 2 "Развитие туризма в Белоярском районе"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2.1.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2.1.1.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7670,0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7670,0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1020" w:type="dxa"/>
          </w:tcPr>
          <w:p w:rsidR="00443C81" w:rsidRDefault="00443C81">
            <w:pPr>
              <w:pStyle w:val="ConsPlusNormal"/>
            </w:pPr>
            <w:r>
              <w:t>2.1.2.</w:t>
            </w:r>
          </w:p>
        </w:tc>
        <w:tc>
          <w:tcPr>
            <w:tcW w:w="2835" w:type="dxa"/>
          </w:tcPr>
          <w:p w:rsidR="00443C81" w:rsidRDefault="00443C81">
            <w:pPr>
              <w:pStyle w:val="ConsPlusNormal"/>
            </w:pPr>
            <w:proofErr w:type="gramStart"/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</w:t>
            </w:r>
            <w:r>
              <w:lastRenderedPageBreak/>
              <w:t>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 (COVID-19), а также направленных на устранение последствий распространения новой коронавирусной инфекции (COVID-19) в связи с дополнительными мерами</w:t>
            </w:r>
            <w:proofErr w:type="gramEnd"/>
            <w:r>
              <w:t xml:space="preserve"> по предотвращению завоза и распространения новой коронавирусной инфекции, вызванной COVID-19,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Югре" (8)</w:t>
            </w:r>
          </w:p>
        </w:tc>
        <w:tc>
          <w:tcPr>
            <w:tcW w:w="2041" w:type="dxa"/>
          </w:tcPr>
          <w:p w:rsidR="00443C81" w:rsidRDefault="00443C81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4500,0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4500,0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5896" w:type="dxa"/>
            <w:gridSpan w:val="3"/>
          </w:tcPr>
          <w:p w:rsidR="00443C81" w:rsidRDefault="00443C81">
            <w:pPr>
              <w:pStyle w:val="ConsPlusNormal"/>
            </w:pPr>
            <w:r>
              <w:lastRenderedPageBreak/>
              <w:t>Итого по подпрограмме 2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0,0</w:t>
            </w:r>
          </w:p>
        </w:tc>
      </w:tr>
      <w:tr w:rsidR="00443C81">
        <w:tc>
          <w:tcPr>
            <w:tcW w:w="5896" w:type="dxa"/>
            <w:gridSpan w:val="3"/>
            <w:vMerge w:val="restart"/>
          </w:tcPr>
          <w:p w:rsidR="00443C81" w:rsidRDefault="00443C81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70730,4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25266,7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8884,2</w:t>
            </w:r>
          </w:p>
        </w:tc>
      </w:tr>
      <w:tr w:rsidR="00443C81">
        <w:tc>
          <w:tcPr>
            <w:tcW w:w="5896" w:type="dxa"/>
            <w:gridSpan w:val="3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31370,7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8046,0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4593,4</w:t>
            </w:r>
          </w:p>
        </w:tc>
      </w:tr>
      <w:tr w:rsidR="00443C81">
        <w:tc>
          <w:tcPr>
            <w:tcW w:w="5896" w:type="dxa"/>
            <w:gridSpan w:val="3"/>
            <w:vMerge/>
          </w:tcPr>
          <w:p w:rsidR="00443C81" w:rsidRDefault="00443C81"/>
        </w:tc>
        <w:tc>
          <w:tcPr>
            <w:tcW w:w="1849" w:type="dxa"/>
          </w:tcPr>
          <w:p w:rsidR="00443C81" w:rsidRDefault="00443C81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39359,7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443C81" w:rsidRDefault="00443C81">
            <w:pPr>
              <w:pStyle w:val="ConsPlusNormal"/>
            </w:pPr>
            <w:r>
              <w:t>17220,7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443C81" w:rsidRDefault="00443C81">
            <w:pPr>
              <w:pStyle w:val="ConsPlusNormal"/>
            </w:pPr>
            <w:r>
              <w:t>4290,8</w:t>
            </w:r>
          </w:p>
        </w:tc>
      </w:tr>
    </w:tbl>
    <w:p w:rsidR="00443C81" w:rsidRDefault="00443C81">
      <w:pPr>
        <w:sectPr w:rsidR="00443C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43C81" w:rsidRDefault="00443C81">
      <w:pPr>
        <w:pStyle w:val="ConsPlusNormal"/>
        <w:spacing w:before="220"/>
        <w:jc w:val="right"/>
      </w:pPr>
      <w:r>
        <w:lastRenderedPageBreak/>
        <w:t>"</w:t>
      </w: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jc w:val="both"/>
      </w:pPr>
    </w:p>
    <w:p w:rsidR="00443C81" w:rsidRDefault="00443C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F4C" w:rsidRDefault="00A01F4C">
      <w:bookmarkStart w:id="1" w:name="_GoBack"/>
      <w:bookmarkEnd w:id="1"/>
    </w:p>
    <w:sectPr w:rsidR="00A01F4C" w:rsidSect="00D36B0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81"/>
    <w:rsid w:val="00443C81"/>
    <w:rsid w:val="00A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E4BE2E40AF768070E0A46A0D86B56BE9C6D12E37017D47B381E39B71FC2F878785465902949B0601010C5BDEB051D37D7B244FDBBC73CAFD833E3v5A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DE4BE2E40AF768070E0A46A0D86B56BE9C6D12E37017D47B381E39B71FC2F878785465902949B0601010C5BDEB051D37D7B244FDBBC73CAFD833E3v5A7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DE4BE2E40AF768070E0A46A0D86B56BE9C6D12E37017D47B381E39B71FC2F878785465902949B0601010C5BDEB051D37D7B244FDBBC73CAFD833E3v5A7H" TargetMode="External"/><Relationship Id="rId11" Type="http://schemas.openxmlformats.org/officeDocument/2006/relationships/hyperlink" Target="consultantplus://offline/ref=9CDE4BE2E40AF768070E0A46A0D86B56BE9C6D12E37017D47B381E39B71FC2F878785465902949B0601010C5BDEB051D37D7B244FDBBC73CAFD833E3v5A7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9CDE4BE2E40AF768070E0A46A0D86B56BE9C6D12E37017D47B381E39B71FC2F878785465902949B0601010C5BDEB051D37D7B244FDBBC73CAFD833E3v5A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DE4BE2E40AF768070E0A46A0D86B56BE9C6D12E37017D47B381E39B71FC2F878785465902949B0601010C5BDEB051D37D7B244FDBBC73CAFD833E3v5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2021-04-27T07:00:00Z</dcterms:created>
  <dcterms:modified xsi:type="dcterms:W3CDTF">2021-04-27T07:01:00Z</dcterms:modified>
</cp:coreProperties>
</file>