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jc w:val="center"/>
        <w:spacing w:after="0" w:line="240" w:lineRule="auto"/>
        <w:rPr>
          <w:rFonts w:eastAsia="Batang"/>
          <w:b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3890" cy="882261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3890" cy="882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70pt;height:69.4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Batang"/>
          <w:b/>
          <w:sz w:val="24"/>
          <w:szCs w:val="24"/>
          <w:lang w:eastAsia="ko-KR"/>
        </w:rPr>
      </w:r>
      <w:r>
        <w:rPr>
          <w:rFonts w:eastAsia="Batang"/>
          <w:b/>
          <w:sz w:val="24"/>
          <w:szCs w:val="24"/>
          <w:lang w:eastAsia="ko-KR"/>
        </w:rPr>
      </w:r>
    </w:p>
    <w:p>
      <w:pPr>
        <w:pStyle w:val="876"/>
        <w:jc w:val="center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</w:p>
    <w:p>
      <w:pPr>
        <w:pStyle w:val="876"/>
        <w:jc w:val="center"/>
        <w:keepNext/>
        <w:spacing w:after="0" w:line="240" w:lineRule="auto"/>
        <w:rPr>
          <w:rFonts w:eastAsia="Times New Roman"/>
          <w:b/>
          <w:lang w:eastAsia="ru-RU"/>
        </w:rPr>
        <w:outlineLvl w:val="1"/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pStyle w:val="876"/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876"/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76"/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76"/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876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76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76"/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876"/>
        <w:jc w:val="right"/>
        <w:spacing w:after="0" w:line="240" w:lineRule="auto"/>
        <w:rPr>
          <w:rFonts w:eastAsia="Batang"/>
          <w:b/>
          <w:sz w:val="28"/>
          <w:szCs w:val="28"/>
          <w:lang w:eastAsia="ko-KR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ПРОЕКТ</w:t>
      </w:r>
      <w:r>
        <w:rPr>
          <w:rFonts w:eastAsia="Batang"/>
          <w:b/>
          <w:sz w:val="28"/>
          <w:szCs w:val="28"/>
          <w:lang w:eastAsia="ko-KR"/>
        </w:rPr>
      </w:r>
      <w:r>
        <w:rPr>
          <w:rFonts w:eastAsia="Batang"/>
          <w:b/>
          <w:sz w:val="28"/>
          <w:szCs w:val="28"/>
          <w:lang w:eastAsia="ko-KR"/>
        </w:rPr>
      </w:r>
    </w:p>
    <w:p>
      <w:pPr>
        <w:pStyle w:val="876"/>
        <w:ind w:firstLine="708"/>
        <w:jc w:val="both"/>
        <w:spacing w:after="0" w:line="240" w:lineRule="auto"/>
        <w:rPr>
          <w:rFonts w:eastAsia="Batang"/>
          <w:sz w:val="16"/>
          <w:szCs w:val="24"/>
          <w:lang w:eastAsia="ko-KR"/>
        </w:rPr>
      </w:pPr>
      <w:r>
        <w:rPr>
          <w:rFonts w:eastAsia="Batang"/>
          <w:sz w:val="16"/>
          <w:szCs w:val="24"/>
          <w:lang w:eastAsia="ko-KR"/>
        </w:rPr>
      </w:r>
      <w:r>
        <w:rPr>
          <w:rFonts w:eastAsia="Batang"/>
          <w:sz w:val="16"/>
          <w:szCs w:val="24"/>
          <w:lang w:eastAsia="ko-KR"/>
        </w:rPr>
      </w:r>
      <w:r>
        <w:rPr>
          <w:rFonts w:eastAsia="Batang"/>
          <w:sz w:val="16"/>
          <w:szCs w:val="24"/>
          <w:lang w:eastAsia="ko-KR"/>
        </w:rPr>
      </w:r>
    </w:p>
    <w:p>
      <w:pPr>
        <w:pStyle w:val="876"/>
        <w:jc w:val="both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 xml:space="preserve">от      2025 года                                                                                             </w:t>
      </w:r>
      <w:r>
        <w:rPr>
          <w:rFonts w:eastAsia="Batang"/>
          <w:sz w:val="24"/>
          <w:szCs w:val="24"/>
          <w:lang w:val="ru-RU" w:eastAsia="ko-KR"/>
        </w:rPr>
        <w:t xml:space="preserve">                       </w:t>
      </w:r>
      <w:r>
        <w:rPr>
          <w:rFonts w:eastAsia="Batang"/>
          <w:sz w:val="24"/>
          <w:szCs w:val="24"/>
          <w:lang w:eastAsia="ko-KR"/>
        </w:rPr>
        <w:t xml:space="preserve">№</w:t>
      </w: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</w:p>
    <w:p>
      <w:pPr>
        <w:pStyle w:val="876"/>
        <w:jc w:val="both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</w:p>
    <w:p>
      <w:pPr>
        <w:pStyle w:val="876"/>
        <w:jc w:val="both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</w:p>
    <w:p>
      <w:pPr>
        <w:pStyle w:val="876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 xml:space="preserve">О признании утратившими силу отдельных постановлений администрации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pStyle w:val="876"/>
        <w:ind w:firstLine="540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 xml:space="preserve">Белоярского района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pStyle w:val="876"/>
        <w:ind w:firstLine="540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pStyle w:val="876"/>
        <w:ind w:firstLine="540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pStyle w:val="876"/>
        <w:ind w:firstLine="540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numPr>
          <w:ilvl w:val="0"/>
          <w:numId w:val="1"/>
        </w:numPr>
        <w:ind w:firstLine="567"/>
        <w:jc w:val="both"/>
        <w:keepLines w:val="0"/>
        <w:keepNext w:val="0"/>
        <w:pageBreakBefore w:val="0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Признать утратившими силу постановления администрации Белоярского района: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6"/>
        <w:ind w:left="0" w:right="0" w:firstLine="708"/>
        <w:jc w:val="both"/>
        <w:keepLines w:val="0"/>
        <w:keepNext w:val="0"/>
        <w:pageBreakBefore w:val="0"/>
        <w:spacing w:after="0"/>
      </w:pP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</w:rPr>
        <w:t xml:space="preserve">от 5 мая 2009 года</w:t>
      </w:r>
      <w:r>
        <w:rPr>
          <w:sz w:val="24"/>
          <w:szCs w:val="24"/>
          <w:highlight w:val="white"/>
        </w:rPr>
        <w:t xml:space="preserve"> № 670 «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Об утверждении нормативов расходов на содержание</w:t>
      </w:r>
      <w:r>
        <w:rPr>
          <w:sz w:val="24"/>
          <w:szCs w:val="24"/>
          <w:highlight w:val="white"/>
        </w:rPr>
        <w:t xml:space="preserve"> </w:t>
      </w:r>
      <w:r/>
      <w:r>
        <w:rPr>
          <w:sz w:val="24"/>
          <w:szCs w:val="24"/>
          <w:highlight w:val="white"/>
        </w:rPr>
        <w:t xml:space="preserve">вахтовых и временных поселков, включая все объекты</w:t>
      </w:r>
      <w:r>
        <w:rPr>
          <w:sz w:val="24"/>
          <w:szCs w:val="24"/>
          <w:highlight w:val="white"/>
        </w:rPr>
        <w:t xml:space="preserve"> </w:t>
      </w:r>
      <w:r/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жилищно-коммунального и социально-бытового назначения,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подсобных хозяйств и иных аналогичных служб, в организациях,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осуществляющих свою деятельность вахтовым способом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или работающих в полевых (экспедиционных) условиях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 территории Белоярского района на 2009 год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</w:r>
      <w:r/>
      <w:r>
        <w:rPr>
          <w:sz w:val="24"/>
          <w:szCs w:val="24"/>
          <w:highlight w:val="white"/>
        </w:rPr>
      </w:r>
    </w:p>
    <w:p>
      <w:pPr>
        <w:pStyle w:val="876"/>
        <w:ind w:left="0" w:right="0" w:firstLine="708"/>
        <w:jc w:val="both"/>
        <w:keepLines w:val="0"/>
        <w:keepNext w:val="0"/>
        <w:pageBreakBefore w:val="0"/>
        <w:spacing w:after="0"/>
      </w:pPr>
      <w:r>
        <w:rPr>
          <w:sz w:val="24"/>
          <w:szCs w:val="24"/>
          <w:highlight w:val="white"/>
        </w:rPr>
        <w:t xml:space="preserve">- от 19 марта 2010 года № 383</w:t>
      </w:r>
      <w:r>
        <w:rPr>
          <w:sz w:val="24"/>
          <w:szCs w:val="24"/>
          <w:highlight w:val="white"/>
        </w:rPr>
        <w:t xml:space="preserve"> «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Об утверждении нормативов расходов на содержание вахтовых</w:t>
      </w:r>
      <w:r>
        <w:rPr>
          <w:sz w:val="24"/>
          <w:szCs w:val="24"/>
          <w:highlight w:val="white"/>
        </w:rPr>
        <w:t xml:space="preserve"> </w:t>
      </w:r>
      <w:r/>
      <w:r>
        <w:rPr>
          <w:sz w:val="24"/>
          <w:szCs w:val="24"/>
          <w:highlight w:val="white"/>
        </w:rPr>
        <w:t xml:space="preserve">и временных поселков, включая все объекты</w:t>
      </w:r>
      <w:r>
        <w:rPr>
          <w:sz w:val="24"/>
          <w:szCs w:val="24"/>
          <w:highlight w:val="white"/>
        </w:rPr>
        <w:t xml:space="preserve"> </w:t>
      </w:r>
      <w:r/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жилищно-коммунального и социально-бытового назначения</w:t>
      </w:r>
      <w:r>
        <w:rPr>
          <w:sz w:val="24"/>
          <w:szCs w:val="24"/>
          <w:highlight w:val="white"/>
        </w:rPr>
        <w:t xml:space="preserve"> </w:t>
      </w:r>
      <w:r/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в организациях, осуществляющих свою деятельность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вахтовым способом или работающих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в полевых (экспедиционных) условиях на территории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сельских поселений Белоярского района, на 2010 год</w:t>
      </w:r>
      <w:r>
        <w:rPr>
          <w:sz w:val="24"/>
          <w:szCs w:val="24"/>
          <w:highlight w:val="white"/>
        </w:rPr>
        <w:t xml:space="preserve">»;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/>
      <w:r>
        <w:rPr>
          <w:sz w:val="24"/>
          <w:szCs w:val="24"/>
          <w:highlight w:val="white"/>
        </w:rPr>
      </w:r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after="0"/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</w:rPr>
        <w:t xml:space="preserve"> от 25 февраля 2011 года № 259 «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Об утверждении нормативов расходов</w:t>
      </w:r>
      <w:r>
        <w:rPr>
          <w:sz w:val="24"/>
          <w:szCs w:val="24"/>
          <w:highlight w:val="white"/>
        </w:rPr>
        <w:t xml:space="preserve"> </w:t>
      </w:r>
      <w:r/>
      <w:r>
        <w:rPr>
          <w:sz w:val="24"/>
          <w:szCs w:val="24"/>
          <w:highlight w:val="white"/>
        </w:rPr>
        <w:t xml:space="preserve">на содержание вахтовых и временных поселков,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включая все объекты жилищно-коммунального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и социально-бытового назначения в организациях,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осуществляющих свою деятельность вахтовым способом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или работающих в полевых (экспедиционных) условиях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на территории сельских поселений Белоярского района,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на 2011 год</w:t>
      </w:r>
      <w:r/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</w:r>
      <w:r/>
      <w:r>
        <w:rPr>
          <w:sz w:val="24"/>
          <w:szCs w:val="24"/>
          <w:highlight w:val="white"/>
        </w:rPr>
      </w:r>
    </w:p>
    <w:p>
      <w:pPr>
        <w:contextualSpacing/>
        <w:ind w:left="0" w:right="0" w:firstLine="708"/>
        <w:jc w:val="both"/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</w:rPr>
        <w:t xml:space="preserve">от 29 февраля 2012</w:t>
      </w:r>
      <w:r>
        <w:rPr>
          <w:sz w:val="24"/>
          <w:szCs w:val="24"/>
          <w:highlight w:val="white"/>
        </w:rPr>
        <w:t xml:space="preserve"> года № 278 «</w:t>
      </w:r>
      <w:r>
        <w:rPr>
          <w:highlight w:val="white"/>
        </w:rPr>
      </w:r>
      <w:r>
        <w:rPr>
          <w:sz w:val="24"/>
          <w:szCs w:val="24"/>
          <w:highlight w:val="white"/>
        </w:rPr>
        <w:t xml:space="preserve">Об утверждении норматива расходов на содержание</w:t>
      </w:r>
      <w:r>
        <w:rPr>
          <w:sz w:val="24"/>
          <w:szCs w:val="24"/>
          <w:highlight w:val="white"/>
        </w:rPr>
        <w:t xml:space="preserve"> </w:t>
      </w:r>
      <w:r/>
      <w:r>
        <w:rPr>
          <w:sz w:val="24"/>
          <w:szCs w:val="24"/>
          <w:highlight w:val="white"/>
        </w:rPr>
        <w:t xml:space="preserve">вахтовых и временных поселков, включая все объекты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жилищно-коммунального и социально-бытового назначения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в организациях, осуществляющих свою деятельность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вахтовым способом или работающих в полевых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(экспедиционных) условиях на территории Белоярского района,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на 2012 год и признании утратившим силу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постановления администрации Белоярского района</w:t>
      </w:r>
      <w:r>
        <w:rPr>
          <w:sz w:val="24"/>
          <w:szCs w:val="24"/>
          <w:highlight w:val="white"/>
        </w:rPr>
        <w:t xml:space="preserve"> </w:t>
      </w:r>
      <w:r/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от 14 февраля 2012 года № 184</w:t>
      </w:r>
      <w:r/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highlight w:val="white"/>
        </w:rPr>
      </w:r>
      <w:r/>
      <w:r>
        <w:rPr>
          <w:sz w:val="24"/>
          <w:szCs w:val="24"/>
          <w:highlight w:val="white"/>
        </w:rPr>
      </w:r>
    </w:p>
    <w:p>
      <w:pPr>
        <w:contextualSpacing/>
        <w:ind w:left="0" w:right="0" w:firstLine="708"/>
        <w:jc w:val="both"/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</w:rPr>
        <w:t xml:space="preserve">от 20 февраля</w:t>
      </w:r>
      <w:r>
        <w:rPr>
          <w:sz w:val="24"/>
          <w:szCs w:val="24"/>
          <w:highlight w:val="white"/>
        </w:rPr>
        <w:t xml:space="preserve"> 2013 года № 189 «</w:t>
      </w:r>
      <w:r>
        <w:rPr>
          <w:highlight w:val="white"/>
        </w:rPr>
      </w:r>
      <w:r>
        <w:rPr>
          <w:sz w:val="24"/>
          <w:szCs w:val="24"/>
          <w:highlight w:val="white"/>
        </w:rPr>
        <w:t xml:space="preserve">Об утверждении норматива расходов на содержание</w:t>
      </w:r>
      <w:r>
        <w:rPr>
          <w:sz w:val="24"/>
          <w:szCs w:val="24"/>
          <w:highlight w:val="white"/>
        </w:rPr>
        <w:t xml:space="preserve"> </w:t>
      </w:r>
      <w:r/>
      <w:r>
        <w:rPr>
          <w:sz w:val="24"/>
          <w:szCs w:val="24"/>
          <w:highlight w:val="white"/>
        </w:rPr>
        <w:t xml:space="preserve">вахтовых и временных поселков, включая все объекты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жилищно-коммунального и социально-бытового назначения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в организациях, осуществляющих свою деятельность вахтовым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способом или работающих в полевых (экспедиционных) условиях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 территории Белоярского района, на 2013 год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highlight w:val="white"/>
        </w:rPr>
      </w:r>
      <w:r/>
      <w:r>
        <w:rPr>
          <w:sz w:val="24"/>
          <w:szCs w:val="24"/>
          <w:highlight w:val="white"/>
        </w:rPr>
      </w:r>
    </w:p>
    <w:p>
      <w:pPr>
        <w:contextualSpacing/>
        <w:ind w:left="0" w:right="0" w:firstLine="708"/>
        <w:jc w:val="both"/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</w:rPr>
        <w:t xml:space="preserve">от 4 марта 2014</w:t>
      </w:r>
      <w:r>
        <w:rPr>
          <w:sz w:val="24"/>
          <w:szCs w:val="24"/>
          <w:highlight w:val="white"/>
        </w:rPr>
        <w:t xml:space="preserve"> года № 279 «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Об утверждении норматива расходов на содержание вахтовых</w:t>
      </w:r>
      <w:r>
        <w:rPr>
          <w:sz w:val="24"/>
          <w:szCs w:val="24"/>
          <w:highlight w:val="white"/>
        </w:rPr>
        <w:t xml:space="preserve"> </w:t>
      </w:r>
      <w:r/>
      <w:r>
        <w:rPr>
          <w:sz w:val="24"/>
          <w:szCs w:val="24"/>
          <w:highlight w:val="white"/>
        </w:rPr>
        <w:t xml:space="preserve">и временных поселков, включая все объекты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жилищно-коммунального и социально-бытового назначения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в организациях, осуществляющих свою деятельность вахтовым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способом или работающих в полевых (экспедиционных) условиях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 территории Белоярского района, на 2014 год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</w:r>
      <w:r/>
      <w:r>
        <w:rPr>
          <w:sz w:val="24"/>
          <w:szCs w:val="24"/>
          <w:highlight w:val="white"/>
        </w:rPr>
      </w:r>
    </w:p>
    <w:p>
      <w:pPr>
        <w:contextualSpacing/>
        <w:ind w:left="0" w:right="0" w:firstLine="708"/>
        <w:jc w:val="both"/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</w:rPr>
        <w:t xml:space="preserve">от 17 февраля 2015</w:t>
      </w:r>
      <w:r>
        <w:rPr>
          <w:sz w:val="24"/>
          <w:szCs w:val="24"/>
          <w:highlight w:val="white"/>
        </w:rPr>
        <w:t xml:space="preserve"> года № 163 «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Об утверждении норматива расходов на содержание вахтовых</w:t>
      </w:r>
      <w:r>
        <w:rPr>
          <w:sz w:val="24"/>
          <w:szCs w:val="24"/>
          <w:highlight w:val="white"/>
        </w:rPr>
        <w:t xml:space="preserve"> </w:t>
      </w:r>
      <w:r/>
      <w:r>
        <w:rPr>
          <w:sz w:val="24"/>
          <w:szCs w:val="24"/>
          <w:highlight w:val="white"/>
        </w:rPr>
        <w:t xml:space="preserve">и временных поселков, включая все объекты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жилищно-коммунального и социально-бытового назначения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в организациях, осуществляющих свою деятельность вахтовым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способом или работающих в полевых (экспедиционных) условиях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 территории Белоярского района, на 2015 год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</w:r>
      <w:r/>
      <w:r>
        <w:rPr>
          <w:sz w:val="24"/>
          <w:szCs w:val="24"/>
          <w:highlight w:val="white"/>
        </w:rPr>
      </w:r>
    </w:p>
    <w:p>
      <w:pPr>
        <w:contextualSpacing/>
        <w:ind w:left="0" w:right="0" w:firstLine="708"/>
        <w:jc w:val="both"/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</w:rPr>
        <w:t xml:space="preserve">от 9</w:t>
      </w:r>
      <w:r>
        <w:rPr>
          <w:sz w:val="24"/>
          <w:szCs w:val="24"/>
          <w:highlight w:val="white"/>
        </w:rPr>
        <w:t xml:space="preserve"> марта 2016 года № 215 «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Об утверждении норматива расходов на содержание</w:t>
      </w:r>
      <w:r>
        <w:rPr>
          <w:sz w:val="24"/>
          <w:szCs w:val="24"/>
          <w:highlight w:val="white"/>
        </w:rPr>
        <w:t xml:space="preserve"> </w:t>
      </w:r>
      <w:r/>
      <w:r>
        <w:rPr>
          <w:sz w:val="24"/>
          <w:szCs w:val="24"/>
          <w:highlight w:val="white"/>
        </w:rPr>
        <w:t xml:space="preserve">вахтовых и временных поселков, включая все объекты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жилищно-коммунального и социально-бытового назначения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в организациях, осуществляющих свою деятельность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вахтовым способом или работающих в полевых (экспедиционных)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условиях на территории Белоярского района, на 2016 год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</w:r>
      <w:r/>
      <w:r>
        <w:rPr>
          <w:sz w:val="24"/>
          <w:szCs w:val="24"/>
          <w:highlight w:val="white"/>
        </w:rPr>
      </w:r>
    </w:p>
    <w:p>
      <w:pPr>
        <w:contextualSpacing/>
        <w:ind w:left="0" w:right="0" w:firstLine="708"/>
        <w:jc w:val="both"/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</w:rPr>
        <w:t xml:space="preserve">от 13 февраля 2017</w:t>
      </w:r>
      <w:r>
        <w:rPr>
          <w:sz w:val="24"/>
          <w:szCs w:val="24"/>
          <w:highlight w:val="white"/>
        </w:rPr>
        <w:t xml:space="preserve"> года № 101 «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Об утверждении норматива расходов на содержание вахтовых</w:t>
      </w:r>
      <w:r>
        <w:rPr>
          <w:sz w:val="24"/>
          <w:szCs w:val="24"/>
          <w:highlight w:val="white"/>
        </w:rPr>
        <w:t xml:space="preserve"> </w:t>
      </w:r>
      <w:r/>
      <w:r>
        <w:rPr>
          <w:sz w:val="24"/>
          <w:szCs w:val="24"/>
          <w:highlight w:val="white"/>
        </w:rPr>
        <w:t xml:space="preserve">и временных поселков, включая все объекты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жилищно-коммунального и социально-бытового назначения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в организациях, осуществляющих свою деятельность вахтовым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способом или работающих в полевых (экспедиционных) условиях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 территории Белоярского района, на 2017 год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</w:r>
      <w:r/>
      <w:r>
        <w:rPr>
          <w:sz w:val="24"/>
          <w:szCs w:val="24"/>
          <w:highlight w:val="white"/>
        </w:rPr>
      </w:r>
    </w:p>
    <w:p>
      <w:pPr>
        <w:contextualSpacing/>
        <w:ind w:left="0" w:right="0" w:firstLine="708"/>
        <w:jc w:val="both"/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</w:rPr>
        <w:t xml:space="preserve">от 13 февраля 2018</w:t>
      </w:r>
      <w:r>
        <w:rPr>
          <w:sz w:val="24"/>
          <w:szCs w:val="24"/>
          <w:highlight w:val="white"/>
        </w:rPr>
        <w:t xml:space="preserve"> года № 94 «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Об утверждении норматива расходов на содержание</w:t>
      </w:r>
      <w:r>
        <w:rPr>
          <w:sz w:val="24"/>
          <w:szCs w:val="24"/>
          <w:highlight w:val="white"/>
        </w:rPr>
        <w:t xml:space="preserve"> </w:t>
      </w:r>
      <w:r/>
      <w:r>
        <w:rPr>
          <w:sz w:val="24"/>
          <w:szCs w:val="24"/>
          <w:highlight w:val="white"/>
        </w:rPr>
        <w:t xml:space="preserve">вахтовых и временных поселков, включая все объекты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жилищно-коммунального и социально-бытового назначения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в организациях, осуществляющих свою деятельность вахтовым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способом или работающих в полевых (экспедиционных) условиях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 территории Белоярского района, на 2018 год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</w:r>
      <w:r/>
      <w:r>
        <w:rPr>
          <w:sz w:val="24"/>
          <w:szCs w:val="24"/>
          <w:highlight w:val="white"/>
        </w:rPr>
      </w:r>
    </w:p>
    <w:p>
      <w:pPr>
        <w:contextualSpacing/>
        <w:ind w:left="0" w:right="0" w:firstLine="708"/>
        <w:jc w:val="both"/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- от </w:t>
      </w:r>
      <w:r>
        <w:rPr>
          <w:sz w:val="24"/>
          <w:szCs w:val="24"/>
          <w:highlight w:val="white"/>
        </w:rPr>
        <w:t xml:space="preserve">29 января 2019 года № 55 «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Об утверждении норматива расходов на содержание вахтовых</w:t>
      </w:r>
      <w:r>
        <w:rPr>
          <w:sz w:val="24"/>
          <w:szCs w:val="24"/>
          <w:highlight w:val="white"/>
        </w:rPr>
        <w:t xml:space="preserve"> </w:t>
      </w:r>
      <w:r/>
      <w:r>
        <w:rPr>
          <w:sz w:val="24"/>
          <w:szCs w:val="24"/>
          <w:highlight w:val="white"/>
        </w:rPr>
        <w:t xml:space="preserve">и временных поселков, включая все объекты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жилищно-коммунального и социально-бытового назначения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в организациях, осуществляющих свою деятельность вахтовым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способом или работающих в полевых (экспедиционных) условиях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 территории Белоярского района, на 2019 год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»;</w:t>
      </w:r>
      <w:r>
        <w:rPr>
          <w:sz w:val="24"/>
          <w:szCs w:val="24"/>
          <w:highlight w:val="white"/>
        </w:rPr>
      </w:r>
      <w:r/>
      <w:r>
        <w:rPr>
          <w:sz w:val="24"/>
          <w:szCs w:val="24"/>
          <w:highlight w:val="white"/>
        </w:rPr>
      </w:r>
    </w:p>
    <w:p>
      <w:pPr>
        <w:contextualSpacing/>
        <w:ind w:left="0" w:right="0" w:firstLine="708"/>
        <w:jc w:val="both"/>
      </w:pPr>
      <w:r>
        <w:rPr>
          <w:sz w:val="24"/>
          <w:szCs w:val="24"/>
          <w:highlight w:val="white"/>
        </w:rPr>
        <w:t xml:space="preserve">- </w:t>
      </w:r>
      <w:r>
        <w:rPr>
          <w:sz w:val="24"/>
          <w:szCs w:val="24"/>
          <w:highlight w:val="white"/>
        </w:rPr>
        <w:t xml:space="preserve">от 12 февраля 2020 года № 130 «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Об утверждении норматива расходов на содержание вахтовых</w:t>
      </w:r>
      <w:r>
        <w:rPr>
          <w:sz w:val="24"/>
          <w:szCs w:val="24"/>
          <w:highlight w:val="white"/>
        </w:rPr>
        <w:t xml:space="preserve"> </w:t>
      </w:r>
      <w:r/>
      <w:r>
        <w:rPr>
          <w:sz w:val="24"/>
          <w:szCs w:val="24"/>
          <w:highlight w:val="white"/>
        </w:rPr>
        <w:t xml:space="preserve">и временных поселков, включая все объекты</w:t>
      </w:r>
      <w:r>
        <w:rPr>
          <w:sz w:val="24"/>
          <w:szCs w:val="24"/>
          <w:highlight w:val="white"/>
        </w:rPr>
        <w:t xml:space="preserve"> </w:t>
      </w:r>
      <w:r/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жилищно-коммунального и социально-бытового назначения,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в организациях, осуществляющих свою деятельность вахтовым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способом или работающих в полевых (экспедиционных) условиях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 территории Белоярского района, на 2020 год</w:t>
      </w:r>
      <w:r>
        <w:rPr>
          <w:sz w:val="24"/>
          <w:szCs w:val="24"/>
          <w:highlight w:val="white"/>
        </w:rPr>
        <w:t xml:space="preserve">»;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/>
      <w:r>
        <w:rPr>
          <w:sz w:val="24"/>
          <w:szCs w:val="24"/>
          <w:highlight w:val="white"/>
        </w:rPr>
      </w:r>
    </w:p>
    <w:p>
      <w:pPr>
        <w:contextualSpacing/>
        <w:ind w:left="0" w:right="0" w:firstLine="708"/>
        <w:jc w:val="both"/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- от 15 февраля 2021 года № 93 «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Об утверждении норматива расходов на содержание вахтовых</w:t>
      </w:r>
      <w:r>
        <w:rPr>
          <w:sz w:val="24"/>
          <w:szCs w:val="24"/>
          <w:highlight w:val="white"/>
        </w:rPr>
        <w:t xml:space="preserve"> </w:t>
      </w:r>
      <w:r/>
      <w:r>
        <w:rPr>
          <w:sz w:val="24"/>
          <w:szCs w:val="24"/>
          <w:highlight w:val="white"/>
        </w:rPr>
        <w:t xml:space="preserve">и временных поселков, включая все объекты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жилищно-коммунального и социально-бытового назначения,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в организациях, осуществляющих свою деятельность вахтовым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способом или работающих в полевых (экспедиционных) условиях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 территории Белоярского района, на 2021 год</w:t>
      </w:r>
      <w:r>
        <w:rPr>
          <w:sz w:val="24"/>
          <w:szCs w:val="24"/>
          <w:highlight w:val="white"/>
        </w:rPr>
        <w:t xml:space="preserve">»;</w:t>
      </w:r>
      <w:r>
        <w:rPr>
          <w:highlight w:val="white"/>
        </w:rPr>
      </w:r>
      <w:r>
        <w:rPr>
          <w:sz w:val="24"/>
          <w:szCs w:val="24"/>
          <w:highlight w:val="white"/>
        </w:rPr>
      </w:r>
      <w:r/>
      <w:r>
        <w:rPr>
          <w:sz w:val="24"/>
          <w:szCs w:val="24"/>
          <w:highlight w:val="white"/>
        </w:rPr>
      </w:r>
    </w:p>
    <w:p>
      <w:pPr>
        <w:contextualSpacing/>
        <w:ind w:left="0" w:right="0" w:firstLine="567"/>
        <w:jc w:val="both"/>
        <w:keepLines w:val="0"/>
        <w:keepNext w:val="0"/>
        <w:pageBreakBefore w:val="0"/>
        <w:spacing w:after="0"/>
      </w:pP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</w:rPr>
        <w:t xml:space="preserve"> от 31 января 2022 года № 44 «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Об утверждении норматива расходов на содержание вахтовых</w:t>
      </w:r>
      <w:r>
        <w:rPr>
          <w:sz w:val="24"/>
          <w:szCs w:val="24"/>
          <w:highlight w:val="white"/>
        </w:rPr>
        <w:t xml:space="preserve"> </w:t>
      </w:r>
      <w:r/>
      <w:r>
        <w:rPr>
          <w:sz w:val="24"/>
          <w:szCs w:val="24"/>
          <w:highlight w:val="white"/>
        </w:rPr>
        <w:t xml:space="preserve">и временных поселков, включая все объекты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жилищно-коммунального и социально-бытового назначения,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в организациях, осуществляющих свою деятельность вахтовым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способом или работающих в полевых (экспедиционных) условиях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 территории Белоярского района, на 2022 год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»;</w:t>
      </w:r>
      <w:r>
        <w:rPr>
          <w:sz w:val="24"/>
          <w:szCs w:val="24"/>
          <w:highlight w:val="white"/>
        </w:rPr>
      </w:r>
      <w:r/>
      <w:r>
        <w:rPr>
          <w:sz w:val="24"/>
          <w:szCs w:val="24"/>
          <w:highlight w:val="white"/>
        </w:rPr>
      </w:r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after="0"/>
      </w:pP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</w:rPr>
        <w:t xml:space="preserve"> от 1 февраля 2023</w:t>
      </w:r>
      <w:r>
        <w:rPr>
          <w:sz w:val="24"/>
          <w:szCs w:val="24"/>
          <w:highlight w:val="white"/>
        </w:rPr>
        <w:t xml:space="preserve"> года № 54 «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white"/>
        </w:rPr>
        <w:t xml:space="preserve">Об утверждении норматива расходов на содержание вахтовых</w:t>
      </w:r>
      <w:r>
        <w:rPr>
          <w:sz w:val="24"/>
          <w:szCs w:val="24"/>
          <w:highlight w:val="white"/>
        </w:rPr>
        <w:t xml:space="preserve"> </w:t>
      </w:r>
      <w:r/>
      <w:r>
        <w:rPr>
          <w:sz w:val="24"/>
          <w:szCs w:val="24"/>
          <w:highlight w:val="white"/>
        </w:rPr>
        <w:t xml:space="preserve">и временных поселков, включая все объекты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жилищно-коммунального и социально-бытового назначения,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в организациях, осуществляющих свою деятельность вахтовым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способом или работающих в полевых (экспедиционных) условиях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 территории Белоярского района, на 2023 год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»;</w:t>
      </w:r>
      <w:r>
        <w:rPr>
          <w:sz w:val="24"/>
          <w:szCs w:val="24"/>
          <w:highlight w:val="none"/>
        </w:rPr>
      </w:r>
      <w:r/>
      <w:r>
        <w:rPr>
          <w:sz w:val="24"/>
          <w:szCs w:val="24"/>
          <w:highlight w:val="white"/>
        </w:rPr>
      </w:r>
    </w:p>
    <w:p>
      <w:pPr>
        <w:contextualSpacing/>
        <w:ind w:left="0" w:right="0" w:firstLine="567"/>
        <w:jc w:val="both"/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- </w:t>
      </w:r>
      <w:r>
        <w:rPr>
          <w:sz w:val="24"/>
          <w:szCs w:val="24"/>
          <w:highlight w:val="white"/>
        </w:rPr>
        <w:t xml:space="preserve">от 5 февраля 2024 года № 74 «</w: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white"/>
        </w:rPr>
        <w:t xml:space="preserve">Об утверждении норматива расходов на содержание вахтовых</w:t>
      </w:r>
      <w:r>
        <w:rPr>
          <w:sz w:val="24"/>
          <w:szCs w:val="24"/>
          <w:highlight w:val="white"/>
        </w:rPr>
        <w:t xml:space="preserve"> </w:t>
      </w:r>
      <w:r/>
      <w:r>
        <w:rPr>
          <w:sz w:val="24"/>
          <w:szCs w:val="24"/>
          <w:highlight w:val="white"/>
        </w:rPr>
        <w:t xml:space="preserve">и временных поселков, включая все объекты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жилищно-коммунального и социально-бытового назначения,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в организациях, осуществляющих свою деятельность вахтовым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способом или работающих в полевых (экспедиционных) условиях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 территории Белоярского района, на 2024 год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yellow"/>
        </w:rPr>
      </w:r>
      <w:r/>
      <w:r>
        <w:rPr>
          <w:sz w:val="24"/>
          <w:szCs w:val="24"/>
          <w:highlight w:val="white"/>
        </w:rPr>
      </w:r>
    </w:p>
    <w:p>
      <w:pPr>
        <w:pStyle w:val="876"/>
        <w:ind w:firstLine="567"/>
        <w:jc w:val="both"/>
        <w:keepLines w:val="0"/>
        <w:keepNext w:val="0"/>
        <w:pageBreakBefore w:val="0"/>
        <w:spacing w:after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eastAsia="ko-KR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eastAsia="Batang"/>
          <w:sz w:val="24"/>
          <w:szCs w:val="24"/>
        </w:rPr>
      </w:r>
      <w:r>
        <w:rPr>
          <w:rFonts w:eastAsia="Batang"/>
          <w:sz w:val="24"/>
          <w:szCs w:val="24"/>
        </w:rPr>
      </w:r>
    </w:p>
    <w:p>
      <w:pPr>
        <w:pStyle w:val="876"/>
        <w:ind w:firstLine="567"/>
        <w:jc w:val="both"/>
        <w:keepLines w:val="0"/>
        <w:keepNext w:val="0"/>
        <w:pageBreakBefore w:val="0"/>
        <w:spacing w:after="0" w:line="240" w:lineRule="auto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3. Настоящее постановление вступает в силу после его официального опубликования.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876"/>
        <w:ind w:firstLine="709"/>
        <w:jc w:val="both"/>
        <w:spacing w:after="0" w:line="240" w:lineRule="auto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</w:rPr>
      </w:r>
      <w:r>
        <w:rPr>
          <w:rFonts w:eastAsia="Batang"/>
          <w:sz w:val="24"/>
          <w:szCs w:val="24"/>
        </w:rPr>
      </w:r>
    </w:p>
    <w:p>
      <w:pPr>
        <w:pStyle w:val="876"/>
        <w:jc w:val="both"/>
        <w:spacing w:after="0" w:line="240" w:lineRule="auto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eastAsia="ru-RU"/>
        </w:rPr>
      </w:r>
      <w:r>
        <w:rPr>
          <w:rFonts w:eastAsia="Batang"/>
          <w:sz w:val="24"/>
          <w:szCs w:val="24"/>
        </w:rPr>
      </w:r>
      <w:r>
        <w:rPr>
          <w:rFonts w:eastAsia="Batang"/>
          <w:sz w:val="24"/>
          <w:szCs w:val="24"/>
        </w:rPr>
      </w:r>
    </w:p>
    <w:p>
      <w:pPr>
        <w:pStyle w:val="876"/>
        <w:jc w:val="both"/>
        <w:spacing w:after="0" w:line="240" w:lineRule="auto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eastAsia="ru-RU"/>
        </w:rPr>
      </w:r>
      <w:r>
        <w:rPr>
          <w:rFonts w:eastAsia="Batang"/>
          <w:sz w:val="24"/>
          <w:szCs w:val="24"/>
        </w:rPr>
      </w:r>
      <w:r>
        <w:rPr>
          <w:rFonts w:eastAsia="Batang"/>
          <w:sz w:val="24"/>
          <w:szCs w:val="24"/>
        </w:rPr>
      </w:r>
    </w:p>
    <w:p>
      <w:pPr>
        <w:pStyle w:val="876"/>
        <w:jc w:val="both"/>
        <w:spacing w:after="0" w:line="240" w:lineRule="auto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eastAsia="ko-KR"/>
        </w:rPr>
        <w:t xml:space="preserve">Глава Белоярского района                                                                                      С.П.Маненков</w:t>
      </w:r>
      <w:r>
        <w:rPr>
          <w:rFonts w:eastAsia="Batang"/>
          <w:sz w:val="24"/>
          <w:szCs w:val="24"/>
        </w:rPr>
      </w:r>
      <w:r>
        <w:rPr>
          <w:rFonts w:eastAsia="Batang"/>
          <w:sz w:val="24"/>
          <w:szCs w:val="24"/>
        </w:rPr>
      </w:r>
      <w:r>
        <w:rPr>
          <w:rFonts w:eastAsia="Batang"/>
          <w:bCs/>
          <w:sz w:val="24"/>
          <w:szCs w:val="24"/>
          <w:lang w:eastAsia="ko-KR"/>
        </w:rPr>
      </w:r>
      <w:r>
        <w:rPr>
          <w:rFonts w:eastAsia="Batang"/>
          <w:bCs/>
          <w:sz w:val="24"/>
          <w:szCs w:val="24"/>
          <w:lang w:eastAsia="ko-KR"/>
        </w:rPr>
      </w:r>
      <w:r>
        <w:rPr>
          <w:rFonts w:eastAsia="Batang"/>
          <w:bCs/>
          <w:sz w:val="24"/>
          <w:szCs w:val="24"/>
          <w:lang w:eastAsia="ko-KR"/>
        </w:rPr>
      </w:r>
      <w:r>
        <w:rPr>
          <w:rFonts w:eastAsia="Batang"/>
          <w:sz w:val="24"/>
          <w:szCs w:val="24"/>
        </w:rPr>
      </w:r>
    </w:p>
    <w:p>
      <w:pPr>
        <w:pStyle w:val="876"/>
        <w:jc w:val="right"/>
        <w:spacing w:after="0" w:line="240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340" w:footer="34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Batang">
    <w:panose1 w:val="02010609060101010101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center"/>
      <w:tabs>
        <w:tab w:val="center" w:pos="4677" w:leader="none"/>
        <w:tab w:val="right" w:pos="9355" w:leader="none"/>
      </w:tabs>
    </w:pPr>
    <w:r/>
    <w:r/>
  </w:p>
  <w:p>
    <w:pPr>
      <w:pStyle w:val="888"/>
      <w:tabs>
        <w:tab w:val="center" w:pos="4677" w:leader="none"/>
        <w:tab w:val="right" w:pos="935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6"/>
    <w:next w:val="876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6"/>
    <w:next w:val="876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6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6"/>
    <w:next w:val="87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link w:val="726"/>
    <w:uiPriority w:val="99"/>
  </w:style>
  <w:style w:type="paragraph" w:styleId="728">
    <w:name w:val="Footer"/>
    <w:basedOn w:val="876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link w:val="728"/>
    <w:uiPriority w:val="99"/>
  </w:style>
  <w:style w:type="paragraph" w:styleId="730">
    <w:name w:val="Caption"/>
    <w:basedOn w:val="876"/>
    <w:next w:val="876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next w:val="876"/>
    <w:link w:val="87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77">
    <w:name w:val="Основной шрифт абзаца"/>
    <w:next w:val="877"/>
    <w:link w:val="876"/>
    <w:uiPriority w:val="1"/>
    <w:unhideWhenUsed/>
  </w:style>
  <w:style w:type="table" w:styleId="878">
    <w:name w:val="Обычная таблица"/>
    <w:next w:val="878"/>
    <w:link w:val="876"/>
    <w:uiPriority w:val="99"/>
    <w:unhideWhenUsed/>
    <w:tblPr/>
  </w:style>
  <w:style w:type="character" w:styleId="879">
    <w:name w:val="Просмотренная гиперссылка"/>
    <w:next w:val="879"/>
    <w:link w:val="876"/>
    <w:uiPriority w:val="99"/>
    <w:unhideWhenUsed/>
    <w:rPr>
      <w:color w:val="800080"/>
      <w:u w:val="single"/>
    </w:rPr>
  </w:style>
  <w:style w:type="character" w:styleId="880">
    <w:name w:val="Знак примечания"/>
    <w:next w:val="880"/>
    <w:link w:val="876"/>
    <w:uiPriority w:val="99"/>
    <w:unhideWhenUsed/>
    <w:rPr>
      <w:sz w:val="16"/>
      <w:szCs w:val="16"/>
    </w:rPr>
  </w:style>
  <w:style w:type="character" w:styleId="881">
    <w:name w:val="Гиперссылка"/>
    <w:next w:val="881"/>
    <w:link w:val="876"/>
    <w:uiPriority w:val="99"/>
    <w:unhideWhenUsed/>
    <w:rPr>
      <w:color w:val="0000ff"/>
      <w:u w:val="single"/>
    </w:rPr>
  </w:style>
  <w:style w:type="paragraph" w:styleId="882">
    <w:name w:val="Текст выноски"/>
    <w:basedOn w:val="876"/>
    <w:next w:val="882"/>
    <w:link w:val="883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3">
    <w:name w:val="Текст выноски Знак"/>
    <w:next w:val="883"/>
    <w:link w:val="882"/>
    <w:uiPriority w:val="99"/>
    <w:semiHidden/>
    <w:rPr>
      <w:rFonts w:ascii="Tahoma" w:hAnsi="Tahoma" w:cs="Tahoma"/>
      <w:sz w:val="16"/>
      <w:szCs w:val="16"/>
    </w:rPr>
  </w:style>
  <w:style w:type="paragraph" w:styleId="884">
    <w:name w:val="Текст примечания"/>
    <w:basedOn w:val="876"/>
    <w:next w:val="884"/>
    <w:link w:val="885"/>
    <w:uiPriority w:val="99"/>
    <w:unhideWhenUsed/>
    <w:pPr>
      <w:spacing w:line="240" w:lineRule="auto"/>
    </w:pPr>
    <w:rPr>
      <w:sz w:val="20"/>
      <w:szCs w:val="20"/>
    </w:rPr>
  </w:style>
  <w:style w:type="character" w:styleId="885">
    <w:name w:val="Текст примечания Знак"/>
    <w:next w:val="885"/>
    <w:link w:val="884"/>
    <w:uiPriority w:val="99"/>
    <w:semiHidden/>
    <w:rPr>
      <w:sz w:val="20"/>
      <w:szCs w:val="20"/>
    </w:rPr>
  </w:style>
  <w:style w:type="paragraph" w:styleId="886">
    <w:name w:val="Тема примечания"/>
    <w:basedOn w:val="884"/>
    <w:next w:val="884"/>
    <w:link w:val="887"/>
    <w:uiPriority w:val="99"/>
    <w:unhideWhenUsed/>
    <w:rPr>
      <w:b/>
      <w:bCs/>
    </w:rPr>
  </w:style>
  <w:style w:type="character" w:styleId="887">
    <w:name w:val="Тема примечания Знак"/>
    <w:next w:val="887"/>
    <w:link w:val="886"/>
    <w:uiPriority w:val="99"/>
    <w:semiHidden/>
    <w:rPr>
      <w:b/>
      <w:bCs/>
      <w:sz w:val="20"/>
      <w:szCs w:val="20"/>
    </w:rPr>
  </w:style>
  <w:style w:type="paragraph" w:styleId="888">
    <w:name w:val="Верхний колонтитул"/>
    <w:basedOn w:val="876"/>
    <w:next w:val="888"/>
    <w:link w:val="8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9">
    <w:name w:val="Верхний колонтитул Знак"/>
    <w:next w:val="889"/>
    <w:link w:val="888"/>
    <w:uiPriority w:val="99"/>
  </w:style>
  <w:style w:type="paragraph" w:styleId="890">
    <w:name w:val="Нижний колонтитул"/>
    <w:basedOn w:val="876"/>
    <w:next w:val="890"/>
    <w:link w:val="8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1">
    <w:name w:val="Нижний колонтитул Знак"/>
    <w:next w:val="891"/>
    <w:link w:val="890"/>
    <w:uiPriority w:val="99"/>
  </w:style>
  <w:style w:type="paragraph" w:styleId="892">
    <w:name w:val="ConsPlusNormal"/>
    <w:next w:val="892"/>
    <w:link w:val="893"/>
    <w:qFormat/>
    <w:pPr>
      <w:widowControl w:val="off"/>
    </w:pPr>
    <w:rPr>
      <w:rFonts w:eastAsia="Times New Roman" w:cs="Calibri"/>
      <w:sz w:val="22"/>
      <w:lang w:val="ru-RU" w:eastAsia="ru-RU" w:bidi="ar-SA"/>
    </w:rPr>
  </w:style>
  <w:style w:type="character" w:styleId="893">
    <w:name w:val="ConsPlusNormal Знак"/>
    <w:next w:val="893"/>
    <w:link w:val="892"/>
    <w:rPr>
      <w:rFonts w:ascii="Calibri" w:hAnsi="Calibri" w:eastAsia="Times New Roman" w:cs="Calibri"/>
      <w:szCs w:val="20"/>
      <w:lang w:eastAsia="ru-RU"/>
    </w:rPr>
  </w:style>
  <w:style w:type="paragraph" w:styleId="894">
    <w:name w:val="ConsPlusTitle"/>
    <w:next w:val="894"/>
    <w:link w:val="876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895">
    <w:name w:val="Без интервала"/>
    <w:next w:val="895"/>
    <w:link w:val="876"/>
    <w:uiPriority w:val="1"/>
    <w:qFormat/>
    <w:rPr>
      <w:sz w:val="22"/>
      <w:szCs w:val="22"/>
      <w:lang w:val="ru-RU" w:eastAsia="en-US" w:bidi="ar-SA"/>
    </w:rPr>
  </w:style>
  <w:style w:type="paragraph" w:styleId="896">
    <w:name w:val="font5"/>
    <w:basedOn w:val="876"/>
    <w:next w:val="896"/>
    <w:link w:val="87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97">
    <w:name w:val="font6"/>
    <w:basedOn w:val="876"/>
    <w:next w:val="897"/>
    <w:link w:val="87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8">
    <w:name w:val="font7"/>
    <w:basedOn w:val="876"/>
    <w:next w:val="898"/>
    <w:link w:val="876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sz w:val="16"/>
      <w:szCs w:val="16"/>
      <w:lang w:eastAsia="ru-RU"/>
    </w:rPr>
  </w:style>
  <w:style w:type="paragraph" w:styleId="899">
    <w:name w:val="xl66"/>
    <w:basedOn w:val="876"/>
    <w:next w:val="899"/>
    <w:link w:val="87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0">
    <w:name w:val="xl67"/>
    <w:basedOn w:val="876"/>
    <w:next w:val="900"/>
    <w:link w:val="87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1">
    <w:name w:val="xl68"/>
    <w:basedOn w:val="876"/>
    <w:next w:val="901"/>
    <w:link w:val="876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2">
    <w:name w:val="xl69"/>
    <w:basedOn w:val="876"/>
    <w:next w:val="902"/>
    <w:link w:val="87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3">
    <w:name w:val="xl70"/>
    <w:basedOn w:val="876"/>
    <w:next w:val="903"/>
    <w:link w:val="87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4">
    <w:name w:val="xl71"/>
    <w:basedOn w:val="876"/>
    <w:next w:val="904"/>
    <w:link w:val="87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5">
    <w:name w:val="xl72"/>
    <w:basedOn w:val="876"/>
    <w:next w:val="905"/>
    <w:link w:val="87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906">
    <w:name w:val="xl73"/>
    <w:basedOn w:val="876"/>
    <w:next w:val="906"/>
    <w:link w:val="87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7">
    <w:name w:val="xl74"/>
    <w:basedOn w:val="876"/>
    <w:next w:val="907"/>
    <w:link w:val="87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8">
    <w:name w:val="xl75"/>
    <w:basedOn w:val="876"/>
    <w:next w:val="908"/>
    <w:link w:val="87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09">
    <w:name w:val="xl76"/>
    <w:basedOn w:val="876"/>
    <w:next w:val="909"/>
    <w:link w:val="87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910">
    <w:name w:val="xl77"/>
    <w:basedOn w:val="876"/>
    <w:next w:val="910"/>
    <w:link w:val="87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11">
    <w:name w:val="xl78"/>
    <w:basedOn w:val="876"/>
    <w:next w:val="911"/>
    <w:link w:val="87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12">
    <w:name w:val="xl79"/>
    <w:basedOn w:val="876"/>
    <w:next w:val="912"/>
    <w:link w:val="876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3">
    <w:name w:val="xl80"/>
    <w:basedOn w:val="876"/>
    <w:next w:val="913"/>
    <w:link w:val="87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14">
    <w:name w:val="xl81"/>
    <w:basedOn w:val="876"/>
    <w:next w:val="914"/>
    <w:link w:val="876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5">
    <w:name w:val="xl82"/>
    <w:basedOn w:val="876"/>
    <w:next w:val="915"/>
    <w:link w:val="87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916">
    <w:name w:val="xl83"/>
    <w:basedOn w:val="876"/>
    <w:next w:val="916"/>
    <w:link w:val="87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7">
    <w:name w:val="xl84"/>
    <w:basedOn w:val="876"/>
    <w:next w:val="917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8">
    <w:name w:val="xl85"/>
    <w:basedOn w:val="876"/>
    <w:next w:val="918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9">
    <w:name w:val="xl86"/>
    <w:basedOn w:val="876"/>
    <w:next w:val="919"/>
    <w:link w:val="876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0">
    <w:name w:val="xl87"/>
    <w:basedOn w:val="876"/>
    <w:next w:val="920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1">
    <w:name w:val="xl88"/>
    <w:basedOn w:val="876"/>
    <w:next w:val="921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2">
    <w:name w:val="xl89"/>
    <w:basedOn w:val="876"/>
    <w:next w:val="922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3">
    <w:name w:val="xl90"/>
    <w:basedOn w:val="876"/>
    <w:next w:val="923"/>
    <w:link w:val="876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4">
    <w:name w:val="xl91"/>
    <w:basedOn w:val="876"/>
    <w:next w:val="924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5">
    <w:name w:val="xl92"/>
    <w:basedOn w:val="876"/>
    <w:next w:val="925"/>
    <w:link w:val="876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6">
    <w:name w:val="xl93"/>
    <w:basedOn w:val="876"/>
    <w:next w:val="926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7">
    <w:name w:val="xl94"/>
    <w:basedOn w:val="876"/>
    <w:next w:val="927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8">
    <w:name w:val="xl95"/>
    <w:basedOn w:val="876"/>
    <w:next w:val="928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9">
    <w:name w:val="xl96"/>
    <w:basedOn w:val="876"/>
    <w:next w:val="929"/>
    <w:link w:val="876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0">
    <w:name w:val="xl97"/>
    <w:basedOn w:val="876"/>
    <w:next w:val="930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1">
    <w:name w:val="xl98"/>
    <w:basedOn w:val="876"/>
    <w:next w:val="931"/>
    <w:link w:val="876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2">
    <w:name w:val="xl99"/>
    <w:basedOn w:val="876"/>
    <w:next w:val="932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3">
    <w:name w:val="xl100"/>
    <w:basedOn w:val="876"/>
    <w:next w:val="933"/>
    <w:link w:val="876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4">
    <w:name w:val="xl101"/>
    <w:basedOn w:val="876"/>
    <w:next w:val="934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5">
    <w:name w:val="xl102"/>
    <w:basedOn w:val="876"/>
    <w:next w:val="935"/>
    <w:link w:val="876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6">
    <w:name w:val="xl103"/>
    <w:basedOn w:val="876"/>
    <w:next w:val="936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7">
    <w:name w:val="xl104"/>
    <w:basedOn w:val="876"/>
    <w:next w:val="937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8">
    <w:name w:val="xl105"/>
    <w:basedOn w:val="876"/>
    <w:next w:val="938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9">
    <w:name w:val="xl106"/>
    <w:basedOn w:val="876"/>
    <w:next w:val="939"/>
    <w:link w:val="876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0">
    <w:name w:val="xl107"/>
    <w:basedOn w:val="876"/>
    <w:next w:val="940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1">
    <w:name w:val="xl108"/>
    <w:basedOn w:val="876"/>
    <w:next w:val="941"/>
    <w:link w:val="876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2">
    <w:name w:val="xl109"/>
    <w:basedOn w:val="876"/>
    <w:next w:val="942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3">
    <w:name w:val="xl110"/>
    <w:basedOn w:val="876"/>
    <w:next w:val="943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44">
    <w:name w:val="xl111"/>
    <w:basedOn w:val="876"/>
    <w:next w:val="944"/>
    <w:link w:val="876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45">
    <w:name w:val="xl112"/>
    <w:basedOn w:val="876"/>
    <w:next w:val="945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946">
    <w:name w:val="xl113"/>
    <w:basedOn w:val="876"/>
    <w:next w:val="946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47">
    <w:name w:val="xl114"/>
    <w:basedOn w:val="876"/>
    <w:next w:val="947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48">
    <w:name w:val="xl115"/>
    <w:basedOn w:val="876"/>
    <w:next w:val="948"/>
    <w:link w:val="876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9">
    <w:name w:val="xl116"/>
    <w:basedOn w:val="876"/>
    <w:next w:val="949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0">
    <w:name w:val="xl117"/>
    <w:basedOn w:val="876"/>
    <w:next w:val="950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1">
    <w:name w:val="xl118"/>
    <w:basedOn w:val="876"/>
    <w:next w:val="951"/>
    <w:link w:val="876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2">
    <w:name w:val="xl119"/>
    <w:basedOn w:val="876"/>
    <w:next w:val="952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53">
    <w:name w:val="xl120"/>
    <w:basedOn w:val="876"/>
    <w:next w:val="953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54">
    <w:name w:val="xl121"/>
    <w:basedOn w:val="876"/>
    <w:next w:val="954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55">
    <w:name w:val="xl122"/>
    <w:basedOn w:val="876"/>
    <w:next w:val="955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6">
    <w:name w:val="xl123"/>
    <w:basedOn w:val="876"/>
    <w:next w:val="956"/>
    <w:link w:val="876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7">
    <w:name w:val="xl124"/>
    <w:basedOn w:val="876"/>
    <w:next w:val="957"/>
    <w:link w:val="876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8">
    <w:name w:val="xl125"/>
    <w:basedOn w:val="876"/>
    <w:next w:val="958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59">
    <w:name w:val="xl126"/>
    <w:basedOn w:val="876"/>
    <w:next w:val="959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60">
    <w:name w:val="xl127"/>
    <w:basedOn w:val="876"/>
    <w:next w:val="960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61">
    <w:name w:val="xl128"/>
    <w:basedOn w:val="876"/>
    <w:next w:val="961"/>
    <w:link w:val="87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2">
    <w:name w:val="xl129"/>
    <w:basedOn w:val="876"/>
    <w:next w:val="962"/>
    <w:link w:val="876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3">
    <w:name w:val="xl130"/>
    <w:basedOn w:val="876"/>
    <w:next w:val="963"/>
    <w:link w:val="876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4">
    <w:name w:val="xl131"/>
    <w:basedOn w:val="876"/>
    <w:next w:val="964"/>
    <w:link w:val="87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5">
    <w:name w:val="xl132"/>
    <w:basedOn w:val="876"/>
    <w:next w:val="965"/>
    <w:link w:val="876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6">
    <w:name w:val="xl133"/>
    <w:basedOn w:val="876"/>
    <w:next w:val="966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7">
    <w:name w:val="xl134"/>
    <w:basedOn w:val="876"/>
    <w:next w:val="967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8">
    <w:name w:val="xl135"/>
    <w:basedOn w:val="876"/>
    <w:next w:val="968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9">
    <w:name w:val="xl136"/>
    <w:basedOn w:val="876"/>
    <w:next w:val="969"/>
    <w:link w:val="876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0">
    <w:name w:val="xl137"/>
    <w:basedOn w:val="876"/>
    <w:next w:val="970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1">
    <w:name w:val="xl138"/>
    <w:basedOn w:val="876"/>
    <w:next w:val="971"/>
    <w:link w:val="87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2">
    <w:name w:val="xl139"/>
    <w:basedOn w:val="876"/>
    <w:next w:val="972"/>
    <w:link w:val="876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3">
    <w:name w:val="xl140"/>
    <w:basedOn w:val="876"/>
    <w:next w:val="973"/>
    <w:link w:val="87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4">
    <w:name w:val="xl141"/>
    <w:basedOn w:val="876"/>
    <w:next w:val="974"/>
    <w:link w:val="876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5">
    <w:name w:val="xl142"/>
    <w:basedOn w:val="876"/>
    <w:next w:val="975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6">
    <w:name w:val="xl143"/>
    <w:basedOn w:val="876"/>
    <w:next w:val="976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7">
    <w:name w:val="xl144"/>
    <w:basedOn w:val="876"/>
    <w:next w:val="977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8">
    <w:name w:val="xl145"/>
    <w:basedOn w:val="876"/>
    <w:next w:val="978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9">
    <w:name w:val="xl146"/>
    <w:basedOn w:val="876"/>
    <w:next w:val="979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0">
    <w:name w:val="xl147"/>
    <w:basedOn w:val="876"/>
    <w:next w:val="980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1">
    <w:name w:val="xl148"/>
    <w:basedOn w:val="876"/>
    <w:next w:val="981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2">
    <w:name w:val="xl149"/>
    <w:basedOn w:val="876"/>
    <w:next w:val="982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83">
    <w:name w:val="xl150"/>
    <w:basedOn w:val="876"/>
    <w:next w:val="983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4">
    <w:name w:val="xl151"/>
    <w:basedOn w:val="876"/>
    <w:next w:val="984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5">
    <w:name w:val="xl152"/>
    <w:basedOn w:val="876"/>
    <w:next w:val="985"/>
    <w:link w:val="876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86">
    <w:name w:val="xl153"/>
    <w:basedOn w:val="876"/>
    <w:next w:val="986"/>
    <w:link w:val="876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87">
    <w:name w:val="xl154"/>
    <w:basedOn w:val="876"/>
    <w:next w:val="987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8">
    <w:name w:val="xl155"/>
    <w:basedOn w:val="876"/>
    <w:next w:val="988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9">
    <w:name w:val="xl156"/>
    <w:basedOn w:val="876"/>
    <w:next w:val="989"/>
    <w:link w:val="876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90">
    <w:name w:val="xl157"/>
    <w:basedOn w:val="876"/>
    <w:next w:val="990"/>
    <w:link w:val="876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91">
    <w:name w:val="xl158"/>
    <w:basedOn w:val="876"/>
    <w:next w:val="991"/>
    <w:link w:val="87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92">
    <w:name w:val="xl159"/>
    <w:basedOn w:val="876"/>
    <w:next w:val="992"/>
    <w:link w:val="87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93">
    <w:name w:val="xl160"/>
    <w:basedOn w:val="876"/>
    <w:next w:val="993"/>
    <w:link w:val="876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94">
    <w:name w:val="xl161"/>
    <w:basedOn w:val="876"/>
    <w:next w:val="994"/>
    <w:link w:val="87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95">
    <w:name w:val="xl162"/>
    <w:basedOn w:val="876"/>
    <w:next w:val="995"/>
    <w:link w:val="87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96">
    <w:name w:val="xl163"/>
    <w:basedOn w:val="876"/>
    <w:next w:val="996"/>
    <w:link w:val="876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97">
    <w:name w:val="xl164"/>
    <w:basedOn w:val="876"/>
    <w:next w:val="997"/>
    <w:link w:val="876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98">
    <w:name w:val="xl165"/>
    <w:basedOn w:val="876"/>
    <w:next w:val="998"/>
    <w:link w:val="87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99">
    <w:name w:val="xl166"/>
    <w:basedOn w:val="876"/>
    <w:next w:val="999"/>
    <w:link w:val="876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1000">
    <w:name w:val="xl167"/>
    <w:basedOn w:val="876"/>
    <w:next w:val="1000"/>
    <w:link w:val="876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character" w:styleId="1001" w:default="1">
    <w:name w:val="Default Paragraph Font"/>
    <w:uiPriority w:val="1"/>
    <w:semiHidden/>
    <w:unhideWhenUsed/>
  </w:style>
  <w:style w:type="numbering" w:styleId="1002" w:default="1">
    <w:name w:val="No List"/>
    <w:uiPriority w:val="99"/>
    <w:semiHidden/>
    <w:unhideWhenUsed/>
  </w:style>
  <w:style w:type="table" w:styleId="10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Натал</dc:creator>
  <cp:lastModifiedBy>Econ2</cp:lastModifiedBy>
  <cp:revision>7</cp:revision>
  <dcterms:created xsi:type="dcterms:W3CDTF">2025-06-02T10:14:00Z</dcterms:created>
  <dcterms:modified xsi:type="dcterms:W3CDTF">2025-10-24T04:38:27Z</dcterms:modified>
</cp:coreProperties>
</file>