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5"/>
        <w:ind w:firstLine="0"/>
        <w:jc w:val="right"/>
        <w:widowControl/>
        <w:rPr>
          <w:rFonts w:ascii="Times New Roman" w:hAnsi="Times New Roman" w:cs="Times New Roman"/>
          <w:sz w:val="24"/>
          <w:szCs w:val="24"/>
          <w:lang w:val="ru-RU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625"/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5"/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Белоярского района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5"/>
        <w:ind w:firstLine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от  марта 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026</w:t>
      </w:r>
      <w:r>
        <w:rPr>
          <w:rFonts w:ascii="Times New Roman" w:hAnsi="Times New Roman" w:cs="Times New Roman"/>
          <w:sz w:val="24"/>
          <w:szCs w:val="24"/>
        </w:rPr>
        <w:t xml:space="preserve"> года  №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6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6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6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6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 А З М Е Р   П Л А Т Ы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6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 содержание жилого помещения для нанимателей жилых помещений по договорам социального найма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6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договорам найма жилых помещений муниципального жилищного фонда и собственников жилых помещений,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6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которые не приняли решение о выборе способа управления многоквартирным домом, на территории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6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Сосновка Белоярского района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6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5168" w:type="dxa"/>
        <w:tblInd w:w="-7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127"/>
        <w:gridCol w:w="992"/>
        <w:gridCol w:w="1843"/>
        <w:gridCol w:w="2410"/>
        <w:gridCol w:w="1842"/>
        <w:gridCol w:w="1842"/>
        <w:gridCol w:w="1560"/>
        <w:gridCol w:w="1276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5"/>
        </w:trPr>
        <w:tc>
          <w:tcPr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626"/>
              <w:jc w:val="both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Степень благоустройства многоквартирных домов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626"/>
              <w:jc w:val="both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Единица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  <w:p>
            <w:pPr>
              <w:pStyle w:val="626"/>
              <w:jc w:val="both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измерения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626"/>
              <w:jc w:val="both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Размер платы за содержание жилого помещения  за один квадратный метр общей площади в месяц без НДС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r>
          </w:p>
        </w:tc>
        <w:tc>
          <w:tcPr>
            <w:gridSpan w:val="6"/>
            <w:tcW w:w="10206" w:type="dxa"/>
            <w:vAlign w:val="center"/>
            <w:textDirection w:val="lrTb"/>
            <w:noWrap w:val="false"/>
          </w:tcPr>
          <w:p>
            <w:pPr>
              <w:pStyle w:val="626"/>
              <w:jc w:val="center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том числе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0"/>
        </w:trPr>
        <w:tc>
          <w:tcPr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626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26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626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626"/>
              <w:jc w:val="both"/>
              <w:widowControl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626"/>
              <w:jc w:val="both"/>
              <w:widowControl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Работы, необходимые для надлежащего содержания оборудования и систем инженерно-технического обеспечения, входящих в состав общего имущества</w:t>
            </w:r>
            <w:r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626"/>
              <w:jc w:val="both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Работы и услуги по содержанию иного общего имущества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626"/>
              <w:jc w:val="both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Работы, необходимые для надлежащего содержания мест сбора твердых коммунальных отходов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  <w:p>
            <w:pPr>
              <w:pStyle w:val="617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625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Обслуживание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общедомовых приборов учета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r/>
            <w:r/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626"/>
              <w:jc w:val="both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Прочее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7" w:type="dxa"/>
            <w:vAlign w:val="top"/>
            <w:textDirection w:val="lrTb"/>
            <w:noWrap w:val="false"/>
          </w:tcPr>
          <w:p>
            <w:pPr>
              <w:pStyle w:val="626"/>
              <w:jc w:val="both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Кирпичные, крупнопанельные, деревянные дома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626"/>
              <w:jc w:val="center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</w:r>
          </w:p>
          <w:p>
            <w:pPr>
              <w:pStyle w:val="626"/>
              <w:jc w:val="center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  <w:t xml:space="preserve">руб.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26"/>
              <w:jc w:val="center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  <w:t xml:space="preserve">37,38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pStyle w:val="626"/>
              <w:jc w:val="center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  <w:t xml:space="preserve">8,68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26"/>
              <w:jc w:val="center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  <w:t xml:space="preserve">7,49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26"/>
              <w:jc w:val="center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  <w:t xml:space="preserve">15,88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pStyle w:val="626"/>
              <w:jc w:val="center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  <w:t xml:space="preserve">1,41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626"/>
              <w:jc w:val="center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r>
          </w:p>
          <w:p>
            <w:pPr>
              <w:pStyle w:val="626"/>
              <w:jc w:val="center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  <w:t xml:space="preserve">1,96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626"/>
              <w:jc w:val="center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  <w:t xml:space="preserve">1,96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r>
          </w:p>
        </w:tc>
      </w:tr>
    </w:tbl>
    <w:p>
      <w:pPr>
        <w:pStyle w:val="626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6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6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6"/>
        <w:jc w:val="center"/>
        <w:widowControl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sectPr>
      <w:footnotePr/>
      <w:endnotePr/>
      <w:type w:val="nextPage"/>
      <w:pgSz w:w="16838" w:h="11906" w:orient="landscape"/>
      <w:pgMar w:top="709" w:right="851" w:bottom="567" w:left="162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7"/>
    <w:next w:val="617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7"/>
    <w:next w:val="617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7"/>
    <w:next w:val="617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7"/>
    <w:next w:val="617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7"/>
    <w:next w:val="617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7"/>
    <w:next w:val="617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7"/>
    <w:next w:val="617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7"/>
    <w:next w:val="617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7"/>
    <w:next w:val="617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7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7"/>
    <w:next w:val="617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7"/>
    <w:next w:val="617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7"/>
    <w:next w:val="617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7"/>
    <w:next w:val="617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7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7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7"/>
    <w:next w:val="617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7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7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next w:val="617"/>
    <w:link w:val="617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paragraph" w:styleId="618">
    <w:name w:val="Заголовок 2"/>
    <w:basedOn w:val="617"/>
    <w:next w:val="617"/>
    <w:link w:val="621"/>
    <w:qFormat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619">
    <w:name w:val="Основной шрифт абзаца"/>
    <w:next w:val="619"/>
    <w:link w:val="617"/>
    <w:uiPriority w:val="1"/>
    <w:unhideWhenUsed/>
  </w:style>
  <w:style w:type="table" w:styleId="620">
    <w:name w:val="Обычная таблица"/>
    <w:next w:val="620"/>
    <w:link w:val="617"/>
    <w:uiPriority w:val="99"/>
    <w:unhideWhenUsed/>
    <w:qFormat/>
    <w:tblPr/>
  </w:style>
  <w:style w:type="character" w:styleId="621">
    <w:name w:val="Заголовок 2 Знак"/>
    <w:next w:val="621"/>
    <w:link w:val="61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622">
    <w:name w:val="Текст выноски"/>
    <w:basedOn w:val="617"/>
    <w:next w:val="622"/>
    <w:link w:val="623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3">
    <w:name w:val="Текст выноски Знак"/>
    <w:next w:val="623"/>
    <w:link w:val="622"/>
    <w:uiPriority w:val="99"/>
    <w:semiHidden/>
    <w:rPr>
      <w:rFonts w:ascii="Tahoma" w:hAnsi="Tahoma" w:cs="Tahoma"/>
      <w:sz w:val="16"/>
      <w:szCs w:val="16"/>
    </w:rPr>
  </w:style>
  <w:style w:type="table" w:styleId="624">
    <w:name w:val="Сетка таблицы"/>
    <w:basedOn w:val="620"/>
    <w:next w:val="624"/>
    <w:link w:val="61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/>
  </w:style>
  <w:style w:type="paragraph" w:styleId="625">
    <w:name w:val="ConsPlusNormal"/>
    <w:next w:val="625"/>
    <w:link w:val="617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626">
    <w:name w:val="ConsPlusTitle"/>
    <w:next w:val="626"/>
    <w:link w:val="617"/>
    <w:uiPriority w:val="99"/>
    <w:pPr>
      <w:widowControl w:val="off"/>
    </w:pPr>
    <w:rPr>
      <w:rFonts w:ascii="Arial" w:hAnsi="Arial" w:cs="Arial"/>
      <w:b/>
      <w:bCs/>
      <w:lang w:val="ru-RU" w:eastAsia="ru-RU" w:bidi="ar-SA"/>
    </w:rPr>
  </w:style>
  <w:style w:type="character" w:styleId="974" w:default="1">
    <w:name w:val="Default Paragraph Font"/>
    <w:uiPriority w:val="1"/>
    <w:semiHidden/>
    <w:unhideWhenUsed/>
  </w:style>
  <w:style w:type="numbering" w:styleId="975" w:default="1">
    <w:name w:val="No List"/>
    <w:uiPriority w:val="99"/>
    <w:semiHidden/>
    <w:unhideWhenUsed/>
  </w:style>
  <w:style w:type="table" w:styleId="9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1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kuzme</dc:creator>
  <cp:lastModifiedBy>KylabyhovaAS</cp:lastModifiedBy>
  <cp:revision>5</cp:revision>
  <dcterms:created xsi:type="dcterms:W3CDTF">2012-05-17T09:01:00Z</dcterms:created>
  <dcterms:modified xsi:type="dcterms:W3CDTF">2026-02-25T04:37:44Z</dcterms:modified>
</cp:coreProperties>
</file>