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АДМИНИСТРАЦИЯ БЕЛОЯРСКОГО РАЙОНА</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ПОСТАНОВЛЕНИЕ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от 13 августа 2015 г. N 1028</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ПРЕДСТАВЛЕНИИ ГРАЖДАНАМИ, ПРЕТЕНДУЮЩИМИ НА ЗАМЕЩЕНИЕ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ДОЛЖНОСТЕЙ МУНИЦИПАЛЬНОЙ СЛУЖБЫ АДМИНИСТРАЦИИ БЕЛОЯРСКОГО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РАЙОНА, И МУНИЦИПАЛЬНЫМИ СЛУЖАЩИМИ АДМИНИСТРАЦИИ БЕЛОЯРСКОГО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РАЙОНА СВЕДЕНИЙ О ДОХОДАХ, ОБ ИМУЩЕСТВЕ И ОБЯЗАТЕЛЬСТВАХ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ИМУЩЕСТВЕННОГО ХАРАКТЕРА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15.12.2015 </w:t>
            </w:r>
            <w:r>
              <w:rPr>
                <w:rFonts w:ascii="Arial" w:hAnsi="Arial" w:cs="Arial" w:eastAsia="Arial"/>
                <w:color w:val="392C69"/>
                <w:spacing w:val="0"/>
                <w:position w:val="0"/>
                <w:sz w:val="16"/>
                <w:shd w:fill="auto" w:val="clear"/>
              </w:rPr>
              <w:t xml:space="preserve">, от 30.06.2016 </w:t>
            </w:r>
            <w:r>
              <w:rPr>
                <w:rFonts w:ascii="Arial" w:hAnsi="Arial" w:cs="Arial" w:eastAsia="Arial"/>
                <w:color w:val="392C69"/>
                <w:spacing w:val="0"/>
                <w:position w:val="0"/>
                <w:sz w:val="16"/>
                <w:shd w:fill="auto" w:val="clear"/>
              </w:rPr>
              <w:t xml:space="preserve">, от 20.03.2017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05.11.2020 </w:t>
            </w:r>
            <w:r>
              <w:rPr>
                <w:rFonts w:ascii="Arial" w:hAnsi="Arial" w:cs="Arial" w:eastAsia="Arial"/>
                <w:color w:val="392C69"/>
                <w:spacing w:val="0"/>
                <w:position w:val="0"/>
                <w:sz w:val="16"/>
                <w:shd w:fill="auto" w:val="clear"/>
              </w:rPr>
              <w:t xml:space="preserve">, от 04.07.2022 </w:t>
            </w:r>
            <w:r>
              <w:rPr>
                <w:rFonts w:ascii="Arial" w:hAnsi="Arial" w:cs="Arial" w:eastAsia="Arial"/>
                <w:color w:val="392C69"/>
                <w:spacing w:val="0"/>
                <w:position w:val="0"/>
                <w:sz w:val="16"/>
                <w:shd w:fill="auto" w:val="clear"/>
              </w:rPr>
              <w:t xml:space="preserve">, от 19.12.2023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04.04.2024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со </w:t>
      </w:r>
      <w:r>
        <w:rPr>
          <w:rFonts w:ascii="Arial" w:hAnsi="Arial" w:cs="Arial" w:eastAsia="Arial"/>
          <w:color w:val="auto"/>
          <w:spacing w:val="0"/>
          <w:position w:val="0"/>
          <w:sz w:val="16"/>
          <w:shd w:fill="auto" w:val="clear"/>
        </w:rPr>
        <w:t xml:space="preserve"> Федерального закона от 02 марта 2007 года N 25-ФЗ "О муниципальной службе в Российской Федерации",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 </w:t>
      </w:r>
      <w:r>
        <w:rPr>
          <w:rFonts w:ascii="Arial" w:hAnsi="Arial" w:cs="Arial" w:eastAsia="Arial"/>
          <w:color w:val="auto"/>
          <w:spacing w:val="0"/>
          <w:position w:val="0"/>
          <w:sz w:val="16"/>
          <w:shd w:fill="auto" w:val="clear"/>
        </w:rP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Pr>
          <w:rFonts w:ascii="Arial" w:hAnsi="Arial" w:cs="Arial" w:eastAsia="Arial"/>
          <w:color w:val="auto"/>
          <w:spacing w:val="0"/>
          <w:position w:val="0"/>
          <w:sz w:val="16"/>
          <w:shd w:fill="auto" w:val="clear"/>
        </w:rPr>
        <w:t xml:space="preserve"> Ханты-Мансийского автономного округа - Югры от 20 июля 2007 года N 113-оз "Об отдельных вопросах муниципальной службы в Ханты-Мансийском автономном округе - Югре" постановляю: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Утвердить прилагаемое </w:t>
      </w:r>
      <w:r>
        <w:rPr>
          <w:rFonts w:ascii="Arial" w:hAnsi="Arial" w:cs="Arial" w:eastAsia="Arial"/>
          <w:color w:val="auto"/>
          <w:spacing w:val="0"/>
          <w:position w:val="0"/>
          <w:sz w:val="16"/>
          <w:shd w:fill="auto" w:val="clear"/>
        </w:rPr>
        <w:t xml:space="preserve"> о представлении гражданами, претендующими на замещение должностей муниципальной службы администрации Белоярского района, и муниципальными служащими администрации Белоярского района сведений о доходах, об имуществе и обязательствах имущественного характера.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Опубликовать настоящее постановление в газете "Белоярские вести. Официальный выпуск".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Настоящее постановление вступает в силу после его официального опубликования.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Контроль за выполнением постановления возложить на управляющего делами администрации Белоярского района Стародубову Л.П.</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Глава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С.П.МАНЕНКОВ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Утверждено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постановлением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13 августа 2015 года N 1028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ПОЛОЖЕНИЕ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ПРЕДСТАВЛЕНИИ ГРАЖДАНАМИ, ПРЕТЕНДУЮЩИМИ НА ЗАМЕЩЕНИЕ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ДОЛЖНОСТЕЙ МУНИЦИПАЛЬНОЙ СЛУЖБЫ АДМИНИСТРАЦИИ БЕЛОЯРСКОГО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РАЙОНА, И МУНИЦИПАЛЬНЫМИ СЛУЖАЩИМИ АДМИНИСТРАЦИИ БЕЛОЯРСКОГО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РАЙОНА СВЕДЕНИЙ О ДОХОДАХ, ОБ ИМУЩЕСТВЕ И ОБЯЗАТЕЛЬСТВАХ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ИМУЩЕСТВЕННОГО ХАРАКТЕРА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15.12.2015 </w:t>
            </w:r>
            <w:r>
              <w:rPr>
                <w:rFonts w:ascii="Arial" w:hAnsi="Arial" w:cs="Arial" w:eastAsia="Arial"/>
                <w:color w:val="392C69"/>
                <w:spacing w:val="0"/>
                <w:position w:val="0"/>
                <w:sz w:val="16"/>
                <w:shd w:fill="auto" w:val="clear"/>
              </w:rPr>
              <w:t xml:space="preserve">, от 30.06.2016 </w:t>
            </w:r>
            <w:r>
              <w:rPr>
                <w:rFonts w:ascii="Arial" w:hAnsi="Arial" w:cs="Arial" w:eastAsia="Arial"/>
                <w:color w:val="392C69"/>
                <w:spacing w:val="0"/>
                <w:position w:val="0"/>
                <w:sz w:val="16"/>
                <w:shd w:fill="auto" w:val="clear"/>
              </w:rPr>
              <w:t xml:space="preserve">, от 20.03.2017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05.11.2020 </w:t>
            </w:r>
            <w:r>
              <w:rPr>
                <w:rFonts w:ascii="Arial" w:hAnsi="Arial" w:cs="Arial" w:eastAsia="Arial"/>
                <w:color w:val="392C69"/>
                <w:spacing w:val="0"/>
                <w:position w:val="0"/>
                <w:sz w:val="16"/>
                <w:shd w:fill="auto" w:val="clear"/>
              </w:rPr>
              <w:t xml:space="preserve">, от 04.07.2022 </w:t>
            </w:r>
            <w:r>
              <w:rPr>
                <w:rFonts w:ascii="Arial" w:hAnsi="Arial" w:cs="Arial" w:eastAsia="Arial"/>
                <w:color w:val="392C69"/>
                <w:spacing w:val="0"/>
                <w:position w:val="0"/>
                <w:sz w:val="16"/>
                <w:shd w:fill="auto" w:val="clear"/>
              </w:rPr>
              <w:t xml:space="preserve">, от 19.12.2023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04.04.2024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Настоящим Положением о представлении гражданами, претендующими на замещение должностей муниципальной службы администрации Белоярского района, и муниципальными служащими администрации Белоярского района сведений о доходах,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администрации Белоярского района (далее - должности муниципальной службы), и муниципальными служащими администрации Белоярского района (далее - муниципальный служащий)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Сведения о доходах,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о государственных ценных бумагах иностранных государств, облигациях и акциях иных иностранных эмитентов;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 недвижимом имуществе, находящемся за пределами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об обязательствах имущественного характера за пределами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r>
        <w:rPr>
          <w:rFonts w:ascii="Arial" w:hAnsi="Arial" w:cs="Arial" w:eastAsia="Arial"/>
          <w:color w:val="auto"/>
          <w:spacing w:val="0"/>
          <w:position w:val="0"/>
          <w:sz w:val="16"/>
          <w:shd w:fill="auto" w:val="clear"/>
        </w:rPr>
        <w:t xml:space="preserve">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на гражданина, претендующего на замещение должности муниципальной службы, включенной в </w:t>
      </w:r>
      <w:r>
        <w:rPr>
          <w:rFonts w:ascii="Arial" w:hAnsi="Arial" w:cs="Arial" w:eastAsia="Arial"/>
          <w:color w:val="auto"/>
          <w:spacing w:val="0"/>
          <w:position w:val="0"/>
          <w:sz w:val="16"/>
          <w:shd w:fill="auto" w:val="clear"/>
        </w:rPr>
        <w:t xml:space="preserve"> должностей муниципальной службы,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постановлением администрации Белоярского района (далее - гражданин);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на муниципального служащего, замещавшего по состоянию на 31 декабря отчетного года должность муниципальной службы, предусмотренную </w:t>
      </w:r>
      <w:r>
        <w:rPr>
          <w:rFonts w:ascii="Arial" w:hAnsi="Arial" w:cs="Arial" w:eastAsia="Arial"/>
          <w:color w:val="auto"/>
          <w:spacing w:val="0"/>
          <w:position w:val="0"/>
          <w:sz w:val="16"/>
          <w:shd w:fill="auto" w:val="clear"/>
        </w:rPr>
        <w:t xml:space="preserve"> (далее - муниципальный служащий);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на муниципального служащего, замещающего должность муниципальной службы, не предусмотренную </w:t>
      </w:r>
      <w:r>
        <w:rPr>
          <w:rFonts w:ascii="Arial" w:hAnsi="Arial" w:cs="Arial" w:eastAsia="Arial"/>
          <w:color w:val="auto"/>
          <w:spacing w:val="0"/>
          <w:position w:val="0"/>
          <w:sz w:val="16"/>
          <w:shd w:fill="auto" w:val="clear"/>
        </w:rPr>
        <w:t xml:space="preserve">, и претендующего на замещение должности муниципальной службы, предусмотренной этим </w:t>
      </w:r>
      <w:r>
        <w:rPr>
          <w:rFonts w:ascii="Arial" w:hAnsi="Arial" w:cs="Arial" w:eastAsia="Arial"/>
          <w:color w:val="auto"/>
          <w:spacing w:val="0"/>
          <w:position w:val="0"/>
          <w:sz w:val="16"/>
          <w:shd w:fill="auto" w:val="clear"/>
        </w:rPr>
        <w:t xml:space="preserve"> (далее - кандидат на должность, предусмотренную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Сведения о доходах, об имуществе и обязательствах имущественного характера представляются по форме </w:t>
      </w:r>
      <w:r>
        <w:rPr>
          <w:rFonts w:ascii="Arial" w:hAnsi="Arial" w:cs="Arial" w:eastAsia="Arial"/>
          <w:color w:val="auto"/>
          <w:spacing w:val="0"/>
          <w:position w:val="0"/>
          <w:sz w:val="16"/>
          <w:shd w:fill="auto" w:val="clear"/>
        </w:rPr>
        <w:t xml:space="preserve">,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05.11.2020 N 928)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гражданами - при назначении на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муниципальными служащими, замещавшими по состоянию на 31 декабря отчетного года должности муниципальной службы, предусмотренные </w:t>
      </w:r>
      <w:r>
        <w:rPr>
          <w:rFonts w:ascii="Arial" w:hAnsi="Arial" w:cs="Arial" w:eastAsia="Arial"/>
          <w:color w:val="auto"/>
          <w:spacing w:val="0"/>
          <w:position w:val="0"/>
          <w:sz w:val="16"/>
          <w:shd w:fill="auto" w:val="clear"/>
        </w:rPr>
        <w:t xml:space="preserve">, - ежегодно, не позднее 30 апреля года, следующего за отчетным;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кандидатами на должности, предусмотренные </w:t>
      </w:r>
      <w:r>
        <w:rPr>
          <w:rFonts w:ascii="Arial" w:hAnsi="Arial" w:cs="Arial" w:eastAsia="Arial"/>
          <w:color w:val="auto"/>
          <w:spacing w:val="0"/>
          <w:position w:val="0"/>
          <w:sz w:val="16"/>
          <w:shd w:fill="auto" w:val="clear"/>
        </w:rPr>
        <w:t xml:space="preserve">, - при назначении на должности муниципальной службы, предусмотренные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Сведения, представляемые муниципальным служащим, представляются представителю нанимателя (работодателю) в электронном формате, определенном исполнительным органом Ханты-Мансийского автономного округа - Югры, осуществляющим полномочия в сфере информационных технологий и цифрового развития, посредством государственной информационной системы управления кадрами 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3.1 введен </w:t>
      </w:r>
      <w:r>
        <w:rPr>
          <w:rFonts w:ascii="Arial" w:hAnsi="Arial" w:cs="Arial" w:eastAsia="Arial"/>
          <w:color w:val="auto"/>
          <w:spacing w:val="0"/>
          <w:position w:val="0"/>
          <w:sz w:val="16"/>
          <w:shd w:fill="auto" w:val="clear"/>
        </w:rPr>
        <w:t xml:space="preserve"> Администрации Белоярского района от 19.12.2023 N 786)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Гражданин при назначении на должность муниципальной службы представляет: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Кандидат на должность, предусмотренную </w:t>
      </w:r>
      <w:r>
        <w:rPr>
          <w:rFonts w:ascii="Arial" w:hAnsi="Arial" w:cs="Arial" w:eastAsia="Arial"/>
          <w:color w:val="auto"/>
          <w:spacing w:val="0"/>
          <w:position w:val="0"/>
          <w:sz w:val="16"/>
          <w:shd w:fill="auto" w:val="clear"/>
        </w:rPr>
        <w:t xml:space="preserve">, представляет сведения о доходах, об имуществе и обязательствах имущественного характера в соответствии с </w:t>
      </w:r>
      <w:r>
        <w:rPr>
          <w:rFonts w:ascii="Arial" w:hAnsi="Arial" w:cs="Arial" w:eastAsia="Arial"/>
          <w:color w:val="auto"/>
          <w:spacing w:val="0"/>
          <w:position w:val="0"/>
          <w:sz w:val="16"/>
          <w:shd w:fill="auto" w:val="clear"/>
        </w:rPr>
        <w:t xml:space="preserve"> настоящего Положения.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Муниципальный служащий представляет ежегодно: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Сведения о доходах, об имуществе и обязательствах имущественного характера представляются в кадровую службу администрации Белоярского района (органа администрации с правами юридического лица).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осуществляются главой Белоярского района, а также представляемые муниципальными служащими, замещающими указанные должности муниципальной службы, направляются в кадровую службу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7.1. Лица, указанные в </w:t>
      </w:r>
      <w:hyperlink xmlns:r="http://schemas.openxmlformats.org/officeDocument/2006/relationships" r:id="docRId0"/>
      <w:r>
        <w:rPr>
          <w:rFonts w:ascii="Arial" w:hAnsi="Arial" w:cs="Arial" w:eastAsia="Arial"/>
          <w:color w:val="auto"/>
          <w:spacing w:val="0"/>
          <w:position w:val="0"/>
          <w:sz w:val="16"/>
          <w:shd w:fill="auto" w:val="clear"/>
        </w:rPr>
        <w:t xml:space="preserve">, </w:t>
      </w:r>
      <w:hyperlink xmlns:r="http://schemas.openxmlformats.org/officeDocument/2006/relationships" r:id="docRId1"/>
      <w:r>
        <w:rPr>
          <w:rFonts w:ascii="Arial" w:hAnsi="Arial" w:cs="Arial" w:eastAsia="Arial"/>
          <w:color w:val="auto"/>
          <w:spacing w:val="0"/>
          <w:position w:val="0"/>
          <w:sz w:val="16"/>
          <w:shd w:fill="auto" w:val="clear"/>
        </w:rPr>
        <w:t xml:space="preserve"> настоящего Положения, представляют сведения, предусмотренные </w:t>
      </w:r>
      <w:r>
        <w:rPr>
          <w:rFonts w:ascii="Arial" w:hAnsi="Arial" w:cs="Arial" w:eastAsia="Arial"/>
          <w:color w:val="auto"/>
          <w:spacing w:val="0"/>
          <w:position w:val="0"/>
          <w:sz w:val="16"/>
          <w:shd w:fill="auto" w:val="clear"/>
        </w:rPr>
        <w:t xml:space="preserve"> настоящего Положения, на бумажном носителе.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Лица, указанные в </w:t>
      </w:r>
      <w:hyperlink xmlns:r="http://schemas.openxmlformats.org/officeDocument/2006/relationships" r:id="docRId2"/>
      <w:r>
        <w:rPr>
          <w:rFonts w:ascii="Arial" w:hAnsi="Arial" w:cs="Arial" w:eastAsia="Arial"/>
          <w:color w:val="auto"/>
          <w:spacing w:val="0"/>
          <w:position w:val="0"/>
          <w:sz w:val="16"/>
          <w:shd w:fill="auto" w:val="clear"/>
        </w:rPr>
        <w:t xml:space="preserve"> настоящего Положения, представляют сведения, предусмотренные </w:t>
      </w:r>
      <w:r>
        <w:rPr>
          <w:rFonts w:ascii="Arial" w:hAnsi="Arial" w:cs="Arial" w:eastAsia="Arial"/>
          <w:color w:val="auto"/>
          <w:spacing w:val="0"/>
          <w:position w:val="0"/>
          <w:sz w:val="16"/>
          <w:shd w:fill="auto" w:val="clear"/>
        </w:rPr>
        <w:t xml:space="preserve"> настоящего Положения, в электронном виде посредством государственной информационной системы управления кадрами автономного округа через личный кабинет на портале "Команда Югры" (</w:t>
      </w:r>
      <w:hyperlink xmlns:r="http://schemas.openxmlformats.org/officeDocument/2006/relationships" r:id="docRId3">
        <w:r>
          <w:rPr>
            <w:rFonts w:ascii="Arial" w:hAnsi="Arial" w:cs="Arial" w:eastAsia="Arial"/>
            <w:color w:val="0000FF"/>
            <w:spacing w:val="0"/>
            <w:position w:val="0"/>
            <w:sz w:val="16"/>
            <w:u w:val="single"/>
            <w:shd w:fill="auto" w:val="clear"/>
          </w:rPr>
          <w:t xml:space="preserve">https://ugrateam.admhmao.ru</w:t>
        </w:r>
      </w:hyperlink>
      <w:r>
        <w:rPr>
          <w:rFonts w:ascii="Arial" w:hAnsi="Arial" w:cs="Arial" w:eastAsia="Arial"/>
          <w:color w:val="auto"/>
          <w:spacing w:val="0"/>
          <w:position w:val="0"/>
          <w:sz w:val="16"/>
          <w:shd w:fill="auto" w:val="clear"/>
        </w:rPr>
        <w:t xml:space="preserve">) (далее - Система) с указанием даты и времени их представления.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Подписание указанных сведений осуществляется электронной подписью одним из следующих способов: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 помощью мобильного приложения "Госключ";</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с помощью сервиса по работе с криптографией, установленного на автоматизированном рабочем месте (далее - АРМ).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7.1 введен </w:t>
      </w:r>
      <w:r>
        <w:rPr>
          <w:rFonts w:ascii="Arial" w:hAnsi="Arial" w:cs="Arial" w:eastAsia="Arial"/>
          <w:color w:val="auto"/>
          <w:spacing w:val="0"/>
          <w:position w:val="0"/>
          <w:sz w:val="16"/>
          <w:shd w:fill="auto" w:val="clear"/>
        </w:rPr>
        <w:t xml:space="preserve"> Администрации Белоярского района от 04.04.2024 N 263)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7.2. Сведения, предусмотренные </w:t>
      </w:r>
      <w:r>
        <w:rPr>
          <w:rFonts w:ascii="Arial" w:hAnsi="Arial" w:cs="Arial" w:eastAsia="Arial"/>
          <w:color w:val="auto"/>
          <w:spacing w:val="0"/>
          <w:position w:val="0"/>
          <w:sz w:val="16"/>
          <w:shd w:fill="auto" w:val="clear"/>
        </w:rPr>
        <w:t xml:space="preserve"> настоящего Положения, подписанные с помощью мобильного приложения "Госключ" или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Пояснения и иные документы, прилагаемые к справке, помещаются в вышеуказанный архивный файл в формате *.pdf.</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7.2 введен </w:t>
      </w:r>
      <w:r>
        <w:rPr>
          <w:rFonts w:ascii="Arial" w:hAnsi="Arial" w:cs="Arial" w:eastAsia="Arial"/>
          <w:color w:val="auto"/>
          <w:spacing w:val="0"/>
          <w:position w:val="0"/>
          <w:sz w:val="16"/>
          <w:shd w:fill="auto" w:val="clear"/>
        </w:rPr>
        <w:t xml:space="preserve"> Администрации Белоярского района от 04.04.2024 N 263)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В случае если гражданин или муниципальный служащий обнаружили, что в представленных ими в кадровую службу администрации Белоярского района (органа администрации Белоярского района с правами юридического лица)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Гражданин может представить уточненные сведения в течение одного месяца со дня представления сведений в соответствии с </w:t>
      </w:r>
      <w:hyperlink xmlns:r="http://schemas.openxmlformats.org/officeDocument/2006/relationships" r:id="docRId4"/>
      <w:r>
        <w:rPr>
          <w:rFonts w:ascii="Arial" w:hAnsi="Arial" w:cs="Arial" w:eastAsia="Arial"/>
          <w:color w:val="auto"/>
          <w:spacing w:val="0"/>
          <w:position w:val="0"/>
          <w:sz w:val="16"/>
          <w:shd w:fill="auto" w:val="clear"/>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xmlns:r="http://schemas.openxmlformats.org/officeDocument/2006/relationships" r:id="docRId5"/>
      <w:r>
        <w:rPr>
          <w:rFonts w:ascii="Arial" w:hAnsi="Arial" w:cs="Arial" w:eastAsia="Arial"/>
          <w:color w:val="auto"/>
          <w:spacing w:val="0"/>
          <w:position w:val="0"/>
          <w:sz w:val="16"/>
          <w:shd w:fill="auto" w:val="clear"/>
        </w:rPr>
        <w:t xml:space="preserve"> настоящего Положения. Кандидат на должность, предусмотренную </w:t>
      </w:r>
      <w:r>
        <w:rPr>
          <w:rFonts w:ascii="Arial" w:hAnsi="Arial" w:cs="Arial" w:eastAsia="Arial"/>
          <w:color w:val="auto"/>
          <w:spacing w:val="0"/>
          <w:position w:val="0"/>
          <w:sz w:val="16"/>
          <w:shd w:fill="auto" w:val="clear"/>
        </w:rPr>
        <w:t xml:space="preserve">, может представить уточненные сведения в течение одного месяца со дня представления сведений в соответствии с </w:t>
      </w:r>
      <w:hyperlink xmlns:r="http://schemas.openxmlformats.org/officeDocument/2006/relationships" r:id="docRId6"/>
      <w:r>
        <w:rPr>
          <w:rFonts w:ascii="Arial" w:hAnsi="Arial" w:cs="Arial" w:eastAsia="Arial"/>
          <w:color w:val="auto"/>
          <w:spacing w:val="0"/>
          <w:position w:val="0"/>
          <w:sz w:val="16"/>
          <w:shd w:fill="auto" w:val="clear"/>
        </w:rPr>
        <w:t xml:space="preserve"> настоящего Положения.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Ханты-Мансийского автономного округа - Югры, муниципальными правовыми актами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Эти сведения представляются должностным лицам, наделенным полномочиями назначать на должность и освобождать от должности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порядком, утвержденным администрацией Белоярского района, размещаются в информационно-телекоммуникационной сети Интернет на официальном сайте органов местного самоуправления Белоярского района, а в случае отсутствия этих сведений на указанном официальном сайте - предоставляются средствам массовой информации для опубликования по их запросам.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 в ред. </w:t>
      </w:r>
      <w:r>
        <w:rPr>
          <w:rFonts w:ascii="Arial" w:hAnsi="Arial" w:cs="Arial" w:eastAsia="Arial"/>
          <w:color w:val="auto"/>
          <w:spacing w:val="0"/>
          <w:position w:val="0"/>
          <w:sz w:val="16"/>
          <w:shd w:fill="auto" w:val="clear"/>
        </w:rPr>
        <w:t xml:space="preserve"> Администрации Белоярского района от 04.04.2024 N 263)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r>
        <w:rPr>
          <w:rFonts w:ascii="Arial" w:hAnsi="Arial" w:cs="Arial" w:eastAsia="Arial"/>
          <w:color w:val="auto"/>
          <w:spacing w:val="0"/>
          <w:position w:val="0"/>
          <w:sz w:val="16"/>
          <w:shd w:fill="auto" w:val="clear"/>
        </w:rPr>
        <w:t xml:space="preserve">,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 В случае если гражданин или кандидат на должность, предусмотренную </w:t>
      </w:r>
      <w:r>
        <w:rPr>
          <w:rFonts w:ascii="Arial" w:hAnsi="Arial" w:cs="Arial" w:eastAsia="Arial"/>
          <w:color w:val="auto"/>
          <w:spacing w:val="0"/>
          <w:position w:val="0"/>
          <w:sz w:val="16"/>
          <w:shd w:fill="auto" w:val="clear"/>
        </w:rPr>
        <w:t xml:space="preserve">, представившие в кадровую службу администрации Белоярского района (органа администрации с правами юридического лица)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05.11.2020 N 928)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 Приобщение сведений, указанных в настоящем пункте, к личным делам муниципальных служащих осуществляется одним из следующих способов: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сотрудник кадровой службы администрации Белоярского района (органа администрации с правами юридического лица) выгружает из Системы и распечатывает представленные в электронном виде сведения, предусмотренные </w:t>
      </w:r>
      <w:r>
        <w:rPr>
          <w:rFonts w:ascii="Arial" w:hAnsi="Arial" w:cs="Arial" w:eastAsia="Arial"/>
          <w:color w:val="auto"/>
          <w:spacing w:val="0"/>
          <w:position w:val="0"/>
          <w:sz w:val="16"/>
          <w:shd w:fill="auto" w:val="clear"/>
        </w:rPr>
        <w:t xml:space="preserve"> настоящего Положения, с визуализацией электронной цифровой подписи;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муниципальные служащие по собственной инициативе либо по запросу соответствующей кадровой службы представляют им сведения, предусмотренные </w:t>
      </w:r>
      <w:r>
        <w:rPr>
          <w:rFonts w:ascii="Arial" w:hAnsi="Arial" w:cs="Arial" w:eastAsia="Arial"/>
          <w:color w:val="auto"/>
          <w:spacing w:val="0"/>
          <w:position w:val="0"/>
          <w:sz w:val="16"/>
          <w:shd w:fill="auto" w:val="clear"/>
        </w:rPr>
        <w:t xml:space="preserve"> настоящего Положения, подписанные лично, на бумажном носителе.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14.1 введен </w:t>
      </w:r>
      <w:r>
        <w:rPr>
          <w:rFonts w:ascii="Arial" w:hAnsi="Arial" w:cs="Arial" w:eastAsia="Arial"/>
          <w:color w:val="auto"/>
          <w:spacing w:val="0"/>
          <w:position w:val="0"/>
          <w:sz w:val="16"/>
          <w:shd w:fill="auto" w:val="clear"/>
        </w:rPr>
        <w:t xml:space="preserve"> Администрации Белоярского района от 04.04.2024 N 263)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в соответствии с федеральным законом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Представление муниципальным служащим заведомо недостоверных сведений, указанных в </w:t>
      </w:r>
      <w:r>
        <w:rPr>
          <w:rFonts w:ascii="Arial" w:hAnsi="Arial" w:cs="Arial" w:eastAsia="Arial"/>
          <w:color w:val="auto"/>
          <w:spacing w:val="0"/>
          <w:position w:val="0"/>
          <w:sz w:val="16"/>
          <w:shd w:fill="auto" w:val="clear"/>
        </w:rPr>
        <w:t xml:space="preserve"> настоящего пункта, является правонарушением, влекущим увольнение муниципального служащего с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15 в ред. </w:t>
      </w:r>
      <w:r>
        <w:rPr>
          <w:rFonts w:ascii="Arial" w:hAnsi="Arial" w:cs="Arial" w:eastAsia="Arial"/>
          <w:color w:val="auto"/>
          <w:spacing w:val="0"/>
          <w:position w:val="0"/>
          <w:sz w:val="16"/>
          <w:shd w:fill="auto" w:val="clear"/>
        </w:rPr>
        <w:t xml:space="preserve"> Администрации Белоярского района от 19.12.2023 N 786)</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ugrateam.admhmao.ru/" Id="docRId3" Type="http://schemas.openxmlformats.org/officeDocument/2006/relationships/hyperlink" /><Relationship Target="numbering.xml" Id="docRId7" Type="http://schemas.openxmlformats.org/officeDocument/2006/relationships/numbering" /><Relationship TargetMode="External" Target="/l%20Par60%20%20&#1087;&#1086;&#1076;&#1087;&#1091;&#1085;&#1082;&#1090;&#1072;&#1093;" Id="docRId0" Type="http://schemas.openxmlformats.org/officeDocument/2006/relationships/hyperlink" /><Relationship TargetMode="External" Target="/l%20Par61%20%20&#1087;&#1086;&#1076;&#1087;&#1091;&#1085;&#1082;&#1090;&#1077;" Id="docRId2" Type="http://schemas.openxmlformats.org/officeDocument/2006/relationships/hyperlink" /><Relationship TargetMode="External" Target="/l%20Par60%20%20&#1087;&#1086;&#1076;&#1087;&#1091;&#1085;&#1082;&#1090;&#1086;&#1084;" Id="docRId4" Type="http://schemas.openxmlformats.org/officeDocument/2006/relationships/hyperlink" /><Relationship TargetMode="External" Target="/l%20Par62%20%20&#1087;&#1086;&#1076;&#1087;&#1091;&#1085;&#1082;&#1090;&#1086;&#1084;" Id="docRId6" Type="http://schemas.openxmlformats.org/officeDocument/2006/relationships/hyperlink" /><Relationship Target="styles.xml" Id="docRId8" Type="http://schemas.openxmlformats.org/officeDocument/2006/relationships/styles" /><Relationship TargetMode="External" Target="/l%20Par62" Id="docRId1" Type="http://schemas.openxmlformats.org/officeDocument/2006/relationships/hyperlink" /><Relationship TargetMode="External" Target="/l%20Par61%20%20&#1087;&#1086;&#1076;&#1087;&#1091;&#1085;&#1082;&#1090;&#1077;" Id="docRId5" Type="http://schemas.openxmlformats.org/officeDocument/2006/relationships/hyperlink" /></Relationships>
</file>