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</w:t>
      </w:r>
      <w:r w:rsidR="00C75293">
        <w:t>22</w:t>
      </w:r>
      <w:bookmarkStart w:id="0" w:name="_GoBack"/>
      <w:bookmarkEnd w:id="0"/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1D0E75" w:rsidRDefault="009C648F" w:rsidP="001D0E75">
      <w:pPr>
        <w:pStyle w:val="31"/>
        <w:rPr>
          <w:b/>
        </w:rPr>
      </w:pPr>
      <w:r w:rsidRPr="009C648F">
        <w:rPr>
          <w:b/>
        </w:rPr>
        <w:t xml:space="preserve">О признании </w:t>
      </w:r>
      <w:proofErr w:type="gramStart"/>
      <w:r w:rsidRPr="009C648F">
        <w:rPr>
          <w:b/>
        </w:rPr>
        <w:t>утратившим</w:t>
      </w:r>
      <w:proofErr w:type="gramEnd"/>
      <w:r w:rsidRPr="009C648F">
        <w:rPr>
          <w:b/>
        </w:rPr>
        <w:t xml:space="preserve"> силу постановления администрации Белоярского района от </w:t>
      </w:r>
      <w:r w:rsidR="00C75293">
        <w:rPr>
          <w:b/>
        </w:rPr>
        <w:t>5 сентября</w:t>
      </w:r>
      <w:r w:rsidRPr="009C648F">
        <w:rPr>
          <w:b/>
        </w:rPr>
        <w:t xml:space="preserve"> 201</w:t>
      </w:r>
      <w:r w:rsidR="00C75293">
        <w:rPr>
          <w:b/>
        </w:rPr>
        <w:t>3</w:t>
      </w:r>
      <w:r w:rsidRPr="009C648F">
        <w:rPr>
          <w:b/>
        </w:rPr>
        <w:t xml:space="preserve"> года </w:t>
      </w:r>
      <w:r>
        <w:rPr>
          <w:b/>
        </w:rPr>
        <w:t>№</w:t>
      </w:r>
      <w:r w:rsidRPr="009C648F">
        <w:rPr>
          <w:b/>
        </w:rPr>
        <w:t xml:space="preserve"> </w:t>
      </w:r>
      <w:r w:rsidR="00C75293">
        <w:rPr>
          <w:b/>
        </w:rPr>
        <w:t>1272</w:t>
      </w:r>
    </w:p>
    <w:p w:rsidR="009C648F" w:rsidRDefault="009C648F" w:rsidP="001D0E75">
      <w:pPr>
        <w:pStyle w:val="31"/>
        <w:rPr>
          <w:b/>
        </w:rPr>
      </w:pPr>
    </w:p>
    <w:p w:rsidR="001D0E75" w:rsidRDefault="001D0E75" w:rsidP="001D0E75">
      <w:pPr>
        <w:pStyle w:val="31"/>
        <w:jc w:val="left"/>
      </w:pPr>
      <w:r>
        <w:tab/>
      </w:r>
      <w:proofErr w:type="gramStart"/>
      <w:r w:rsidR="007E70EF">
        <w:t>П</w:t>
      </w:r>
      <w:proofErr w:type="gramEnd"/>
      <w:r w:rsidR="007E70EF">
        <w:t xml:space="preserve"> о с т а н о в л я ю:</w:t>
      </w:r>
    </w:p>
    <w:p w:rsidR="009C648F" w:rsidRDefault="001D0E75" w:rsidP="009C648F">
      <w:pPr>
        <w:pStyle w:val="31"/>
        <w:jc w:val="both"/>
      </w:pPr>
      <w:r>
        <w:tab/>
      </w:r>
      <w:r w:rsidR="009C648F">
        <w:t xml:space="preserve">1. Признать утратившим силу постановление администрации Белоярского района от </w:t>
      </w:r>
      <w:r w:rsidR="00C75293">
        <w:t>5</w:t>
      </w:r>
      <w:r w:rsidR="009C648F">
        <w:t xml:space="preserve"> </w:t>
      </w:r>
      <w:r w:rsidR="00C75293">
        <w:t>сентября</w:t>
      </w:r>
      <w:r w:rsidR="009C648F">
        <w:t xml:space="preserve"> 20</w:t>
      </w:r>
      <w:r w:rsidR="00C75293">
        <w:t>13</w:t>
      </w:r>
      <w:r w:rsidR="009C648F">
        <w:t xml:space="preserve"> года № </w:t>
      </w:r>
      <w:r w:rsidR="00C75293">
        <w:t>1</w:t>
      </w:r>
      <w:r w:rsidR="009C648F">
        <w:t>2</w:t>
      </w:r>
      <w:r w:rsidR="00C75293">
        <w:t>72</w:t>
      </w:r>
      <w:r w:rsidR="009C648F">
        <w:t xml:space="preserve"> </w:t>
      </w:r>
      <w:r w:rsidR="00C75293" w:rsidRPr="00C75293">
        <w:t xml:space="preserve">«Об утверждении Примерного </w:t>
      </w:r>
      <w:proofErr w:type="gramStart"/>
      <w:r w:rsidR="00C75293" w:rsidRPr="00C75293">
        <w:t>перечня показателей эффективности деятельности муниципальных учреждений</w:t>
      </w:r>
      <w:proofErr w:type="gramEnd"/>
      <w:r w:rsidR="00C75293" w:rsidRPr="00C75293">
        <w:t xml:space="preserve"> культуры Белоярского района, их руководителей и работников по видам учреждений и основным категориям работников»</w:t>
      </w:r>
      <w:r w:rsidR="009C648F">
        <w:t>.</w:t>
      </w:r>
    </w:p>
    <w:p w:rsidR="001D0E75" w:rsidRDefault="001D0E75" w:rsidP="009C648F">
      <w:pPr>
        <w:pStyle w:val="31"/>
        <w:jc w:val="both"/>
        <w:rPr>
          <w:szCs w:val="24"/>
        </w:rPr>
      </w:pPr>
      <w:r>
        <w:tab/>
      </w:r>
      <w:r w:rsidR="00D541C8">
        <w:rPr>
          <w:szCs w:val="24"/>
        </w:rPr>
        <w:t>2.</w:t>
      </w:r>
      <w:r w:rsidR="00463741">
        <w:rPr>
          <w:szCs w:val="24"/>
        </w:rPr>
        <w:t xml:space="preserve"> </w:t>
      </w:r>
      <w:r w:rsidR="00D541C8" w:rsidRPr="0085499C">
        <w:rPr>
          <w:szCs w:val="24"/>
        </w:rPr>
        <w:t>Опубликовать настоящее постановление в газете «Белоярские вести. Официальный выпуск».</w:t>
      </w:r>
    </w:p>
    <w:p w:rsidR="001D0E75" w:rsidRDefault="001D0E75" w:rsidP="001D0E75">
      <w:pPr>
        <w:pStyle w:val="31"/>
        <w:jc w:val="both"/>
        <w:rPr>
          <w:szCs w:val="24"/>
        </w:rPr>
      </w:pPr>
      <w:r>
        <w:rPr>
          <w:szCs w:val="24"/>
        </w:rPr>
        <w:tab/>
      </w:r>
      <w:r w:rsidR="00D541C8">
        <w:rPr>
          <w:szCs w:val="24"/>
        </w:rPr>
        <w:t>3.</w:t>
      </w:r>
      <w:r w:rsidR="00463741">
        <w:rPr>
          <w:szCs w:val="24"/>
        </w:rPr>
        <w:t xml:space="preserve"> </w:t>
      </w:r>
      <w:r w:rsidR="00D541C8" w:rsidRPr="0085499C">
        <w:rPr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1D0E75" w:rsidRDefault="001D0E75" w:rsidP="001D0E75">
      <w:pPr>
        <w:pStyle w:val="31"/>
        <w:jc w:val="both"/>
        <w:rPr>
          <w:b/>
        </w:rPr>
      </w:pPr>
      <w:r>
        <w:rPr>
          <w:szCs w:val="24"/>
        </w:rPr>
        <w:tab/>
      </w:r>
      <w:r w:rsidR="00D541C8">
        <w:rPr>
          <w:szCs w:val="24"/>
        </w:rPr>
        <w:t>4.</w:t>
      </w:r>
      <w:r w:rsidR="00463741">
        <w:rPr>
          <w:szCs w:val="24"/>
        </w:rPr>
        <w:t xml:space="preserve"> </w:t>
      </w:r>
      <w:proofErr w:type="gramStart"/>
      <w:r w:rsidR="00D541C8" w:rsidRPr="0085499C">
        <w:rPr>
          <w:szCs w:val="24"/>
        </w:rPr>
        <w:t>Контроль за</w:t>
      </w:r>
      <w:proofErr w:type="gramEnd"/>
      <w:r w:rsidR="00D541C8" w:rsidRPr="0085499C">
        <w:rPr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5712D9" w:rsidRDefault="00D541C8" w:rsidP="007E70EF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3D76A2" w:rsidRPr="002F1C83" w:rsidRDefault="003D76A2" w:rsidP="002F1C83">
      <w:pPr>
        <w:jc w:val="both"/>
        <w:rPr>
          <w:sz w:val="24"/>
        </w:rPr>
      </w:pPr>
    </w:p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084EC8"/>
    <w:rsid w:val="001934ED"/>
    <w:rsid w:val="001D0E75"/>
    <w:rsid w:val="001D1486"/>
    <w:rsid w:val="001F0D93"/>
    <w:rsid w:val="002F1C83"/>
    <w:rsid w:val="0033055E"/>
    <w:rsid w:val="003D76A2"/>
    <w:rsid w:val="0043767E"/>
    <w:rsid w:val="00443533"/>
    <w:rsid w:val="00463741"/>
    <w:rsid w:val="00485C40"/>
    <w:rsid w:val="005712D9"/>
    <w:rsid w:val="00595384"/>
    <w:rsid w:val="006609C2"/>
    <w:rsid w:val="006A69BA"/>
    <w:rsid w:val="006E2A0A"/>
    <w:rsid w:val="007254F8"/>
    <w:rsid w:val="00757F5C"/>
    <w:rsid w:val="007E51BA"/>
    <w:rsid w:val="007E70EF"/>
    <w:rsid w:val="008152FB"/>
    <w:rsid w:val="008502DB"/>
    <w:rsid w:val="00914956"/>
    <w:rsid w:val="009C648F"/>
    <w:rsid w:val="00A351E9"/>
    <w:rsid w:val="00A92DD8"/>
    <w:rsid w:val="00AD5839"/>
    <w:rsid w:val="00C75293"/>
    <w:rsid w:val="00CA3F09"/>
    <w:rsid w:val="00D5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16</cp:revision>
  <cp:lastPrinted>2019-02-06T07:09:00Z</cp:lastPrinted>
  <dcterms:created xsi:type="dcterms:W3CDTF">2017-04-20T07:38:00Z</dcterms:created>
  <dcterms:modified xsi:type="dcterms:W3CDTF">2022-07-18T04:02:00Z</dcterms:modified>
</cp:coreProperties>
</file>