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06" w:rsidRPr="00AC0806" w:rsidRDefault="00AC0806" w:rsidP="00AC0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080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806" w:rsidRPr="00AC0806" w:rsidRDefault="00AC0806" w:rsidP="00AC0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C0806" w:rsidRPr="00AC0806" w:rsidRDefault="00AC0806" w:rsidP="00AC0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C0806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AC0806" w:rsidRPr="00AC0806" w:rsidRDefault="00AC0806" w:rsidP="00AC0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08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AC0806" w:rsidRPr="00AC0806" w:rsidRDefault="00AC0806" w:rsidP="00AC0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AC0806" w:rsidRPr="00AC0806" w:rsidRDefault="00AC0806" w:rsidP="00AC0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8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</w:p>
    <w:p w:rsidR="00AC0806" w:rsidRPr="00AC0806" w:rsidRDefault="00AC0806" w:rsidP="00AC0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C0806" w:rsidRPr="00AC0806" w:rsidRDefault="00AC0806" w:rsidP="00AC0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 20</w:t>
      </w:r>
      <w:r w:rsidR="005A1DDF">
        <w:rPr>
          <w:rFonts w:ascii="Times New Roman" w:eastAsia="Times New Roman" w:hAnsi="Times New Roman" w:cs="Times New Roman"/>
          <w:sz w:val="24"/>
          <w:szCs w:val="24"/>
          <w:lang w:eastAsia="ru-RU"/>
        </w:rPr>
        <w:t>21 года</w:t>
      </w:r>
      <w:r w:rsidR="005A1D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1D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1D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1D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1D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1D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1D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bookmarkStart w:id="0" w:name="_GoBack"/>
      <w:bookmarkEnd w:id="0"/>
      <w:r w:rsidR="005A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</w:p>
    <w:p w:rsidR="00AC0806" w:rsidRPr="00AC0806" w:rsidRDefault="00AC0806" w:rsidP="00AC0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0806" w:rsidRPr="00AC0806" w:rsidRDefault="00AC0806" w:rsidP="00AC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приложение к постановлению администрации</w:t>
      </w:r>
    </w:p>
    <w:p w:rsidR="00AC0806" w:rsidRPr="00AC0806" w:rsidRDefault="00AC0806" w:rsidP="00AC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Белоярского района от 31 октября 2018 года № 1036</w:t>
      </w:r>
    </w:p>
    <w:p w:rsidR="00AC0806" w:rsidRPr="00AC0806" w:rsidRDefault="00AC0806" w:rsidP="00AC0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0806" w:rsidRPr="00AC0806" w:rsidRDefault="00AC0806" w:rsidP="00AC08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администрации Белоярского района                        от 3 сентября 2018 года № 776 «Об утверждении Порядка принятия решений о разработке, формировании и реализации муниципальных программ Белоярского </w:t>
      </w:r>
      <w:proofErr w:type="gramStart"/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района»   </w:t>
      </w:r>
      <w:proofErr w:type="gramEnd"/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п о с т а н о в л я ю:</w:t>
      </w:r>
    </w:p>
    <w:p w:rsidR="00AC0806" w:rsidRPr="00AC0806" w:rsidRDefault="00AC0806" w:rsidP="00AC08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приложение «Муниципальная программа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2019 - 2024 годы»</w:t>
      </w:r>
      <w:r w:rsidRPr="00AC08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Программа) к</w:t>
      </w: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постановлению администрации Белоярского района                     от 31 октября 2018 года № 1036 «Об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2019 - 2024 годы» </w:t>
      </w:r>
      <w:r w:rsidRPr="00AC08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AC0806" w:rsidRPr="00AC0806" w:rsidRDefault="00AC0806" w:rsidP="00AC08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позицию «</w:t>
      </w: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муниципальной программы»</w:t>
      </w:r>
      <w:r w:rsidRPr="00AC08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паспорта </w:t>
      </w:r>
      <w:proofErr w:type="gramStart"/>
      <w:r w:rsidRPr="00AC08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 изложить</w:t>
      </w:r>
      <w:proofErr w:type="gramEnd"/>
      <w:r w:rsidRPr="00AC08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следующей редакции: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440"/>
        <w:gridCol w:w="6131"/>
      </w:tblGrid>
      <w:tr w:rsidR="00AC0806" w:rsidRPr="00AC0806" w:rsidTr="00077FF9">
        <w:trPr>
          <w:trHeight w:val="1176"/>
        </w:trPr>
        <w:tc>
          <w:tcPr>
            <w:tcW w:w="3440" w:type="dxa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«Финансовое обеспечение муниципальной программы</w:t>
            </w:r>
          </w:p>
        </w:tc>
        <w:tc>
          <w:tcPr>
            <w:tcW w:w="6131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на 2019 – 2024 годы составляет 102 485,8 тыс. рублей, в том числе: </w:t>
            </w:r>
          </w:p>
          <w:p w:rsidR="00AC0806" w:rsidRPr="00AC0806" w:rsidRDefault="00AC0806" w:rsidP="00AC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 за счет средств бюджета Белоярского района, сформированного за счет средств бюджета Ханты-Мансийского автономного округа – Югры в форме субсидий и субвенций (далее – бюджет автономного округа) – 3 627,6 тыс. рублей, в том числе:</w:t>
            </w:r>
          </w:p>
          <w:p w:rsidR="00AC0806" w:rsidRPr="00AC0806" w:rsidRDefault="00AC0806" w:rsidP="00AC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 год – 604,6 тыс. рублей;</w:t>
            </w:r>
          </w:p>
          <w:p w:rsidR="00AC0806" w:rsidRPr="00AC0806" w:rsidRDefault="00AC0806" w:rsidP="00AC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 год – 604,6 тыс. рублей;</w:t>
            </w:r>
          </w:p>
          <w:p w:rsidR="00AC0806" w:rsidRPr="00AC0806" w:rsidRDefault="00AC0806" w:rsidP="00AC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год – 604,6 тыс. рублей;</w:t>
            </w:r>
          </w:p>
          <w:p w:rsidR="00AC0806" w:rsidRPr="00AC0806" w:rsidRDefault="00AC0806" w:rsidP="00AC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 год – 604,6 тыс. рублей;</w:t>
            </w:r>
          </w:p>
          <w:p w:rsidR="00AC0806" w:rsidRPr="00AC0806" w:rsidRDefault="00AC0806" w:rsidP="00AC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 год – 604,6 тыс. рублей;</w:t>
            </w:r>
          </w:p>
          <w:p w:rsidR="00AC0806" w:rsidRPr="00AC0806" w:rsidRDefault="00AC0806" w:rsidP="00AC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 год – 604,6 тыс. рублей;</w:t>
            </w:r>
          </w:p>
          <w:p w:rsidR="00AC0806" w:rsidRPr="00AC0806" w:rsidRDefault="00AC0806" w:rsidP="00AC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2) за счет средств бюджета Белоярского района –           98 858,2 тыс. рублей, в том числе:</w:t>
            </w:r>
          </w:p>
          <w:p w:rsidR="00AC0806" w:rsidRPr="00AC0806" w:rsidRDefault="00AC0806" w:rsidP="00AC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 год – 14 155,8 тыс. рублей;</w:t>
            </w:r>
          </w:p>
          <w:p w:rsidR="00AC0806" w:rsidRPr="00AC0806" w:rsidRDefault="00AC0806" w:rsidP="00AC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 год – 18 998,0 тыс. рублей;</w:t>
            </w:r>
          </w:p>
          <w:p w:rsidR="00AC0806" w:rsidRPr="00AC0806" w:rsidRDefault="00AC0806" w:rsidP="00AC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год – 21 354,9 тыс. рублей;</w:t>
            </w:r>
          </w:p>
          <w:p w:rsidR="00AC0806" w:rsidRPr="00AC0806" w:rsidRDefault="00AC0806" w:rsidP="00AC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 год – 14 355,3 тыс. рублей;</w:t>
            </w:r>
          </w:p>
          <w:p w:rsidR="00AC0806" w:rsidRPr="00AC0806" w:rsidRDefault="00AC0806" w:rsidP="00AC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 год – 15 302,2 тыс. рублей;</w:t>
            </w:r>
          </w:p>
          <w:p w:rsidR="00AC0806" w:rsidRPr="00AC0806" w:rsidRDefault="00AC0806" w:rsidP="00AC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 год – 14 692,0 тыс. рублей</w:t>
            </w:r>
          </w:p>
        </w:tc>
      </w:tr>
    </w:tbl>
    <w:p w:rsidR="00AC0806" w:rsidRPr="00AC0806" w:rsidRDefault="00AC0806" w:rsidP="00AC0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»;</w:t>
      </w:r>
    </w:p>
    <w:p w:rsidR="00AC0806" w:rsidRPr="00AC0806" w:rsidRDefault="00AC0806" w:rsidP="00AC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>2) таблицу 5 «</w:t>
      </w:r>
      <w:r w:rsidRPr="00AC0806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основных мероприятий муниципальной программы, объемы и источники их финансирования</w:t>
      </w: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Программы изложить в редакции</w:t>
      </w:r>
      <w:r w:rsidRPr="00AC08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 приложению 1 к настоящему постановлению;</w:t>
      </w:r>
    </w:p>
    <w:p w:rsidR="00AC0806" w:rsidRPr="00AC0806" w:rsidRDefault="00AC0806" w:rsidP="00AC0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таблицу 7 «Перечень объектов капитального строительства» муниципальной программы изложить в редакции согласно приложению 2 к настоящему постановлению.</w:t>
      </w:r>
    </w:p>
    <w:p w:rsidR="00AC0806" w:rsidRPr="00AC0806" w:rsidRDefault="00AC0806" w:rsidP="00AC08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постановление в газете «Белоярские вести. Официальный выпуск».</w:t>
      </w:r>
    </w:p>
    <w:p w:rsidR="00AC0806" w:rsidRPr="00AC0806" w:rsidRDefault="00AC0806" w:rsidP="00AC08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AC0806" w:rsidRPr="00AC0806" w:rsidRDefault="00AC0806" w:rsidP="00AC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C08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 Контроль за выполнением постановления возложить на первого заместителя главы Белоярского района </w:t>
      </w:r>
      <w:proofErr w:type="spellStart"/>
      <w:r w:rsidRPr="00AC0806">
        <w:rPr>
          <w:rFonts w:ascii="Times New Roman" w:eastAsia="Times New Roman" w:hAnsi="Times New Roman" w:cs="Times New Roman"/>
          <w:sz w:val="24"/>
          <w:szCs w:val="20"/>
          <w:lang w:eastAsia="ru-RU"/>
        </w:rPr>
        <w:t>Ойнеца</w:t>
      </w:r>
      <w:proofErr w:type="spellEnd"/>
      <w:r w:rsidRPr="00AC08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А.В.</w:t>
      </w:r>
    </w:p>
    <w:p w:rsidR="00AC0806" w:rsidRPr="00AC0806" w:rsidRDefault="00AC0806" w:rsidP="00AC08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C0806" w:rsidRPr="00AC0806" w:rsidRDefault="00AC0806" w:rsidP="00AC08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C0806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Белоярского района</w:t>
      </w:r>
      <w:r w:rsidRPr="00AC080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   </w:t>
      </w:r>
      <w:r w:rsidRPr="00AC080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C080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C080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C080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C080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</w:t>
      </w:r>
      <w:proofErr w:type="spellStart"/>
      <w:r w:rsidRPr="00AC0806">
        <w:rPr>
          <w:rFonts w:ascii="Times New Roman" w:eastAsia="Times New Roman" w:hAnsi="Times New Roman" w:cs="Times New Roman"/>
          <w:sz w:val="24"/>
          <w:szCs w:val="20"/>
          <w:lang w:eastAsia="ru-RU"/>
        </w:rPr>
        <w:t>С.П.Маненков</w:t>
      </w:r>
      <w:proofErr w:type="spellEnd"/>
    </w:p>
    <w:p w:rsidR="00AC0806" w:rsidRPr="00AC0806" w:rsidRDefault="00AC0806" w:rsidP="00AC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AC0806" w:rsidRPr="00AC0806" w:rsidSect="002B22A2">
          <w:headerReference w:type="even" r:id="rId7"/>
          <w:headerReference w:type="default" r:id="rId8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AC0806" w:rsidRPr="00AC0806" w:rsidRDefault="00AC0806" w:rsidP="00AC0806">
      <w:pPr>
        <w:spacing w:after="0" w:line="240" w:lineRule="auto"/>
        <w:ind w:left="992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AC0806" w:rsidRPr="00AC0806" w:rsidRDefault="00AC0806" w:rsidP="00AC0806">
      <w:pPr>
        <w:spacing w:after="0" w:line="240" w:lineRule="auto"/>
        <w:ind w:left="992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Белоярского района</w:t>
      </w:r>
    </w:p>
    <w:p w:rsidR="00AC0806" w:rsidRPr="00AC0806" w:rsidRDefault="00AC0806" w:rsidP="00AC0806">
      <w:pPr>
        <w:spacing w:after="0" w:line="240" w:lineRule="auto"/>
        <w:ind w:left="992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2021 года № ___</w:t>
      </w:r>
    </w:p>
    <w:p w:rsidR="00AC0806" w:rsidRPr="00AC0806" w:rsidRDefault="00AC0806" w:rsidP="00AC0806">
      <w:pPr>
        <w:spacing w:after="0" w:line="240" w:lineRule="auto"/>
        <w:ind w:left="10200" w:hanging="1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C0806" w:rsidRPr="00AC0806" w:rsidRDefault="00AC0806" w:rsidP="00AC0806">
      <w:pPr>
        <w:spacing w:after="0" w:line="240" w:lineRule="auto"/>
        <w:ind w:left="10200" w:hanging="1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>И З М Е Н Е Н И Я,</w:t>
      </w:r>
    </w:p>
    <w:p w:rsidR="00AC0806" w:rsidRPr="00AC0806" w:rsidRDefault="00AC0806" w:rsidP="00AC0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вносимые в таблицу 5 муниципальной программы Белоярского района</w:t>
      </w:r>
    </w:p>
    <w:p w:rsidR="00AC0806" w:rsidRPr="00AC0806" w:rsidRDefault="00AC0806" w:rsidP="00AC0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«Защита населения от чрезвычайных ситуаций, обеспечение пожарной безопасности объектов муниципальной собственности </w:t>
      </w:r>
    </w:p>
    <w:p w:rsidR="00AC0806" w:rsidRPr="00AC0806" w:rsidRDefault="00AC0806" w:rsidP="00AC0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безопасности людей на водных объектах на 2019 - 2024 годы»</w:t>
      </w:r>
    </w:p>
    <w:p w:rsidR="00AC0806" w:rsidRPr="00AC0806" w:rsidRDefault="00AC0806" w:rsidP="00AC0806">
      <w:pPr>
        <w:spacing w:after="0" w:line="240" w:lineRule="auto"/>
        <w:ind w:left="10200" w:hanging="1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C0806" w:rsidRPr="00AC0806" w:rsidRDefault="00AC0806" w:rsidP="00AC0806">
      <w:pPr>
        <w:spacing w:after="0" w:line="240" w:lineRule="auto"/>
        <w:ind w:left="10200" w:hanging="1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C0806">
        <w:rPr>
          <w:rFonts w:ascii="Times New Roman" w:eastAsia="Calibri" w:hAnsi="Times New Roman" w:cs="Times New Roman"/>
          <w:sz w:val="24"/>
          <w:szCs w:val="24"/>
        </w:rPr>
        <w:t>«Таблица 5</w:t>
      </w:r>
    </w:p>
    <w:p w:rsidR="00AC0806" w:rsidRPr="00AC0806" w:rsidRDefault="00AC0806" w:rsidP="00AC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0806" w:rsidRPr="00AC0806" w:rsidRDefault="00AC0806" w:rsidP="00AC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0806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основных мероприятий муниципальной программы, объемы и источники их финансирования</w:t>
      </w:r>
    </w:p>
    <w:p w:rsidR="00AC0806" w:rsidRPr="00AC0806" w:rsidRDefault="00AC0806" w:rsidP="00AC08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</w:rPr>
      </w:pPr>
    </w:p>
    <w:p w:rsidR="00AC0806" w:rsidRPr="00AC0806" w:rsidRDefault="00AC0806" w:rsidP="00AC08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"/>
        <w:gridCol w:w="3654"/>
        <w:gridCol w:w="2798"/>
        <w:gridCol w:w="14"/>
        <w:gridCol w:w="1428"/>
        <w:gridCol w:w="14"/>
        <w:gridCol w:w="1024"/>
        <w:gridCol w:w="912"/>
        <w:gridCol w:w="12"/>
        <w:gridCol w:w="979"/>
        <w:gridCol w:w="13"/>
        <w:gridCol w:w="995"/>
        <w:gridCol w:w="816"/>
        <w:gridCol w:w="851"/>
        <w:gridCol w:w="850"/>
      </w:tblGrid>
      <w:tr w:rsidR="00AC0806" w:rsidRPr="00AC0806" w:rsidTr="00077FF9">
        <w:trPr>
          <w:tblHeader/>
        </w:trPr>
        <w:tc>
          <w:tcPr>
            <w:tcW w:w="1006" w:type="dxa"/>
            <w:vMerge w:val="restart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0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основ-</w:t>
            </w:r>
            <w:proofErr w:type="spellStart"/>
            <w:r w:rsidRPr="00AC0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spellEnd"/>
            <w:r w:rsidRPr="00AC0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меропри-ятия</w:t>
            </w:r>
            <w:proofErr w:type="spellEnd"/>
          </w:p>
        </w:tc>
        <w:tc>
          <w:tcPr>
            <w:tcW w:w="3654" w:type="dxa"/>
            <w:vMerge w:val="restart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0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2812" w:type="dxa"/>
            <w:gridSpan w:val="2"/>
            <w:vMerge w:val="restart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0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42" w:type="dxa"/>
            <w:gridSpan w:val="2"/>
            <w:vMerge w:val="restart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0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Источники </w:t>
            </w:r>
            <w:proofErr w:type="spellStart"/>
            <w:r w:rsidRPr="00AC0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финансиро-вания</w:t>
            </w:r>
            <w:proofErr w:type="spellEnd"/>
          </w:p>
        </w:tc>
        <w:tc>
          <w:tcPr>
            <w:tcW w:w="6452" w:type="dxa"/>
            <w:gridSpan w:val="9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0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AC0806" w:rsidRPr="00AC0806" w:rsidTr="00077FF9">
        <w:trPr>
          <w:tblHeader/>
        </w:trPr>
        <w:tc>
          <w:tcPr>
            <w:tcW w:w="1006" w:type="dxa"/>
            <w:vMerge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4" w:type="dxa"/>
            <w:vMerge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2" w:type="dxa"/>
            <w:gridSpan w:val="2"/>
            <w:vMerge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2" w:type="dxa"/>
            <w:gridSpan w:val="2"/>
            <w:vMerge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4" w:type="dxa"/>
            <w:vMerge w:val="restart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0806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5428" w:type="dxa"/>
            <w:gridSpan w:val="8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0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</w:t>
            </w:r>
          </w:p>
        </w:tc>
      </w:tr>
      <w:tr w:rsidR="00AC0806" w:rsidRPr="00AC0806" w:rsidTr="00077FF9">
        <w:trPr>
          <w:tblHeader/>
        </w:trPr>
        <w:tc>
          <w:tcPr>
            <w:tcW w:w="1006" w:type="dxa"/>
            <w:vMerge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4" w:type="dxa"/>
            <w:vMerge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2" w:type="dxa"/>
            <w:gridSpan w:val="2"/>
            <w:vMerge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2" w:type="dxa"/>
            <w:gridSpan w:val="2"/>
            <w:vMerge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4" w:type="dxa"/>
            <w:vMerge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4" w:type="dxa"/>
            <w:gridSpan w:val="2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2019 г.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2020 г.</w:t>
            </w:r>
          </w:p>
        </w:tc>
        <w:tc>
          <w:tcPr>
            <w:tcW w:w="995" w:type="dxa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2021 г.</w:t>
            </w:r>
          </w:p>
        </w:tc>
        <w:tc>
          <w:tcPr>
            <w:tcW w:w="816" w:type="dxa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2022 г.</w:t>
            </w:r>
          </w:p>
        </w:tc>
        <w:tc>
          <w:tcPr>
            <w:tcW w:w="851" w:type="dxa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850" w:type="dxa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</w:tr>
      <w:tr w:rsidR="00AC0806" w:rsidRPr="00AC0806" w:rsidTr="00077FF9">
        <w:trPr>
          <w:trHeight w:val="105"/>
        </w:trPr>
        <w:tc>
          <w:tcPr>
            <w:tcW w:w="1006" w:type="dxa"/>
            <w:shd w:val="clear" w:color="auto" w:fill="auto"/>
            <w:vAlign w:val="center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38" w:type="dxa"/>
            <w:gridSpan w:val="2"/>
            <w:shd w:val="clear" w:color="auto" w:fill="auto"/>
            <w:vAlign w:val="center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AC0806" w:rsidRPr="00AC0806" w:rsidTr="00077FF9">
        <w:trPr>
          <w:trHeight w:val="379"/>
        </w:trPr>
        <w:tc>
          <w:tcPr>
            <w:tcW w:w="15366" w:type="dxa"/>
            <w:gridSpan w:val="15"/>
            <w:shd w:val="clear" w:color="auto" w:fill="auto"/>
            <w:vAlign w:val="center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Подпрограмма 1 «Укрепление пожарной безопасности»</w:t>
            </w:r>
          </w:p>
        </w:tc>
      </w:tr>
      <w:tr w:rsidR="00AC0806" w:rsidRPr="00AC0806" w:rsidTr="00077FF9">
        <w:tc>
          <w:tcPr>
            <w:tcW w:w="1006" w:type="dxa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654" w:type="dxa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Мероприятия по обеспечению первичных мер пожарной безопасности в городском поселении Белоярский (1)</w:t>
            </w:r>
          </w:p>
        </w:tc>
        <w:tc>
          <w:tcPr>
            <w:tcW w:w="281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0806">
              <w:rPr>
                <w:rFonts w:ascii="Times New Roman" w:eastAsia="Calibri" w:hAnsi="Times New Roman" w:cs="Times New Roman"/>
              </w:rPr>
              <w:t>отдел по делам гражданской обороны и чрезвычайным ситуациям администрации Белоярского района</w:t>
            </w:r>
          </w:p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0806">
              <w:rPr>
                <w:rFonts w:ascii="Times New Roman" w:eastAsia="Calibri" w:hAnsi="Times New Roman" w:cs="Times New Roman"/>
              </w:rPr>
              <w:t>(далее – отдел ГО)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бюджет Белоярского района</w:t>
            </w:r>
          </w:p>
        </w:tc>
        <w:tc>
          <w:tcPr>
            <w:tcW w:w="1024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Calibri" w:hAnsi="Times New Roman" w:cs="Times New Roman"/>
              </w:rPr>
              <w:t>118,3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995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816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AC0806" w:rsidRPr="00AC0806" w:rsidTr="00077FF9">
        <w:tc>
          <w:tcPr>
            <w:tcW w:w="1006" w:type="dxa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3654" w:type="dxa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Противопожарная пропаганда и обучение населения городского поселения Белоярский мерам пожарной безопасности (1)</w:t>
            </w:r>
          </w:p>
        </w:tc>
        <w:tc>
          <w:tcPr>
            <w:tcW w:w="281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отдел ГО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бюджет Белоярского района</w:t>
            </w:r>
          </w:p>
        </w:tc>
        <w:tc>
          <w:tcPr>
            <w:tcW w:w="1024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58,3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995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816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AC0806" w:rsidRPr="00AC0806" w:rsidTr="00077FF9">
        <w:tc>
          <w:tcPr>
            <w:tcW w:w="1006" w:type="dxa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1.1.2</w:t>
            </w:r>
          </w:p>
        </w:tc>
        <w:tc>
          <w:tcPr>
            <w:tcW w:w="3654" w:type="dxa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 мест проживания многодетных семей, малообеспеченных, социально-неадаптированных и маломобильных групп населения (проживающего в муниципальном жилье) автономными пожарными </w:t>
            </w:r>
            <w:proofErr w:type="spellStart"/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извещателями</w:t>
            </w:r>
            <w:proofErr w:type="spellEnd"/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 xml:space="preserve"> с GSM-модулем</w:t>
            </w:r>
          </w:p>
        </w:tc>
        <w:tc>
          <w:tcPr>
            <w:tcW w:w="281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бюджет Белоярского района</w:t>
            </w:r>
          </w:p>
        </w:tc>
        <w:tc>
          <w:tcPr>
            <w:tcW w:w="1024" w:type="dxa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0806">
              <w:rPr>
                <w:rFonts w:ascii="Times New Roman" w:eastAsia="Calibri" w:hAnsi="Times New Roman" w:cs="Times New Roman"/>
              </w:rPr>
              <w:t>60,0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0806">
              <w:rPr>
                <w:rFonts w:ascii="Times New Roman" w:eastAsia="Calibri" w:hAnsi="Times New Roman" w:cs="Times New Roman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AC0806" w:rsidRPr="00AC0806" w:rsidTr="00077FF9">
        <w:tc>
          <w:tcPr>
            <w:tcW w:w="1006" w:type="dxa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1</w:t>
            </w:r>
          </w:p>
        </w:tc>
        <w:tc>
          <w:tcPr>
            <w:tcW w:w="281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бюджет Белоярского района</w:t>
            </w:r>
          </w:p>
        </w:tc>
        <w:tc>
          <w:tcPr>
            <w:tcW w:w="1024" w:type="dxa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0806">
              <w:rPr>
                <w:rFonts w:ascii="Times New Roman" w:eastAsia="Calibri" w:hAnsi="Times New Roman" w:cs="Times New Roman"/>
              </w:rPr>
              <w:t>118,3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0806">
              <w:rPr>
                <w:rFonts w:ascii="Times New Roman" w:eastAsia="Calibri" w:hAnsi="Times New Roman" w:cs="Times New Roman"/>
              </w:rPr>
              <w:t>70,0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995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816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AC0806" w:rsidRPr="00AC0806" w:rsidTr="00077FF9">
        <w:tc>
          <w:tcPr>
            <w:tcW w:w="15366" w:type="dxa"/>
            <w:gridSpan w:val="15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AC0806" w:rsidRPr="00AC0806" w:rsidTr="00077FF9">
        <w:tc>
          <w:tcPr>
            <w:tcW w:w="1006" w:type="dxa"/>
            <w:vMerge w:val="restart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3654" w:type="dxa"/>
            <w:vMerge w:val="restart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Пополнение и обеспечение сохранности созданных резервов (запасов) материальных ресурсов для ликвидации последствий чрезвычайных ситуаций и в целях гражданской обороны (2)</w:t>
            </w:r>
          </w:p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отдел ГО, управление жилищно-коммунального хозяйства администрации Белоярского района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бюджет Белоярского района</w:t>
            </w:r>
          </w:p>
        </w:tc>
        <w:tc>
          <w:tcPr>
            <w:tcW w:w="1024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3 234,1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524,7</w:t>
            </w:r>
          </w:p>
        </w:tc>
        <w:tc>
          <w:tcPr>
            <w:tcW w:w="995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609,7</w:t>
            </w:r>
          </w:p>
        </w:tc>
        <w:tc>
          <w:tcPr>
            <w:tcW w:w="816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505,0</w:t>
            </w:r>
          </w:p>
        </w:tc>
        <w:tc>
          <w:tcPr>
            <w:tcW w:w="851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544,6</w:t>
            </w:r>
          </w:p>
        </w:tc>
        <w:tc>
          <w:tcPr>
            <w:tcW w:w="850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544,6</w:t>
            </w:r>
          </w:p>
        </w:tc>
      </w:tr>
      <w:tr w:rsidR="00AC0806" w:rsidRPr="00AC0806" w:rsidTr="00077FF9">
        <w:trPr>
          <w:trHeight w:val="928"/>
        </w:trPr>
        <w:tc>
          <w:tcPr>
            <w:tcW w:w="1006" w:type="dxa"/>
            <w:vMerge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vMerge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бюджет Белоярского района</w:t>
            </w:r>
          </w:p>
        </w:tc>
        <w:tc>
          <w:tcPr>
            <w:tcW w:w="1024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889,0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995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</w:t>
            </w:r>
          </w:p>
        </w:tc>
        <w:tc>
          <w:tcPr>
            <w:tcW w:w="816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0806" w:rsidRPr="00AC0806" w:rsidTr="00077FF9">
        <w:tc>
          <w:tcPr>
            <w:tcW w:w="1006" w:type="dxa"/>
            <w:vMerge w:val="restart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3654" w:type="dxa"/>
            <w:vMerge w:val="restart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 (3)</w:t>
            </w:r>
          </w:p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отдел ГО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бюджет Белоярского района</w:t>
            </w:r>
          </w:p>
        </w:tc>
        <w:tc>
          <w:tcPr>
            <w:tcW w:w="1024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2 404,3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973,8</w:t>
            </w:r>
          </w:p>
        </w:tc>
        <w:tc>
          <w:tcPr>
            <w:tcW w:w="995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317,9</w:t>
            </w:r>
          </w:p>
        </w:tc>
        <w:tc>
          <w:tcPr>
            <w:tcW w:w="816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254,8</w:t>
            </w:r>
          </w:p>
        </w:tc>
        <w:tc>
          <w:tcPr>
            <w:tcW w:w="851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298,8</w:t>
            </w:r>
          </w:p>
        </w:tc>
        <w:tc>
          <w:tcPr>
            <w:tcW w:w="850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298,8</w:t>
            </w:r>
          </w:p>
        </w:tc>
      </w:tr>
      <w:tr w:rsidR="00AC0806" w:rsidRPr="00AC0806" w:rsidTr="00077FF9">
        <w:tc>
          <w:tcPr>
            <w:tcW w:w="1006" w:type="dxa"/>
            <w:vMerge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vMerge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бюджет Белоярского района</w:t>
            </w:r>
          </w:p>
        </w:tc>
        <w:tc>
          <w:tcPr>
            <w:tcW w:w="1024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722,8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608,3</w:t>
            </w:r>
          </w:p>
        </w:tc>
        <w:tc>
          <w:tcPr>
            <w:tcW w:w="995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816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0806" w:rsidRPr="00AC0806" w:rsidTr="00077FF9">
        <w:tc>
          <w:tcPr>
            <w:tcW w:w="1006" w:type="dxa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3654" w:type="dxa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Организация осуществления мероприятий по проведению дезинсекции и дератизации (4)</w:t>
            </w:r>
          </w:p>
        </w:tc>
        <w:tc>
          <w:tcPr>
            <w:tcW w:w="281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отдел ГО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024" w:type="dxa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806">
              <w:rPr>
                <w:rFonts w:ascii="Times New Roman" w:eastAsia="Calibri" w:hAnsi="Times New Roman" w:cs="Times New Roman"/>
                <w:sz w:val="24"/>
                <w:szCs w:val="24"/>
              </w:rPr>
              <w:t>3 627,6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806">
              <w:rPr>
                <w:rFonts w:ascii="Times New Roman" w:eastAsia="Calibri" w:hAnsi="Times New Roman" w:cs="Times New Roman"/>
                <w:sz w:val="24"/>
                <w:szCs w:val="24"/>
              </w:rPr>
              <w:t>604,6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806">
              <w:rPr>
                <w:rFonts w:ascii="Times New Roman" w:eastAsia="Calibri" w:hAnsi="Times New Roman" w:cs="Times New Roman"/>
                <w:sz w:val="24"/>
                <w:szCs w:val="24"/>
              </w:rPr>
              <w:t>604,6</w:t>
            </w:r>
          </w:p>
        </w:tc>
        <w:tc>
          <w:tcPr>
            <w:tcW w:w="995" w:type="dxa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806">
              <w:rPr>
                <w:rFonts w:ascii="Times New Roman" w:eastAsia="Calibri" w:hAnsi="Times New Roman" w:cs="Times New Roman"/>
                <w:sz w:val="24"/>
                <w:szCs w:val="24"/>
              </w:rPr>
              <w:t>604,6</w:t>
            </w:r>
          </w:p>
        </w:tc>
        <w:tc>
          <w:tcPr>
            <w:tcW w:w="816" w:type="dxa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806">
              <w:rPr>
                <w:rFonts w:ascii="Times New Roman" w:eastAsia="Calibri" w:hAnsi="Times New Roman" w:cs="Times New Roman"/>
                <w:sz w:val="24"/>
                <w:szCs w:val="24"/>
              </w:rPr>
              <w:t>604,6</w:t>
            </w:r>
          </w:p>
        </w:tc>
        <w:tc>
          <w:tcPr>
            <w:tcW w:w="851" w:type="dxa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806">
              <w:rPr>
                <w:rFonts w:ascii="Times New Roman" w:eastAsia="Calibri" w:hAnsi="Times New Roman" w:cs="Times New Roman"/>
                <w:sz w:val="24"/>
                <w:szCs w:val="24"/>
              </w:rPr>
              <w:t>604,6</w:t>
            </w:r>
          </w:p>
        </w:tc>
        <w:tc>
          <w:tcPr>
            <w:tcW w:w="850" w:type="dxa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806">
              <w:rPr>
                <w:rFonts w:ascii="Times New Roman" w:eastAsia="Calibri" w:hAnsi="Times New Roman" w:cs="Times New Roman"/>
                <w:sz w:val="24"/>
                <w:szCs w:val="24"/>
              </w:rPr>
              <w:t>604,6</w:t>
            </w:r>
          </w:p>
        </w:tc>
      </w:tr>
      <w:tr w:rsidR="00AC0806" w:rsidRPr="00AC0806" w:rsidTr="00077FF9">
        <w:tc>
          <w:tcPr>
            <w:tcW w:w="1006" w:type="dxa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</w:t>
            </w:r>
          </w:p>
        </w:tc>
        <w:tc>
          <w:tcPr>
            <w:tcW w:w="3654" w:type="dxa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Обеспечение безопасности людей на водных объектах (5)</w:t>
            </w:r>
          </w:p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отдел ГО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бюджет Белоярского района</w:t>
            </w:r>
          </w:p>
        </w:tc>
        <w:tc>
          <w:tcPr>
            <w:tcW w:w="1024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614,3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195,9</w:t>
            </w:r>
          </w:p>
        </w:tc>
        <w:tc>
          <w:tcPr>
            <w:tcW w:w="816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AC0806" w:rsidRPr="00AC0806" w:rsidTr="00077FF9">
        <w:tc>
          <w:tcPr>
            <w:tcW w:w="1006" w:type="dxa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3654" w:type="dxa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функционирования единой государственной системы предупреждения и ликвидации чрезвычайных ситуаций (6)</w:t>
            </w:r>
          </w:p>
        </w:tc>
        <w:tc>
          <w:tcPr>
            <w:tcW w:w="281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отдел ГО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бюджет Белоярского района</w:t>
            </w:r>
          </w:p>
        </w:tc>
        <w:tc>
          <w:tcPr>
            <w:tcW w:w="1024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88 835,2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13 121,7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15 587,3</w:t>
            </w:r>
          </w:p>
        </w:tc>
        <w:tc>
          <w:tcPr>
            <w:tcW w:w="995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18 493,3</w:t>
            </w:r>
          </w:p>
        </w:tc>
        <w:tc>
          <w:tcPr>
            <w:tcW w:w="816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13 585,5</w:t>
            </w:r>
          </w:p>
        </w:tc>
        <w:tc>
          <w:tcPr>
            <w:tcW w:w="851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14 448,8</w:t>
            </w:r>
          </w:p>
        </w:tc>
        <w:tc>
          <w:tcPr>
            <w:tcW w:w="850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13 598,6</w:t>
            </w:r>
          </w:p>
        </w:tc>
      </w:tr>
      <w:tr w:rsidR="00AC0806" w:rsidRPr="00AC0806" w:rsidTr="00077FF9">
        <w:tc>
          <w:tcPr>
            <w:tcW w:w="1006" w:type="dxa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3654" w:type="dxa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Построение и развитие аппаратно-программного комплекса «Безопасный город» на территории Белоярского района (7)</w:t>
            </w:r>
          </w:p>
        </w:tc>
        <w:tc>
          <w:tcPr>
            <w:tcW w:w="281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отдел ГО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бюджет Белоярского района</w:t>
            </w:r>
          </w:p>
        </w:tc>
        <w:tc>
          <w:tcPr>
            <w:tcW w:w="1024" w:type="dxa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2 040,2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995" w:type="dxa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806">
              <w:rPr>
                <w:rFonts w:ascii="Times New Roman" w:eastAsia="Calibri" w:hAnsi="Times New Roman" w:cs="Times New Roman"/>
                <w:sz w:val="24"/>
                <w:szCs w:val="24"/>
              </w:rPr>
              <w:t>980,2</w:t>
            </w:r>
          </w:p>
        </w:tc>
        <w:tc>
          <w:tcPr>
            <w:tcW w:w="816" w:type="dxa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80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80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806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AC0806" w:rsidRPr="00AC0806" w:rsidTr="00077FF9">
        <w:trPr>
          <w:trHeight w:val="325"/>
        </w:trPr>
        <w:tc>
          <w:tcPr>
            <w:tcW w:w="1006" w:type="dxa"/>
            <w:vMerge w:val="restart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vMerge w:val="restart"/>
            <w:shd w:val="clear" w:color="auto" w:fill="auto"/>
            <w:vAlign w:val="center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2</w:t>
            </w:r>
          </w:p>
        </w:tc>
        <w:tc>
          <w:tcPr>
            <w:tcW w:w="2812" w:type="dxa"/>
            <w:gridSpan w:val="2"/>
            <w:vMerge w:val="restart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0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102 367,5</w:t>
            </w:r>
          </w:p>
        </w:tc>
        <w:tc>
          <w:tcPr>
            <w:tcW w:w="92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14 690,4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19 592,7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21 951,1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14 949,9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15 896,8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15 286,6</w:t>
            </w:r>
          </w:p>
        </w:tc>
      </w:tr>
      <w:tr w:rsidR="00AC0806" w:rsidRPr="00AC0806" w:rsidTr="00077FF9">
        <w:trPr>
          <w:trHeight w:val="556"/>
        </w:trPr>
        <w:tc>
          <w:tcPr>
            <w:tcW w:w="1006" w:type="dxa"/>
            <w:vMerge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vMerge/>
            <w:shd w:val="clear" w:color="auto" w:fill="auto"/>
            <w:vAlign w:val="center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2" w:type="dxa"/>
            <w:gridSpan w:val="2"/>
            <w:vMerge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3 627,6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</w:tr>
      <w:tr w:rsidR="00AC0806" w:rsidRPr="00AC0806" w:rsidTr="00077FF9">
        <w:trPr>
          <w:trHeight w:val="638"/>
        </w:trPr>
        <w:tc>
          <w:tcPr>
            <w:tcW w:w="1006" w:type="dxa"/>
            <w:vMerge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vMerge/>
            <w:shd w:val="clear" w:color="auto" w:fill="auto"/>
            <w:vAlign w:val="center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2" w:type="dxa"/>
            <w:gridSpan w:val="2"/>
            <w:vMerge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бюджет Белоярского района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98 739,9</w:t>
            </w:r>
          </w:p>
        </w:tc>
        <w:tc>
          <w:tcPr>
            <w:tcW w:w="92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14 085,8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18 988,1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21 346,5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14 345,3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15 292,2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14 682,0</w:t>
            </w:r>
          </w:p>
        </w:tc>
      </w:tr>
      <w:tr w:rsidR="00AC0806" w:rsidRPr="00AC0806" w:rsidTr="00077FF9">
        <w:trPr>
          <w:trHeight w:val="154"/>
        </w:trPr>
        <w:tc>
          <w:tcPr>
            <w:tcW w:w="1006" w:type="dxa"/>
            <w:vMerge w:val="restart"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vMerge w:val="restart"/>
            <w:shd w:val="clear" w:color="auto" w:fill="auto"/>
            <w:vAlign w:val="center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Итого по муниципальной программе</w:t>
            </w:r>
          </w:p>
        </w:tc>
        <w:tc>
          <w:tcPr>
            <w:tcW w:w="2812" w:type="dxa"/>
            <w:gridSpan w:val="2"/>
            <w:vMerge w:val="restart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0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102 485,8</w:t>
            </w:r>
          </w:p>
        </w:tc>
        <w:tc>
          <w:tcPr>
            <w:tcW w:w="92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806" w:rsidRPr="00AC0806" w:rsidRDefault="00AC0806" w:rsidP="00AC0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14 760,4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19 602,6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21 959,5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14 959,9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15 906,8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0806" w:rsidRPr="00AC0806" w:rsidRDefault="00AC0806" w:rsidP="00AC0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15 296,6</w:t>
            </w:r>
          </w:p>
        </w:tc>
      </w:tr>
      <w:tr w:rsidR="00AC0806" w:rsidRPr="00AC0806" w:rsidTr="00077FF9">
        <w:trPr>
          <w:trHeight w:val="752"/>
        </w:trPr>
        <w:tc>
          <w:tcPr>
            <w:tcW w:w="1006" w:type="dxa"/>
            <w:vMerge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vMerge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2" w:type="dxa"/>
            <w:gridSpan w:val="2"/>
            <w:vMerge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0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3 627,6</w:t>
            </w:r>
          </w:p>
        </w:tc>
        <w:tc>
          <w:tcPr>
            <w:tcW w:w="92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99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9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8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</w:tr>
      <w:tr w:rsidR="00AC0806" w:rsidRPr="00AC0806" w:rsidTr="00077FF9">
        <w:trPr>
          <w:trHeight w:val="537"/>
        </w:trPr>
        <w:tc>
          <w:tcPr>
            <w:tcW w:w="1006" w:type="dxa"/>
            <w:vMerge/>
            <w:shd w:val="clear" w:color="auto" w:fill="auto"/>
          </w:tcPr>
          <w:p w:rsidR="00AC0806" w:rsidRPr="00AC0806" w:rsidRDefault="00AC0806" w:rsidP="00AC0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vMerge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2" w:type="dxa"/>
            <w:gridSpan w:val="2"/>
            <w:vMerge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gridSpan w:val="2"/>
            <w:shd w:val="clear" w:color="auto" w:fill="auto"/>
          </w:tcPr>
          <w:p w:rsidR="00AC0806" w:rsidRPr="00AC0806" w:rsidRDefault="00AC0806" w:rsidP="00AC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lang w:eastAsia="ru-RU"/>
              </w:rPr>
              <w:t>бюджет Белоярского района</w:t>
            </w:r>
          </w:p>
        </w:tc>
        <w:tc>
          <w:tcPr>
            <w:tcW w:w="10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98 858,2</w:t>
            </w:r>
          </w:p>
        </w:tc>
        <w:tc>
          <w:tcPr>
            <w:tcW w:w="92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14 155,8</w:t>
            </w:r>
          </w:p>
        </w:tc>
        <w:tc>
          <w:tcPr>
            <w:tcW w:w="99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18 998,0</w:t>
            </w:r>
          </w:p>
        </w:tc>
        <w:tc>
          <w:tcPr>
            <w:tcW w:w="9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21 354,9</w:t>
            </w:r>
          </w:p>
        </w:tc>
        <w:tc>
          <w:tcPr>
            <w:tcW w:w="8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14 355,3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15 302,2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806" w:rsidRPr="00AC0806" w:rsidRDefault="00AC0806" w:rsidP="00AC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14 692,0</w:t>
            </w:r>
          </w:p>
        </w:tc>
      </w:tr>
    </w:tbl>
    <w:p w:rsidR="00AC0806" w:rsidRPr="00AC0806" w:rsidRDefault="00AC0806" w:rsidP="00AC0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C080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633094</wp:posOffset>
                </wp:positionV>
                <wp:extent cx="1170305" cy="0"/>
                <wp:effectExtent l="0" t="0" r="2984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03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20A01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49.85pt" to="92.1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">
                <o:lock v:ext="edit" shapetype="f"/>
                <w10:wrap anchorx="margin"/>
              </v:line>
            </w:pict>
          </mc:Fallback>
        </mc:AlternateContent>
      </w:r>
      <w:r w:rsidRPr="00AC0806">
        <w:rPr>
          <w:rFonts w:ascii="Times New Roman" w:eastAsia="Times New Roman" w:hAnsi="Times New Roman" w:cs="Times New Roman"/>
          <w:sz w:val="23"/>
          <w:szCs w:val="23"/>
          <w:lang w:eastAsia="ru-RU"/>
        </w:rPr>
        <w:t>».</w:t>
      </w:r>
    </w:p>
    <w:p w:rsidR="00AC0806" w:rsidRPr="00AC0806" w:rsidRDefault="00AC0806" w:rsidP="00AC0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C0806" w:rsidRPr="00AC0806" w:rsidRDefault="00AC0806" w:rsidP="00AC0806">
      <w:pPr>
        <w:spacing w:after="0" w:line="240" w:lineRule="auto"/>
        <w:ind w:left="992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AC0806" w:rsidRPr="00AC0806" w:rsidRDefault="00AC0806" w:rsidP="00AC0806">
      <w:pPr>
        <w:spacing w:after="0" w:line="240" w:lineRule="auto"/>
        <w:ind w:left="992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Белоярского района</w:t>
      </w:r>
    </w:p>
    <w:p w:rsidR="00AC0806" w:rsidRPr="00AC0806" w:rsidRDefault="00AC0806" w:rsidP="00AC0806">
      <w:pPr>
        <w:spacing w:after="0" w:line="240" w:lineRule="auto"/>
        <w:ind w:left="992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 2021 года № ___</w:t>
      </w:r>
    </w:p>
    <w:p w:rsidR="00AC0806" w:rsidRPr="00AC0806" w:rsidRDefault="00AC0806" w:rsidP="00AC0806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C0806" w:rsidRPr="00AC0806" w:rsidRDefault="00AC0806" w:rsidP="00AC08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 М Е Н Е Н И Я,</w:t>
      </w:r>
    </w:p>
    <w:p w:rsidR="00AC0806" w:rsidRPr="00AC0806" w:rsidRDefault="00AC0806" w:rsidP="00AC08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вносимые в таблицу 7</w:t>
      </w:r>
      <w:r w:rsidRPr="00AC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806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муниципальной программы Белоярского района </w:t>
      </w:r>
    </w:p>
    <w:p w:rsidR="00AC0806" w:rsidRPr="00AC0806" w:rsidRDefault="00AC0806" w:rsidP="00AC08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«Защита населения от чрезвычайных ситуаций, обеспечение пожарной безопасности объектов муниципальной собственности </w:t>
      </w:r>
    </w:p>
    <w:p w:rsidR="00AC0806" w:rsidRPr="00AC0806" w:rsidRDefault="00AC0806" w:rsidP="00AC08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 безопасности людей на водных объектах на 2019 - 2024 годы»</w:t>
      </w:r>
    </w:p>
    <w:p w:rsidR="00AC0806" w:rsidRPr="00AC0806" w:rsidRDefault="00AC0806" w:rsidP="00AC08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0806" w:rsidRPr="00AC0806" w:rsidRDefault="00AC0806" w:rsidP="00AC08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0806" w:rsidRPr="00AC0806" w:rsidRDefault="00AC0806" w:rsidP="00AC0806">
      <w:pPr>
        <w:spacing w:after="0" w:line="240" w:lineRule="auto"/>
        <w:ind w:right="-3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«Таблица 7</w:t>
      </w:r>
    </w:p>
    <w:p w:rsidR="00AC0806" w:rsidRPr="00AC0806" w:rsidRDefault="00AC0806" w:rsidP="00AC08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806" w:rsidRPr="00AC0806" w:rsidRDefault="00AC0806" w:rsidP="00AC08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806" w:rsidRPr="00AC0806" w:rsidRDefault="00AC0806" w:rsidP="00AC08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реализуемых объектов*</w:t>
      </w:r>
    </w:p>
    <w:p w:rsidR="00AC0806" w:rsidRPr="00AC0806" w:rsidRDefault="00AC0806" w:rsidP="00AC080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4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98"/>
        <w:gridCol w:w="1275"/>
        <w:gridCol w:w="2264"/>
        <w:gridCol w:w="1699"/>
        <w:gridCol w:w="2403"/>
        <w:gridCol w:w="2406"/>
      </w:tblGrid>
      <w:tr w:rsidR="00AC0806" w:rsidRPr="00AC0806" w:rsidTr="00077FF9">
        <w:trPr>
          <w:jc w:val="center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реализации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</w:p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806" w:rsidRPr="00AC0806" w:rsidTr="00077FF9">
        <w:trPr>
          <w:trHeight w:val="58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C0806" w:rsidRPr="00AC0806" w:rsidTr="00077FF9">
        <w:trPr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806" w:rsidRPr="00AC0806" w:rsidRDefault="00AC0806" w:rsidP="00AC080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C0806" w:rsidRPr="00AC0806" w:rsidRDefault="00AC0806" w:rsidP="00AC080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0806" w:rsidRPr="00AC0806" w:rsidRDefault="00AC0806" w:rsidP="00AC08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0806" w:rsidRPr="00AC0806" w:rsidRDefault="00AC0806" w:rsidP="00AC0806">
      <w:pPr>
        <w:autoSpaceDE w:val="0"/>
        <w:autoSpaceDN w:val="0"/>
        <w:spacing w:after="0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t>*Муниципальной программой не предусмотрено реализация объектов, направленных на достижение цели и решение задач</w:t>
      </w:r>
    </w:p>
    <w:p w:rsidR="00AC0806" w:rsidRPr="00AC0806" w:rsidRDefault="00AC0806" w:rsidP="00AC080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806" w:rsidRPr="00AC0806" w:rsidRDefault="00AC0806" w:rsidP="00AC0806">
      <w:pPr>
        <w:autoSpaceDE w:val="0"/>
        <w:autoSpaceDN w:val="0"/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C08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»</w:t>
      </w:r>
    </w:p>
    <w:p w:rsidR="00AC0806" w:rsidRPr="00AC0806" w:rsidRDefault="00AC0806" w:rsidP="00AC0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A0E9B" w:rsidRDefault="00AA1454"/>
    <w:sectPr w:rsidR="001A0E9B" w:rsidSect="00AC08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454" w:rsidRDefault="00AA1454">
      <w:pPr>
        <w:spacing w:after="0" w:line="240" w:lineRule="auto"/>
      </w:pPr>
      <w:r>
        <w:separator/>
      </w:r>
    </w:p>
  </w:endnote>
  <w:endnote w:type="continuationSeparator" w:id="0">
    <w:p w:rsidR="00AA1454" w:rsidRDefault="00AA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454" w:rsidRDefault="00AA1454">
      <w:pPr>
        <w:spacing w:after="0" w:line="240" w:lineRule="auto"/>
      </w:pPr>
      <w:r>
        <w:separator/>
      </w:r>
    </w:p>
  </w:footnote>
  <w:footnote w:type="continuationSeparator" w:id="0">
    <w:p w:rsidR="00AA1454" w:rsidRDefault="00AA1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BE" w:rsidRDefault="00AC0806" w:rsidP="006F24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40BE" w:rsidRDefault="00AA14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BE" w:rsidRPr="00A617E2" w:rsidRDefault="00AC0806" w:rsidP="00A617E2">
    <w:pPr>
      <w:pStyle w:val="a3"/>
      <w:framePr w:wrap="notBeside" w:vAnchor="text" w:hAnchor="margin" w:xAlign="center" w:y="1"/>
      <w:rPr>
        <w:rStyle w:val="a5"/>
        <w:sz w:val="24"/>
        <w:szCs w:val="24"/>
      </w:rPr>
    </w:pPr>
    <w:r w:rsidRPr="00A617E2">
      <w:rPr>
        <w:rStyle w:val="a5"/>
        <w:sz w:val="24"/>
        <w:szCs w:val="24"/>
      </w:rPr>
      <w:fldChar w:fldCharType="begin"/>
    </w:r>
    <w:r w:rsidRPr="00A617E2">
      <w:rPr>
        <w:rStyle w:val="a5"/>
        <w:sz w:val="24"/>
        <w:szCs w:val="24"/>
      </w:rPr>
      <w:instrText xml:space="preserve">PAGE  </w:instrText>
    </w:r>
    <w:r w:rsidRPr="00A617E2">
      <w:rPr>
        <w:rStyle w:val="a5"/>
        <w:sz w:val="24"/>
        <w:szCs w:val="24"/>
      </w:rPr>
      <w:fldChar w:fldCharType="separate"/>
    </w:r>
    <w:r w:rsidR="005A1DDF">
      <w:rPr>
        <w:rStyle w:val="a5"/>
        <w:noProof/>
        <w:sz w:val="24"/>
        <w:szCs w:val="24"/>
      </w:rPr>
      <w:t>7</w:t>
    </w:r>
    <w:r w:rsidRPr="00A617E2">
      <w:rPr>
        <w:rStyle w:val="a5"/>
        <w:sz w:val="24"/>
        <w:szCs w:val="24"/>
      </w:rPr>
      <w:fldChar w:fldCharType="end"/>
    </w:r>
  </w:p>
  <w:p w:rsidR="005F40BE" w:rsidRDefault="00AA14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00"/>
    <w:rsid w:val="005A1DDF"/>
    <w:rsid w:val="008E0672"/>
    <w:rsid w:val="009E3C00"/>
    <w:rsid w:val="00AA1454"/>
    <w:rsid w:val="00AC0806"/>
    <w:rsid w:val="00A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1426"/>
  <w15:chartTrackingRefBased/>
  <w15:docId w15:val="{A4017440-1CCE-43B0-A5E5-3F362AB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08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C08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C0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1147</Words>
  <Characters>6542</Characters>
  <Application>Microsoft Office Word</Application>
  <DocSecurity>0</DocSecurity>
  <Lines>54</Lines>
  <Paragraphs>15</Paragraphs>
  <ScaleCrop>false</ScaleCrop>
  <Company>Администрация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3</cp:revision>
  <dcterms:created xsi:type="dcterms:W3CDTF">2021-10-07T10:58:00Z</dcterms:created>
  <dcterms:modified xsi:type="dcterms:W3CDTF">2021-10-08T04:40:00Z</dcterms:modified>
</cp:coreProperties>
</file>