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01C" w:rsidRPr="0003601C" w:rsidRDefault="0003601C" w:rsidP="0003601C">
      <w:pPr>
        <w:ind w:firstLine="709"/>
        <w:jc w:val="both"/>
        <w:rPr>
          <w:b/>
        </w:rPr>
      </w:pPr>
      <w:r w:rsidRPr="0003601C">
        <w:rPr>
          <w:b/>
        </w:rPr>
        <w:t>Проверка использования средств бюджета сельского поселения Сорум муниципальным автономным учреждением сельского поселения Сорум «Центр культуры и спорта» и соблюдения законодательства Российской Федерации и иных нормативных правовых актов, регулирующих бюджетные правоотношения.</w:t>
      </w:r>
    </w:p>
    <w:p w:rsidR="0003601C" w:rsidRPr="00A15D93" w:rsidRDefault="000A5F7F" w:rsidP="0003601C">
      <w:pPr>
        <w:autoSpaceDE w:val="0"/>
        <w:autoSpaceDN w:val="0"/>
        <w:adjustRightInd w:val="0"/>
        <w:ind w:firstLine="709"/>
        <w:jc w:val="both"/>
      </w:pPr>
      <w:r w:rsidRPr="009340CF">
        <w:t>Основание для проведения контрольного мероприятия</w:t>
      </w:r>
      <w:r w:rsidRPr="009C1EFF">
        <w:t xml:space="preserve">: </w:t>
      </w:r>
      <w:r w:rsidR="0003601C" w:rsidRPr="00A15D93">
        <w:t xml:space="preserve">пункт </w:t>
      </w:r>
      <w:r w:rsidR="0003601C">
        <w:t>7</w:t>
      </w:r>
      <w:r w:rsidR="0003601C" w:rsidRPr="00A15D93">
        <w:t xml:space="preserve">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w:t>
      </w:r>
      <w:r w:rsidR="0003601C">
        <w:t>9</w:t>
      </w:r>
      <w:r w:rsidR="0003601C" w:rsidRPr="00A15D93">
        <w:t xml:space="preserve"> год, утвержденного распоряжением Комитета по финансам и налоговой политике администрации Белоярского района </w:t>
      </w:r>
      <w:r w:rsidR="0003601C" w:rsidRPr="00C716B9">
        <w:t>от 20 декабря 2018 года № 28-р</w:t>
      </w:r>
      <w:r w:rsidR="0003601C" w:rsidRPr="00A15D93">
        <w:t xml:space="preserve">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w:t>
      </w:r>
      <w:r w:rsidR="0003601C">
        <w:t>9</w:t>
      </w:r>
      <w:r w:rsidR="0003601C" w:rsidRPr="00A15D93">
        <w:t xml:space="preserve"> год»,</w:t>
      </w:r>
      <w:r w:rsidR="0003601C">
        <w:t xml:space="preserve"> п</w:t>
      </w:r>
      <w:r w:rsidR="0003601C" w:rsidRPr="00A15D93">
        <w:t xml:space="preserve">риказ Комитета по финансам и налоговой политике администрации Белоярского района от </w:t>
      </w:r>
      <w:r w:rsidR="0003601C">
        <w:t>22 мая 2019</w:t>
      </w:r>
      <w:r w:rsidR="0003601C" w:rsidRPr="00A15D93">
        <w:t xml:space="preserve"> года № </w:t>
      </w:r>
      <w:r w:rsidR="0003601C">
        <w:t>3</w:t>
      </w:r>
      <w:r w:rsidR="0003601C" w:rsidRPr="00A15D93">
        <w:t>1-о «О проведении контрольного мероприятия</w:t>
      </w:r>
      <w:r w:rsidR="0003601C">
        <w:t xml:space="preserve">», </w:t>
      </w:r>
      <w:r w:rsidR="0003601C" w:rsidRPr="00A15D93">
        <w:t>приказ Комитета по финансам и налоговой политике администрации Белоярского района</w:t>
      </w:r>
      <w:r w:rsidR="0003601C">
        <w:t xml:space="preserve"> </w:t>
      </w:r>
      <w:r w:rsidR="0003601C" w:rsidRPr="00A15D93">
        <w:t xml:space="preserve">от </w:t>
      </w:r>
      <w:r w:rsidR="0003601C">
        <w:t>28 мая 2019</w:t>
      </w:r>
      <w:r w:rsidR="0003601C" w:rsidRPr="00A15D93">
        <w:t xml:space="preserve"> года</w:t>
      </w:r>
      <w:r w:rsidR="0003601C">
        <w:t xml:space="preserve"> </w:t>
      </w:r>
      <w:r w:rsidR="0003601C" w:rsidRPr="00A15D93">
        <w:t xml:space="preserve">№ </w:t>
      </w:r>
      <w:r w:rsidR="0003601C">
        <w:t>34/1</w:t>
      </w:r>
      <w:r w:rsidR="0003601C" w:rsidRPr="00A15D93">
        <w:t xml:space="preserve">-о «О </w:t>
      </w:r>
      <w:r w:rsidR="0003601C">
        <w:t>приостановлении</w:t>
      </w:r>
      <w:r w:rsidR="0003601C" w:rsidRPr="00A15D93">
        <w:t xml:space="preserve"> контрольного мероприятия</w:t>
      </w:r>
      <w:r w:rsidR="0003601C">
        <w:t>»,</w:t>
      </w:r>
      <w:r w:rsidR="0003601C" w:rsidRPr="00AB13CA">
        <w:t xml:space="preserve"> </w:t>
      </w:r>
      <w:r w:rsidR="0003601C" w:rsidRPr="00A15D93">
        <w:t>приказ Комитета по финансам и налоговой политике администрации Белоярского района</w:t>
      </w:r>
      <w:r w:rsidR="0003601C">
        <w:t xml:space="preserve"> </w:t>
      </w:r>
      <w:r w:rsidR="0003601C" w:rsidRPr="00A15D93">
        <w:t xml:space="preserve">от </w:t>
      </w:r>
      <w:r w:rsidR="0003601C">
        <w:t>10 июня 2019</w:t>
      </w:r>
      <w:r w:rsidR="0003601C" w:rsidRPr="00A15D93">
        <w:t xml:space="preserve"> года № </w:t>
      </w:r>
      <w:r w:rsidR="0003601C">
        <w:t>38</w:t>
      </w:r>
      <w:r w:rsidR="0003601C" w:rsidRPr="00A15D93">
        <w:t xml:space="preserve">-о «О </w:t>
      </w:r>
      <w:r w:rsidR="0003601C">
        <w:t>возобновлении</w:t>
      </w:r>
      <w:r w:rsidR="0003601C" w:rsidRPr="00A15D93">
        <w:t xml:space="preserve"> контрольного мероприятия</w:t>
      </w:r>
      <w:r w:rsidR="0003601C">
        <w:t>»</w:t>
      </w:r>
      <w:r w:rsidR="0003601C" w:rsidRPr="00A15D93">
        <w:t>.</w:t>
      </w:r>
    </w:p>
    <w:p w:rsidR="003B195B" w:rsidRDefault="003B195B" w:rsidP="009C1EFF">
      <w:pPr>
        <w:autoSpaceDE w:val="0"/>
        <w:autoSpaceDN w:val="0"/>
        <w:adjustRightInd w:val="0"/>
        <w:ind w:firstLine="567"/>
        <w:jc w:val="both"/>
      </w:pPr>
      <w:r>
        <w:t>Проверяемый период деятельности: с 01 января 201</w:t>
      </w:r>
      <w:r w:rsidR="009A58DB">
        <w:t xml:space="preserve">7 </w:t>
      </w:r>
      <w:r>
        <w:t>года по 31 декабря 201</w:t>
      </w:r>
      <w:r w:rsidR="009A58DB">
        <w:t>8</w:t>
      </w:r>
      <w:r>
        <w:t xml:space="preserve"> года. </w:t>
      </w:r>
    </w:p>
    <w:p w:rsidR="003B195B" w:rsidRDefault="003B195B" w:rsidP="003B195B">
      <w:pPr>
        <w:tabs>
          <w:tab w:val="left" w:pos="1134"/>
        </w:tabs>
        <w:ind w:firstLine="567"/>
        <w:jc w:val="both"/>
      </w:pPr>
      <w:r>
        <w:t xml:space="preserve">Срок проведения проверки: </w:t>
      </w:r>
      <w:r w:rsidR="0003601C" w:rsidRPr="000B1A93">
        <w:t xml:space="preserve">с </w:t>
      </w:r>
      <w:r w:rsidR="0003601C">
        <w:t xml:space="preserve">27 мая </w:t>
      </w:r>
      <w:r w:rsidR="0003601C" w:rsidRPr="000B1A93">
        <w:t>201</w:t>
      </w:r>
      <w:r w:rsidR="0003601C">
        <w:t>9</w:t>
      </w:r>
      <w:r w:rsidR="0003601C" w:rsidRPr="000B1A93">
        <w:t xml:space="preserve"> года по </w:t>
      </w:r>
      <w:r w:rsidR="0003601C">
        <w:t>27 июня</w:t>
      </w:r>
      <w:r w:rsidR="0003601C" w:rsidRPr="000B1A93">
        <w:t xml:space="preserve"> 201</w:t>
      </w:r>
      <w:r w:rsidR="0003601C">
        <w:t>9</w:t>
      </w:r>
      <w:r w:rsidR="0003601C" w:rsidRPr="000B1A93">
        <w:t xml:space="preserve"> года</w:t>
      </w:r>
      <w:r>
        <w:t>.</w:t>
      </w:r>
    </w:p>
    <w:p w:rsidR="00DE2AE5" w:rsidRPr="003B195B" w:rsidRDefault="00B3402E" w:rsidP="00DE2AE5">
      <w:pPr>
        <w:ind w:firstLine="567"/>
        <w:jc w:val="both"/>
      </w:pPr>
      <w:r w:rsidRPr="003B195B">
        <w:t>В ходе проведения контрольного мероприятия</w:t>
      </w:r>
      <w:r w:rsidR="007E0FC4" w:rsidRPr="003B195B">
        <w:t xml:space="preserve"> установлено следующее:</w:t>
      </w:r>
    </w:p>
    <w:p w:rsidR="003B195B" w:rsidRPr="0051111B" w:rsidRDefault="003B195B" w:rsidP="003B195B">
      <w:pPr>
        <w:tabs>
          <w:tab w:val="num" w:pos="0"/>
        </w:tabs>
        <w:ind w:firstLine="567"/>
        <w:jc w:val="both"/>
      </w:pPr>
      <w:r>
        <w:t>О</w:t>
      </w:r>
      <w:r w:rsidRPr="00AD3D68">
        <w:t>бъем проверенных средств составил</w:t>
      </w:r>
      <w:r>
        <w:t xml:space="preserve"> </w:t>
      </w:r>
      <w:r w:rsidR="0003601C" w:rsidRPr="0051111B">
        <w:t>22 876 749,10 рублей</w:t>
      </w:r>
      <w:r w:rsidRPr="0051111B">
        <w:t>.</w:t>
      </w:r>
    </w:p>
    <w:p w:rsidR="003B195B" w:rsidRPr="0051111B" w:rsidRDefault="003B195B" w:rsidP="003B195B">
      <w:pPr>
        <w:tabs>
          <w:tab w:val="num" w:pos="0"/>
        </w:tabs>
        <w:ind w:firstLine="567"/>
        <w:jc w:val="both"/>
      </w:pPr>
      <w:r w:rsidRPr="00796D14">
        <w:t xml:space="preserve">Количество выявленных нарушений </w:t>
      </w:r>
      <w:r>
        <w:t>–</w:t>
      </w:r>
      <w:r w:rsidRPr="00796D14">
        <w:t xml:space="preserve"> </w:t>
      </w:r>
      <w:r w:rsidR="00AF7760">
        <w:t>1</w:t>
      </w:r>
      <w:r w:rsidR="009A58DB">
        <w:t>3</w:t>
      </w:r>
      <w:r>
        <w:t>:</w:t>
      </w:r>
    </w:p>
    <w:p w:rsidR="00BB26B1" w:rsidRPr="0051111B" w:rsidRDefault="00BB26B1" w:rsidP="005A658F">
      <w:pPr>
        <w:ind w:firstLine="567"/>
        <w:jc w:val="both"/>
      </w:pPr>
      <w:r w:rsidRPr="0051111B">
        <w:t xml:space="preserve">- </w:t>
      </w:r>
      <w:r w:rsidR="00264334" w:rsidRPr="0051111B">
        <w:t>стать</w:t>
      </w:r>
      <w:r w:rsidR="008446AF" w:rsidRPr="0051111B">
        <w:t>я</w:t>
      </w:r>
      <w:r w:rsidR="00264334" w:rsidRPr="0051111B">
        <w:t xml:space="preserve"> 9 Федерального закона от 6 декабря 2011 года № 402-ФЗ «О бухгалтерском учете»;</w:t>
      </w:r>
    </w:p>
    <w:p w:rsidR="008865B1" w:rsidRPr="0051111B" w:rsidRDefault="008865B1" w:rsidP="005A658F">
      <w:pPr>
        <w:ind w:firstLine="567"/>
        <w:jc w:val="both"/>
      </w:pPr>
      <w:r w:rsidRPr="0051111B">
        <w:t xml:space="preserve">- </w:t>
      </w:r>
      <w:hyperlink r:id="rId5" w:history="1">
        <w:r w:rsidR="009A58DB" w:rsidRPr="0051111B">
          <w:t>ч. 8 статьи 10</w:t>
        </w:r>
      </w:hyperlink>
      <w:r w:rsidR="0051111B" w:rsidRPr="0051111B">
        <w:t xml:space="preserve"> </w:t>
      </w:r>
      <w:r w:rsidRPr="0051111B">
        <w:t xml:space="preserve">Федерального закона от 03 ноября 2006 года № 174-ФЗ </w:t>
      </w:r>
      <w:r w:rsidR="0051111B" w:rsidRPr="0051111B">
        <w:t xml:space="preserve">                               </w:t>
      </w:r>
      <w:r w:rsidRPr="0051111B">
        <w:t>«Об автономных учреждениях»;</w:t>
      </w:r>
    </w:p>
    <w:p w:rsidR="009A58DB" w:rsidRPr="0051111B" w:rsidRDefault="009A58DB" w:rsidP="005A658F">
      <w:pPr>
        <w:ind w:firstLine="567"/>
        <w:jc w:val="both"/>
      </w:pPr>
      <w:r w:rsidRPr="0051111B">
        <w:t xml:space="preserve">- </w:t>
      </w:r>
      <w:hyperlink r:id="rId6" w:history="1">
        <w:r w:rsidRPr="0051111B">
          <w:t>пункт  3 части 3 статьи  2</w:t>
        </w:r>
      </w:hyperlink>
      <w:r w:rsidRPr="0051111B">
        <w:t xml:space="preserve"> Федерального закона от 18 июля 2011 года № 223-ФЗ </w:t>
      </w:r>
      <w:r w:rsidRPr="0051111B">
        <w:t xml:space="preserve">               </w:t>
      </w:r>
      <w:r w:rsidRPr="0051111B">
        <w:t>«О закупках товаров, работ, услуг отдельными видами юридических лиц»</w:t>
      </w:r>
      <w:r w:rsidRPr="0051111B">
        <w:t>;</w:t>
      </w:r>
    </w:p>
    <w:p w:rsidR="0051111B" w:rsidRPr="0051111B" w:rsidRDefault="0051111B" w:rsidP="0051111B">
      <w:pPr>
        <w:ind w:firstLine="567"/>
        <w:jc w:val="both"/>
      </w:pPr>
      <w:r w:rsidRPr="0051111B">
        <w:t xml:space="preserve">- </w:t>
      </w:r>
      <w:r w:rsidRPr="0051111B">
        <w:t>пункт 51.2.4.4. приказ</w:t>
      </w:r>
      <w:r w:rsidRPr="0051111B">
        <w:t>а</w:t>
      </w:r>
      <w:r w:rsidRPr="0051111B">
        <w:t xml:space="preserve"> Министерства финансов Российской Федерации от 8 июня 2018 года № 132н «О порядке формирования и применения кодов бюджетной классификации Российской Федерации, их структуре и принципах назначения»</w:t>
      </w:r>
      <w:r w:rsidRPr="0051111B">
        <w:t>;</w:t>
      </w:r>
    </w:p>
    <w:p w:rsidR="00FC648C" w:rsidRPr="0051111B" w:rsidRDefault="00FC648C" w:rsidP="00DE2AE5">
      <w:pPr>
        <w:pStyle w:val="ConsPlusNonformat"/>
        <w:ind w:firstLine="567"/>
        <w:jc w:val="both"/>
        <w:rPr>
          <w:rFonts w:ascii="Times New Roman" w:eastAsia="Times New Roman" w:hAnsi="Times New Roman" w:cs="Times New Roman"/>
          <w:sz w:val="24"/>
          <w:szCs w:val="24"/>
          <w:lang w:eastAsia="ru-RU"/>
        </w:rPr>
      </w:pPr>
      <w:r w:rsidRPr="0051111B">
        <w:rPr>
          <w:rFonts w:ascii="Times New Roman" w:eastAsia="Times New Roman" w:hAnsi="Times New Roman" w:cs="Times New Roman"/>
          <w:sz w:val="24"/>
          <w:szCs w:val="24"/>
          <w:lang w:eastAsia="ru-RU"/>
        </w:rPr>
        <w:t xml:space="preserve">- </w:t>
      </w:r>
      <w:r w:rsidR="00076496" w:rsidRPr="0051111B">
        <w:rPr>
          <w:rFonts w:ascii="Times New Roman" w:eastAsia="Times New Roman" w:hAnsi="Times New Roman" w:cs="Times New Roman"/>
          <w:sz w:val="24"/>
          <w:szCs w:val="24"/>
          <w:lang w:eastAsia="ru-RU"/>
        </w:rPr>
        <w:t>приказ Мин</w:t>
      </w:r>
      <w:r w:rsidR="005C4DB5" w:rsidRPr="0051111B">
        <w:rPr>
          <w:rFonts w:ascii="Times New Roman" w:eastAsia="Times New Roman" w:hAnsi="Times New Roman" w:cs="Times New Roman"/>
          <w:sz w:val="24"/>
          <w:szCs w:val="24"/>
          <w:lang w:eastAsia="ru-RU"/>
        </w:rPr>
        <w:t xml:space="preserve">истерства </w:t>
      </w:r>
      <w:r w:rsidR="00076496" w:rsidRPr="0051111B">
        <w:rPr>
          <w:rFonts w:ascii="Times New Roman" w:eastAsia="Times New Roman" w:hAnsi="Times New Roman" w:cs="Times New Roman"/>
          <w:sz w:val="24"/>
          <w:szCs w:val="24"/>
          <w:lang w:eastAsia="ru-RU"/>
        </w:rPr>
        <w:t>фина</w:t>
      </w:r>
      <w:r w:rsidR="005C4DB5" w:rsidRPr="0051111B">
        <w:rPr>
          <w:rFonts w:ascii="Times New Roman" w:eastAsia="Times New Roman" w:hAnsi="Times New Roman" w:cs="Times New Roman"/>
          <w:sz w:val="24"/>
          <w:szCs w:val="24"/>
          <w:lang w:eastAsia="ru-RU"/>
        </w:rPr>
        <w:t>нсов</w:t>
      </w:r>
      <w:r w:rsidR="00076496" w:rsidRPr="0051111B">
        <w:rPr>
          <w:rFonts w:ascii="Times New Roman" w:eastAsia="Times New Roman" w:hAnsi="Times New Roman" w:cs="Times New Roman"/>
          <w:sz w:val="24"/>
          <w:szCs w:val="24"/>
          <w:lang w:eastAsia="ru-RU"/>
        </w:rPr>
        <w:t xml:space="preserve"> Росси</w:t>
      </w:r>
      <w:r w:rsidR="005C4DB5" w:rsidRPr="0051111B">
        <w:rPr>
          <w:rFonts w:ascii="Times New Roman" w:eastAsia="Times New Roman" w:hAnsi="Times New Roman" w:cs="Times New Roman"/>
          <w:sz w:val="24"/>
          <w:szCs w:val="24"/>
          <w:lang w:eastAsia="ru-RU"/>
        </w:rPr>
        <w:t>йской федерации</w:t>
      </w:r>
      <w:r w:rsidR="00076496" w:rsidRPr="0051111B">
        <w:rPr>
          <w:rFonts w:ascii="Times New Roman" w:eastAsia="Times New Roman" w:hAnsi="Times New Roman" w:cs="Times New Roman"/>
          <w:sz w:val="24"/>
          <w:szCs w:val="24"/>
          <w:lang w:eastAsia="ru-RU"/>
        </w:rPr>
        <w:t xml:space="preserve"> от 30 марта 2015 года </w:t>
      </w:r>
      <w:r w:rsidR="005C4DB5" w:rsidRPr="0051111B">
        <w:rPr>
          <w:rFonts w:ascii="Times New Roman" w:eastAsia="Times New Roman" w:hAnsi="Times New Roman" w:cs="Times New Roman"/>
          <w:sz w:val="24"/>
          <w:szCs w:val="24"/>
          <w:lang w:eastAsia="ru-RU"/>
        </w:rPr>
        <w:t xml:space="preserve">                 </w:t>
      </w:r>
      <w:r w:rsidR="00076496" w:rsidRPr="0051111B">
        <w:rPr>
          <w:rFonts w:ascii="Times New Roman" w:eastAsia="Times New Roman" w:hAnsi="Times New Roman" w:cs="Times New Roman"/>
          <w:sz w:val="24"/>
          <w:szCs w:val="24"/>
          <w:lang w:eastAsia="ru-RU"/>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51111B" w:rsidRDefault="00C35D1F" w:rsidP="00AE4855">
      <w:pPr>
        <w:autoSpaceDE w:val="0"/>
        <w:autoSpaceDN w:val="0"/>
        <w:adjustRightInd w:val="0"/>
        <w:ind w:firstLine="567"/>
        <w:jc w:val="both"/>
      </w:pPr>
      <w:r w:rsidRPr="0051111B">
        <w:t>-</w:t>
      </w:r>
      <w:r w:rsidR="005A658F" w:rsidRPr="005A658F">
        <w:t xml:space="preserve"> </w:t>
      </w:r>
      <w:r w:rsidR="005A658F" w:rsidRPr="0051111B">
        <w:t xml:space="preserve">пункт </w:t>
      </w:r>
      <w:r w:rsidR="008865B1" w:rsidRPr="0051111B">
        <w:t>6</w:t>
      </w:r>
      <w:r w:rsidR="008865B1">
        <w:t xml:space="preserve"> </w:t>
      </w:r>
      <w:r w:rsidR="005A658F">
        <w:t xml:space="preserve">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w:t>
      </w:r>
      <w:r w:rsidR="005A658F" w:rsidRPr="005A658F">
        <w:t>применению»</w:t>
      </w:r>
      <w:r w:rsidR="008966BC" w:rsidRPr="005A658F">
        <w:t>;</w:t>
      </w:r>
    </w:p>
    <w:p w:rsidR="0051111B" w:rsidRPr="0051111B" w:rsidRDefault="0051111B" w:rsidP="0051111B">
      <w:pPr>
        <w:autoSpaceDE w:val="0"/>
        <w:autoSpaceDN w:val="0"/>
        <w:adjustRightInd w:val="0"/>
        <w:ind w:firstLine="567"/>
        <w:jc w:val="both"/>
      </w:pPr>
      <w:r w:rsidRPr="0051111B">
        <w:t xml:space="preserve">- </w:t>
      </w:r>
      <w:hyperlink r:id="rId7" w:history="1">
        <w:r w:rsidRPr="0051111B">
          <w:t>пункт 26</w:t>
        </w:r>
      </w:hyperlink>
      <w:r w:rsidRPr="0051111B">
        <w:t xml:space="preserve"> Положения об особенностях направления работников в служебные командировки, утвержденного постановлением Правительства РФ от 13 ноября 2008 года № 749</w:t>
      </w:r>
      <w:r w:rsidRPr="0051111B">
        <w:t>;</w:t>
      </w:r>
    </w:p>
    <w:p w:rsidR="005B7651" w:rsidRPr="0051111B" w:rsidRDefault="0031448F" w:rsidP="008966BC">
      <w:pPr>
        <w:autoSpaceDE w:val="0"/>
        <w:autoSpaceDN w:val="0"/>
        <w:adjustRightInd w:val="0"/>
        <w:ind w:firstLine="567"/>
        <w:jc w:val="both"/>
      </w:pPr>
      <w:r w:rsidRPr="0051111B">
        <w:lastRenderedPageBreak/>
        <w:t>- пункт</w:t>
      </w:r>
      <w:r w:rsidR="008865B1" w:rsidRPr="0051111B">
        <w:t>ы</w:t>
      </w:r>
      <w:r w:rsidRPr="0051111B">
        <w:t xml:space="preserve"> </w:t>
      </w:r>
      <w:r w:rsidR="008865B1" w:rsidRPr="0051111B">
        <w:t>2.2. Порядка предоставления субсидий на финансовое обеспечение муниципального задания бюджетным и автономным учреждениям Белоярского района (поселений в границах Белоярского района), утвержденного постановлением администрации Белоярского района от 09 июня 2014 года № 753</w:t>
      </w:r>
      <w:r w:rsidR="00CB28FD" w:rsidRPr="0051111B">
        <w:t>;</w:t>
      </w:r>
    </w:p>
    <w:p w:rsidR="00CB28FD" w:rsidRPr="0051111B" w:rsidRDefault="00CB28FD" w:rsidP="0031448F">
      <w:pPr>
        <w:autoSpaceDE w:val="0"/>
        <w:autoSpaceDN w:val="0"/>
        <w:adjustRightInd w:val="0"/>
        <w:ind w:firstLine="567"/>
        <w:jc w:val="both"/>
      </w:pPr>
      <w:r w:rsidRPr="0051111B">
        <w:t xml:space="preserve">- </w:t>
      </w:r>
      <w:r w:rsidR="008865B1" w:rsidRPr="0051111B">
        <w:t>пункт 2.4. Порядка предоставления субсидий на иные цели бюджетным и автономным учреждениям Белоярского района (поселений в границах Белоярского района), утвержденного постановлением администрации Белоярского района                                от 09 июня 2014 года № 753;</w:t>
      </w:r>
    </w:p>
    <w:p w:rsidR="008865B1" w:rsidRPr="0051111B" w:rsidRDefault="008865B1" w:rsidP="0031448F">
      <w:pPr>
        <w:autoSpaceDE w:val="0"/>
        <w:autoSpaceDN w:val="0"/>
        <w:adjustRightInd w:val="0"/>
        <w:ind w:firstLine="567"/>
        <w:jc w:val="both"/>
      </w:pPr>
      <w:r w:rsidRPr="0051111B">
        <w:t xml:space="preserve">- </w:t>
      </w:r>
      <w:r w:rsidR="009A58DB" w:rsidRPr="0051111B">
        <w:t>пункт 13 Порядка составления и утверждения плана финансово-хозяйственной деятельности подведомственного муниципального бюджетного учреждения сельского поселения Сорум «центр культуры и спорта», утвержденного распоряжением администрации сельского поселения Сорум от 24 марта 2015 года № 55-р</w:t>
      </w:r>
      <w:r w:rsidR="0051111B" w:rsidRPr="0051111B">
        <w:t>;</w:t>
      </w:r>
    </w:p>
    <w:p w:rsidR="0051111B" w:rsidRPr="0051111B" w:rsidRDefault="0051111B" w:rsidP="0051111B">
      <w:pPr>
        <w:autoSpaceDE w:val="0"/>
        <w:autoSpaceDN w:val="0"/>
        <w:adjustRightInd w:val="0"/>
        <w:ind w:firstLine="567"/>
        <w:jc w:val="both"/>
      </w:pPr>
      <w:r w:rsidRPr="0051111B">
        <w:t xml:space="preserve">- </w:t>
      </w:r>
      <w:r w:rsidRPr="0051111B">
        <w:t>пункт 4.7 раздела 4-1</w:t>
      </w:r>
      <w:r w:rsidRPr="0051111B">
        <w:t>,</w:t>
      </w:r>
      <w:r w:rsidRPr="0051111B">
        <w:t xml:space="preserve"> пункт 4.17 раздела 4-2</w:t>
      </w:r>
      <w:r w:rsidRPr="0051111B">
        <w:t xml:space="preserve"> </w:t>
      </w:r>
      <w:r w:rsidRPr="0051111B">
        <w:t>Гарантий и компенсаций для лиц, проживающих в сельском поселении Сору, утвержденных решением Совета депутатов сельского поселения Сорум от 29 сентября 2006 года № 20</w:t>
      </w:r>
      <w:r w:rsidRPr="0051111B">
        <w:t>.</w:t>
      </w:r>
    </w:p>
    <w:p w:rsidR="0051111B" w:rsidRPr="0051111B" w:rsidRDefault="0051111B" w:rsidP="0051111B">
      <w:pPr>
        <w:autoSpaceDE w:val="0"/>
        <w:autoSpaceDN w:val="0"/>
        <w:adjustRightInd w:val="0"/>
        <w:ind w:firstLine="567"/>
        <w:jc w:val="both"/>
      </w:pPr>
    </w:p>
    <w:p w:rsidR="009E3B9D" w:rsidRPr="0051111B" w:rsidRDefault="00743100" w:rsidP="00DE2AE5">
      <w:pPr>
        <w:pStyle w:val="ConsTitle"/>
        <w:widowControl/>
        <w:ind w:right="0" w:firstLine="567"/>
        <w:jc w:val="both"/>
        <w:rPr>
          <w:rFonts w:ascii="Times New Roman" w:hAnsi="Times New Roman" w:cs="Times New Roman"/>
          <w:b w:val="0"/>
          <w:bCs w:val="0"/>
          <w:sz w:val="24"/>
          <w:szCs w:val="24"/>
        </w:rPr>
      </w:pPr>
      <w:r w:rsidRPr="0051111B">
        <w:rPr>
          <w:rFonts w:ascii="Times New Roman" w:hAnsi="Times New Roman" w:cs="Times New Roman"/>
          <w:b w:val="0"/>
          <w:bCs w:val="0"/>
          <w:sz w:val="24"/>
          <w:szCs w:val="24"/>
        </w:rPr>
        <w:t xml:space="preserve">Объекту контроля направлено </w:t>
      </w:r>
      <w:r w:rsidR="001A274F" w:rsidRPr="0051111B">
        <w:rPr>
          <w:rFonts w:ascii="Times New Roman" w:hAnsi="Times New Roman" w:cs="Times New Roman"/>
          <w:b w:val="0"/>
          <w:bCs w:val="0"/>
          <w:sz w:val="24"/>
          <w:szCs w:val="24"/>
        </w:rPr>
        <w:t>п</w:t>
      </w:r>
      <w:r w:rsidRPr="0051111B">
        <w:rPr>
          <w:rFonts w:ascii="Times New Roman" w:hAnsi="Times New Roman" w:cs="Times New Roman"/>
          <w:b w:val="0"/>
          <w:bCs w:val="0"/>
          <w:sz w:val="24"/>
          <w:szCs w:val="24"/>
        </w:rPr>
        <w:t xml:space="preserve">редставление от </w:t>
      </w:r>
      <w:r w:rsidR="008865B1" w:rsidRPr="0051111B">
        <w:rPr>
          <w:rFonts w:ascii="Times New Roman" w:hAnsi="Times New Roman" w:cs="Times New Roman"/>
          <w:b w:val="0"/>
          <w:bCs w:val="0"/>
          <w:sz w:val="24"/>
          <w:szCs w:val="24"/>
        </w:rPr>
        <w:t>2 июля</w:t>
      </w:r>
      <w:r w:rsidRPr="0051111B">
        <w:rPr>
          <w:rFonts w:ascii="Times New Roman" w:hAnsi="Times New Roman" w:cs="Times New Roman"/>
          <w:b w:val="0"/>
          <w:bCs w:val="0"/>
          <w:sz w:val="24"/>
          <w:szCs w:val="24"/>
        </w:rPr>
        <w:t xml:space="preserve"> 201</w:t>
      </w:r>
      <w:r w:rsidR="00F2574A" w:rsidRPr="0051111B">
        <w:rPr>
          <w:rFonts w:ascii="Times New Roman" w:hAnsi="Times New Roman" w:cs="Times New Roman"/>
          <w:b w:val="0"/>
          <w:bCs w:val="0"/>
          <w:sz w:val="24"/>
          <w:szCs w:val="24"/>
        </w:rPr>
        <w:t xml:space="preserve">8 года № </w:t>
      </w:r>
      <w:r w:rsidR="008865B1" w:rsidRPr="0051111B">
        <w:rPr>
          <w:rFonts w:ascii="Times New Roman" w:hAnsi="Times New Roman" w:cs="Times New Roman"/>
          <w:b w:val="0"/>
          <w:bCs w:val="0"/>
          <w:sz w:val="24"/>
          <w:szCs w:val="24"/>
        </w:rPr>
        <w:t>10</w:t>
      </w:r>
      <w:r w:rsidR="00F2574A" w:rsidRPr="0051111B">
        <w:rPr>
          <w:rFonts w:ascii="Times New Roman" w:hAnsi="Times New Roman" w:cs="Times New Roman"/>
          <w:b w:val="0"/>
          <w:bCs w:val="0"/>
          <w:sz w:val="24"/>
          <w:szCs w:val="24"/>
        </w:rPr>
        <w:t xml:space="preserve"> </w:t>
      </w:r>
      <w:r w:rsidR="001A274F" w:rsidRPr="00F2574A">
        <w:rPr>
          <w:rFonts w:ascii="Times New Roman" w:hAnsi="Times New Roman" w:cs="Times New Roman"/>
          <w:b w:val="0"/>
          <w:bCs w:val="0"/>
          <w:sz w:val="24"/>
          <w:szCs w:val="24"/>
        </w:rPr>
        <w:t>для</w:t>
      </w:r>
      <w:r w:rsidR="001A274F" w:rsidRPr="0051111B">
        <w:rPr>
          <w:rFonts w:ascii="Times New Roman" w:hAnsi="Times New Roman" w:cs="Times New Roman"/>
          <w:b w:val="0"/>
          <w:bCs w:val="0"/>
          <w:sz w:val="24"/>
          <w:szCs w:val="24"/>
        </w:rPr>
        <w:t xml:space="preserve"> принятия мер</w:t>
      </w:r>
      <w:r w:rsidR="009E3B9D" w:rsidRPr="0051111B">
        <w:rPr>
          <w:rFonts w:ascii="Times New Roman" w:hAnsi="Times New Roman" w:cs="Times New Roman"/>
          <w:b w:val="0"/>
          <w:bCs w:val="0"/>
          <w:sz w:val="24"/>
          <w:szCs w:val="24"/>
        </w:rPr>
        <w:t xml:space="preserve"> по </w:t>
      </w:r>
      <w:r w:rsidR="001A274F" w:rsidRPr="0051111B">
        <w:rPr>
          <w:rFonts w:ascii="Times New Roman" w:hAnsi="Times New Roman" w:cs="Times New Roman"/>
          <w:b w:val="0"/>
          <w:bCs w:val="0"/>
          <w:sz w:val="24"/>
          <w:szCs w:val="24"/>
        </w:rPr>
        <w:t xml:space="preserve">устранению выявленных нарушений. </w:t>
      </w:r>
    </w:p>
    <w:p w:rsidR="00064AB1" w:rsidRPr="0051111B" w:rsidRDefault="00064AB1" w:rsidP="00DE2AE5">
      <w:pPr>
        <w:pStyle w:val="ConsPlusNonformat"/>
        <w:ind w:firstLine="567"/>
        <w:jc w:val="both"/>
        <w:rPr>
          <w:rFonts w:ascii="Times New Roman" w:eastAsia="Times New Roman" w:hAnsi="Times New Roman" w:cs="Times New Roman"/>
          <w:sz w:val="24"/>
          <w:szCs w:val="24"/>
          <w:lang w:eastAsia="ru-RU"/>
        </w:rPr>
      </w:pPr>
    </w:p>
    <w:p w:rsidR="002B6A3E" w:rsidRDefault="002B6A3E" w:rsidP="009E3B9D">
      <w:pPr>
        <w:ind w:firstLine="567"/>
        <w:jc w:val="both"/>
      </w:pPr>
    </w:p>
    <w:p w:rsidR="0051111B" w:rsidRPr="00F2574A" w:rsidRDefault="0051111B" w:rsidP="009E3B9D">
      <w:pPr>
        <w:ind w:firstLine="567"/>
        <w:jc w:val="both"/>
      </w:pPr>
      <w:r>
        <w:t xml:space="preserve">                                           </w:t>
      </w:r>
      <w:bookmarkStart w:id="0" w:name="_GoBack"/>
      <w:bookmarkEnd w:id="0"/>
      <w:r>
        <w:t xml:space="preserve">      ____________________</w:t>
      </w:r>
    </w:p>
    <w:sectPr w:rsidR="0051111B" w:rsidRPr="00F2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3601C"/>
    <w:rsid w:val="00064AB1"/>
    <w:rsid w:val="0007357A"/>
    <w:rsid w:val="00076496"/>
    <w:rsid w:val="000A5F7F"/>
    <w:rsid w:val="000B18C4"/>
    <w:rsid w:val="000D32E3"/>
    <w:rsid w:val="000D7A28"/>
    <w:rsid w:val="00114BE1"/>
    <w:rsid w:val="001507B4"/>
    <w:rsid w:val="00155007"/>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11B"/>
    <w:rsid w:val="00511C46"/>
    <w:rsid w:val="00542A19"/>
    <w:rsid w:val="00552E2D"/>
    <w:rsid w:val="00562449"/>
    <w:rsid w:val="005662AA"/>
    <w:rsid w:val="005A658F"/>
    <w:rsid w:val="005B7510"/>
    <w:rsid w:val="005B7651"/>
    <w:rsid w:val="005C4DB5"/>
    <w:rsid w:val="006268B3"/>
    <w:rsid w:val="0068041C"/>
    <w:rsid w:val="006D71C4"/>
    <w:rsid w:val="00743100"/>
    <w:rsid w:val="0077773F"/>
    <w:rsid w:val="00777DC9"/>
    <w:rsid w:val="00781B3F"/>
    <w:rsid w:val="007A5FE9"/>
    <w:rsid w:val="007B464C"/>
    <w:rsid w:val="007E0FC4"/>
    <w:rsid w:val="00834FD8"/>
    <w:rsid w:val="008446AF"/>
    <w:rsid w:val="0085303A"/>
    <w:rsid w:val="00861C45"/>
    <w:rsid w:val="008865B1"/>
    <w:rsid w:val="008966BC"/>
    <w:rsid w:val="008C1CA7"/>
    <w:rsid w:val="008D3675"/>
    <w:rsid w:val="009234E5"/>
    <w:rsid w:val="009340CF"/>
    <w:rsid w:val="00943A59"/>
    <w:rsid w:val="009470FA"/>
    <w:rsid w:val="009A58DB"/>
    <w:rsid w:val="009C1EFF"/>
    <w:rsid w:val="009C3856"/>
    <w:rsid w:val="009D549E"/>
    <w:rsid w:val="009E3B9D"/>
    <w:rsid w:val="00A303CF"/>
    <w:rsid w:val="00A607A6"/>
    <w:rsid w:val="00AB133D"/>
    <w:rsid w:val="00AE4855"/>
    <w:rsid w:val="00AF7760"/>
    <w:rsid w:val="00B07CFB"/>
    <w:rsid w:val="00B32A62"/>
    <w:rsid w:val="00B3402E"/>
    <w:rsid w:val="00B35B92"/>
    <w:rsid w:val="00BB26B1"/>
    <w:rsid w:val="00C35D1F"/>
    <w:rsid w:val="00C504DE"/>
    <w:rsid w:val="00CB28FD"/>
    <w:rsid w:val="00CF4946"/>
    <w:rsid w:val="00D21A25"/>
    <w:rsid w:val="00DD7529"/>
    <w:rsid w:val="00DE2AE5"/>
    <w:rsid w:val="00E1553A"/>
    <w:rsid w:val="00E469ED"/>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09D"/>
  <w15:docId w15:val="{C672BC6E-83DE-428A-AD66-CCE7A2C4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E54FAEF160753B118ADB9A8B1ACC8C56CF9535709B4085E6D59DFFA6BDE3350EB66AED023AE44AAC28312723C312F4DA4AE19589624B2Dh5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F7C4B9700C79354B332BF26BF24AE275466B98E8EE7D9D660EA21FEC73D5393498BDB2AC9FF8FC776JAE" TargetMode="External"/><Relationship Id="rId5" Type="http://schemas.openxmlformats.org/officeDocument/2006/relationships/hyperlink" Target="consultantplus://offline/ref=564103E65FDD4F70BE01538CFCF3BE895A45309A59114E0B4AD3B61384A8EA4570744FAEEFE9C5F1C8A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Крутовская Олеся Степановна</cp:lastModifiedBy>
  <cp:revision>6</cp:revision>
  <cp:lastPrinted>2018-01-12T06:32:00Z</cp:lastPrinted>
  <dcterms:created xsi:type="dcterms:W3CDTF">2018-06-29T07:28:00Z</dcterms:created>
  <dcterms:modified xsi:type="dcterms:W3CDTF">2019-07-09T06:51:00Z</dcterms:modified>
</cp:coreProperties>
</file>