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559C" w:rsidRDefault="00FF559C" w:rsidP="00FF5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FF559C" w:rsidRPr="00E65AA4" w:rsidRDefault="00FF559C" w:rsidP="0036044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результатах проведенных контрольных и экспертно-аналитических мероприятий за 4 квартал 2022 года </w:t>
      </w:r>
    </w:p>
    <w:p w:rsidR="00FF559C" w:rsidRPr="00DA2246" w:rsidRDefault="00FF559C" w:rsidP="00FF5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246">
        <w:rPr>
          <w:rFonts w:ascii="Times New Roman" w:hAnsi="Times New Roman" w:cs="Times New Roman"/>
          <w:b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b/>
          <w:sz w:val="28"/>
          <w:szCs w:val="28"/>
        </w:rPr>
        <w:t>Лыхма</w:t>
      </w:r>
    </w:p>
    <w:p w:rsidR="00FF559C" w:rsidRPr="00DA2246" w:rsidRDefault="00FF559C" w:rsidP="00FF55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F559C" w:rsidRDefault="00FF559C" w:rsidP="00FF559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F559C" w:rsidRDefault="00FF559C" w:rsidP="00FF55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4 квартал 2022 года контрольно-счетной палатой Белоярского района 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на основании Соглашения о 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</w:t>
      </w:r>
      <w:r>
        <w:rPr>
          <w:rFonts w:ascii="Times New Roman" w:eastAsia="Times New Roman" w:hAnsi="Times New Roman" w:cs="Times New Roman"/>
          <w:sz w:val="24"/>
          <w:szCs w:val="24"/>
        </w:rPr>
        <w:t>Лыхма</w:t>
      </w:r>
      <w:r w:rsidRPr="00DA2246">
        <w:rPr>
          <w:rFonts w:ascii="Times New Roman" w:eastAsia="Times New Roman" w:hAnsi="Times New Roman" w:cs="Times New Roman"/>
          <w:sz w:val="24"/>
          <w:szCs w:val="24"/>
        </w:rPr>
        <w:t xml:space="preserve"> от 10 ноября 2019 года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7E7CCA">
        <w:rPr>
          <w:rFonts w:ascii="Times New Roman" w:hAnsi="Times New Roman"/>
          <w:sz w:val="24"/>
          <w:szCs w:val="24"/>
        </w:rPr>
        <w:t>проведены следующие</w:t>
      </w:r>
      <w:r>
        <w:rPr>
          <w:rFonts w:ascii="Times New Roman" w:hAnsi="Times New Roman"/>
          <w:sz w:val="24"/>
          <w:szCs w:val="24"/>
        </w:rPr>
        <w:t xml:space="preserve"> мероприятия:</w:t>
      </w:r>
    </w:p>
    <w:p w:rsidR="00FF559C" w:rsidRPr="005919D5" w:rsidRDefault="00FF559C" w:rsidP="003604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FF559C" w:rsidRPr="002029B6" w:rsidRDefault="00FF559C" w:rsidP="00FF559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2029B6">
        <w:rPr>
          <w:rFonts w:ascii="Times New Roman" w:hAnsi="Times New Roman"/>
          <w:b/>
          <w:sz w:val="24"/>
          <w:szCs w:val="24"/>
          <w:u w:val="single"/>
        </w:rPr>
        <w:t>Экспертно-аналитические мероприятия</w:t>
      </w:r>
      <w:r w:rsidRPr="002029B6">
        <w:rPr>
          <w:rFonts w:ascii="Times New Roman" w:hAnsi="Times New Roman"/>
          <w:sz w:val="24"/>
          <w:szCs w:val="24"/>
          <w:u w:val="single"/>
        </w:rPr>
        <w:t>:</w:t>
      </w:r>
    </w:p>
    <w:p w:rsidR="00FF559C" w:rsidRDefault="00FF559C" w:rsidP="00FF55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559C" w:rsidRDefault="00FF559C" w:rsidP="00FF559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1) экспертиза проектов</w:t>
      </w:r>
      <w:r w:rsidRPr="009A2BAB">
        <w:rPr>
          <w:rFonts w:ascii="Times New Roman" w:hAnsi="Times New Roman" w:cs="Times New Roman"/>
          <w:sz w:val="24"/>
          <w:szCs w:val="24"/>
        </w:rPr>
        <w:t xml:space="preserve"> </w:t>
      </w:r>
      <w:r w:rsidRPr="009A2BAB">
        <w:rPr>
          <w:rFonts w:ascii="Times New Roman" w:hAnsi="Times New Roman" w:cs="Times New Roman"/>
          <w:b/>
          <w:sz w:val="24"/>
          <w:szCs w:val="24"/>
        </w:rPr>
        <w:t xml:space="preserve">муниципальных правовых актов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Лыхма;</w:t>
      </w:r>
    </w:p>
    <w:p w:rsidR="00FF559C" w:rsidRDefault="00FF559C" w:rsidP="00FF55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отчетный период выдано </w:t>
      </w:r>
      <w:r w:rsidR="007C1282" w:rsidRPr="007C1282">
        <w:rPr>
          <w:rFonts w:ascii="Times New Roman" w:hAnsi="Times New Roman" w:cs="Times New Roman"/>
          <w:i/>
          <w:sz w:val="24"/>
          <w:szCs w:val="24"/>
        </w:rPr>
        <w:t>11</w:t>
      </w:r>
      <w:r w:rsidRPr="00BF31A9">
        <w:rPr>
          <w:rFonts w:ascii="Times New Roman" w:hAnsi="Times New Roman" w:cs="Times New Roman"/>
          <w:i/>
          <w:sz w:val="24"/>
          <w:szCs w:val="24"/>
        </w:rPr>
        <w:t xml:space="preserve"> заключени</w:t>
      </w:r>
      <w:r>
        <w:rPr>
          <w:rFonts w:ascii="Times New Roman" w:hAnsi="Times New Roman" w:cs="Times New Roman"/>
          <w:i/>
          <w:sz w:val="24"/>
          <w:szCs w:val="24"/>
        </w:rPr>
        <w:t>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5B6B">
        <w:rPr>
          <w:rFonts w:ascii="Times New Roman" w:hAnsi="Times New Roman" w:cs="Times New Roman"/>
          <w:sz w:val="24"/>
          <w:szCs w:val="24"/>
        </w:rPr>
        <w:t xml:space="preserve">по проектам муниципальных правовых актов </w:t>
      </w:r>
      <w:r w:rsidR="007C1282">
        <w:rPr>
          <w:rFonts w:ascii="Times New Roman" w:hAnsi="Times New Roman" w:cs="Times New Roman"/>
          <w:sz w:val="24"/>
          <w:szCs w:val="24"/>
        </w:rPr>
        <w:t>сельского</w:t>
      </w:r>
      <w:r w:rsidRPr="00955B6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 xml:space="preserve">я </w:t>
      </w:r>
      <w:r w:rsidR="007C1282">
        <w:rPr>
          <w:rFonts w:ascii="Times New Roman" w:hAnsi="Times New Roman" w:cs="Times New Roman"/>
          <w:sz w:val="24"/>
          <w:szCs w:val="24"/>
        </w:rPr>
        <w:t>Лыхма</w:t>
      </w:r>
      <w:r w:rsidRPr="00955B6B">
        <w:rPr>
          <w:rFonts w:ascii="Times New Roman" w:hAnsi="Times New Roman" w:cs="Times New Roman"/>
          <w:sz w:val="24"/>
          <w:szCs w:val="24"/>
        </w:rPr>
        <w:t xml:space="preserve">, оформленных </w:t>
      </w:r>
      <w:r w:rsidRPr="00021D4B">
        <w:rPr>
          <w:rFonts w:ascii="Times New Roman" w:hAnsi="Times New Roman" w:cs="Times New Roman"/>
          <w:sz w:val="24"/>
          <w:szCs w:val="24"/>
        </w:rPr>
        <w:t>в виде «штампа»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(не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046B63">
        <w:rPr>
          <w:rFonts w:ascii="Times New Roman" w:hAnsi="Times New Roman" w:cs="Times New Roman"/>
          <w:sz w:val="24"/>
          <w:szCs w:val="24"/>
        </w:rPr>
        <w:t>противореч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46B63">
        <w:rPr>
          <w:rFonts w:ascii="Times New Roman" w:hAnsi="Times New Roman" w:cs="Times New Roman"/>
          <w:sz w:val="24"/>
          <w:szCs w:val="24"/>
        </w:rPr>
        <w:t>т действующему законодательству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46B63">
        <w:rPr>
          <w:rFonts w:ascii="Times New Roman" w:hAnsi="Times New Roman" w:cs="Times New Roman"/>
          <w:sz w:val="24"/>
          <w:szCs w:val="24"/>
        </w:rPr>
        <w:t>нарушения не выявлены)</w:t>
      </w:r>
      <w:r>
        <w:rPr>
          <w:rFonts w:ascii="Times New Roman" w:hAnsi="Times New Roman" w:cs="Times New Roman"/>
          <w:sz w:val="24"/>
          <w:szCs w:val="24"/>
        </w:rPr>
        <w:t>, из них:</w:t>
      </w:r>
    </w:p>
    <w:p w:rsidR="00FF559C" w:rsidRPr="000871B6" w:rsidRDefault="00FF559C" w:rsidP="00FF559C">
      <w:pPr>
        <w:spacing w:after="0" w:line="0" w:lineRule="atLeast"/>
        <w:ind w:firstLine="709"/>
        <w:jc w:val="right"/>
        <w:rPr>
          <w:rFonts w:ascii="Times New Roman" w:hAnsi="Times New Roman" w:cs="Times New Roman"/>
          <w:color w:val="333333"/>
          <w:sz w:val="24"/>
          <w:szCs w:val="24"/>
        </w:rPr>
      </w:pPr>
    </w:p>
    <w:tbl>
      <w:tblPr>
        <w:tblStyle w:val="a4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7371"/>
        <w:gridCol w:w="1418"/>
      </w:tblGrid>
      <w:tr w:rsidR="00FF559C" w:rsidRPr="00F03E07" w:rsidTr="00F679B4">
        <w:tc>
          <w:tcPr>
            <w:tcW w:w="567" w:type="dxa"/>
            <w:vAlign w:val="center"/>
          </w:tcPr>
          <w:p w:rsidR="00FF559C" w:rsidRPr="00F03E07" w:rsidRDefault="00FF559C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№ п\п</w:t>
            </w:r>
          </w:p>
        </w:tc>
        <w:tc>
          <w:tcPr>
            <w:tcW w:w="7371" w:type="dxa"/>
            <w:vAlign w:val="center"/>
          </w:tcPr>
          <w:p w:rsidR="00FF559C" w:rsidRPr="00F03E07" w:rsidRDefault="00FF559C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Наименования экспертно-аналитических мероприятий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F559C" w:rsidRPr="00F03E07" w:rsidRDefault="00FF559C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Кол-во заключений</w:t>
            </w:r>
          </w:p>
        </w:tc>
      </w:tr>
      <w:tr w:rsidR="00FF559C" w:rsidRPr="00F03E07" w:rsidTr="00F679B4">
        <w:tc>
          <w:tcPr>
            <w:tcW w:w="567" w:type="dxa"/>
            <w:vAlign w:val="center"/>
          </w:tcPr>
          <w:p w:rsidR="00FF559C" w:rsidRPr="00F03E07" w:rsidRDefault="00FF559C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71" w:type="dxa"/>
            <w:vAlign w:val="center"/>
          </w:tcPr>
          <w:p w:rsidR="00FF559C" w:rsidRPr="00F03E07" w:rsidRDefault="00FF559C" w:rsidP="00F679B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 xml:space="preserve">сельского </w:t>
            </w:r>
            <w:r w:rsidRPr="00F03E07">
              <w:rPr>
                <w:rFonts w:ascii="Times New Roman" w:hAnsi="Times New Roman" w:cs="Times New Roman"/>
              </w:rPr>
              <w:t>поселени</w:t>
            </w:r>
            <w:r>
              <w:rPr>
                <w:rFonts w:ascii="Times New Roman" w:hAnsi="Times New Roman" w:cs="Times New Roman"/>
              </w:rPr>
              <w:t>я Лыхма</w:t>
            </w:r>
            <w:r w:rsidRPr="00F03E07">
              <w:rPr>
                <w:rFonts w:ascii="Times New Roman" w:hAnsi="Times New Roman" w:cs="Times New Roman"/>
              </w:rPr>
              <w:t xml:space="preserve"> в части, касающейся расходных обязательств поселени</w:t>
            </w:r>
            <w:r>
              <w:rPr>
                <w:rFonts w:ascii="Times New Roman" w:hAnsi="Times New Roman" w:cs="Times New Roman"/>
              </w:rPr>
              <w:t>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F559C" w:rsidRPr="00F03E07" w:rsidRDefault="00C54670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F559C" w:rsidRPr="00F03E07" w:rsidTr="00F679B4">
        <w:tc>
          <w:tcPr>
            <w:tcW w:w="567" w:type="dxa"/>
            <w:vAlign w:val="center"/>
          </w:tcPr>
          <w:p w:rsidR="00FF559C" w:rsidRPr="00F03E07" w:rsidRDefault="00FF559C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71" w:type="dxa"/>
            <w:vAlign w:val="center"/>
          </w:tcPr>
          <w:p w:rsidR="00FF559C" w:rsidRPr="00F03E07" w:rsidRDefault="00FF559C" w:rsidP="00F679B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 xml:space="preserve">Экспертиза проектов муниципальных правовых актов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поселения Лыхма, приводящих к изменению доходов сельского поселения Лыхма,</w:t>
            </w:r>
            <w:r w:rsidRPr="00F03E07">
              <w:rPr>
                <w:rFonts w:ascii="Times New Roman" w:hAnsi="Times New Roman" w:cs="Times New Roman"/>
              </w:rPr>
              <w:t xml:space="preserve"> по вопросам организации и осуществления бюджетного процесса</w:t>
            </w:r>
            <w:r>
              <w:rPr>
                <w:rFonts w:ascii="Times New Roman" w:hAnsi="Times New Roman" w:cs="Times New Roman"/>
              </w:rPr>
              <w:t xml:space="preserve"> поселения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F559C" w:rsidRPr="00F03E07" w:rsidRDefault="00C54670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559C" w:rsidRPr="00F03E07" w:rsidTr="00F679B4">
        <w:tc>
          <w:tcPr>
            <w:tcW w:w="567" w:type="dxa"/>
            <w:vAlign w:val="center"/>
          </w:tcPr>
          <w:p w:rsidR="00FF559C" w:rsidRDefault="00FF559C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71" w:type="dxa"/>
            <w:vAlign w:val="center"/>
          </w:tcPr>
          <w:p w:rsidR="00FF559C" w:rsidRPr="00F03E07" w:rsidRDefault="00FF559C" w:rsidP="00F679B4">
            <w:pPr>
              <w:jc w:val="both"/>
              <w:rPr>
                <w:rFonts w:ascii="Times New Roman" w:hAnsi="Times New Roman" w:cs="Times New Roman"/>
              </w:rPr>
            </w:pPr>
            <w:r w:rsidRPr="00F03E07">
              <w:rPr>
                <w:rFonts w:ascii="Times New Roman" w:hAnsi="Times New Roman" w:cs="Times New Roman"/>
              </w:rPr>
              <w:t>Экспертиза проект</w:t>
            </w:r>
            <w:r>
              <w:rPr>
                <w:rFonts w:ascii="Times New Roman" w:hAnsi="Times New Roman" w:cs="Times New Roman"/>
              </w:rPr>
              <w:t>а</w:t>
            </w:r>
            <w:r w:rsidRPr="00F03E07">
              <w:rPr>
                <w:rFonts w:ascii="Times New Roman" w:hAnsi="Times New Roman" w:cs="Times New Roman"/>
              </w:rPr>
              <w:t xml:space="preserve"> муниципальн</w:t>
            </w:r>
            <w:r>
              <w:rPr>
                <w:rFonts w:ascii="Times New Roman" w:hAnsi="Times New Roman" w:cs="Times New Roman"/>
              </w:rPr>
              <w:t>ой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ы</w:t>
            </w:r>
            <w:r w:rsidRPr="00F03E0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сельского</w:t>
            </w:r>
            <w:r w:rsidRPr="00F03E07">
              <w:rPr>
                <w:rFonts w:ascii="Times New Roman" w:hAnsi="Times New Roman" w:cs="Times New Roman"/>
              </w:rPr>
              <w:t xml:space="preserve"> поселени</w:t>
            </w:r>
            <w:r>
              <w:rPr>
                <w:rFonts w:ascii="Times New Roman" w:hAnsi="Times New Roman" w:cs="Times New Roman"/>
              </w:rPr>
              <w:t xml:space="preserve">я Лыхма </w:t>
            </w:r>
            <w:r w:rsidRPr="00F03E07">
              <w:rPr>
                <w:rFonts w:ascii="Times New Roman" w:hAnsi="Times New Roman" w:cs="Times New Roman"/>
              </w:rPr>
              <w:t>и внесение изменений в муниципальн</w:t>
            </w:r>
            <w:r>
              <w:rPr>
                <w:rFonts w:ascii="Times New Roman" w:hAnsi="Times New Roman" w:cs="Times New Roman"/>
              </w:rPr>
              <w:t>ую</w:t>
            </w:r>
            <w:r w:rsidRPr="00F03E07">
              <w:rPr>
                <w:rFonts w:ascii="Times New Roman" w:hAnsi="Times New Roman" w:cs="Times New Roman"/>
              </w:rPr>
              <w:t xml:space="preserve"> программ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F559C" w:rsidRDefault="00C54670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FF559C" w:rsidRPr="00F03E07" w:rsidTr="00F679B4">
        <w:tc>
          <w:tcPr>
            <w:tcW w:w="7938" w:type="dxa"/>
            <w:gridSpan w:val="2"/>
            <w:vAlign w:val="center"/>
          </w:tcPr>
          <w:p w:rsidR="00FF559C" w:rsidRPr="00021D4B" w:rsidRDefault="00FF559C" w:rsidP="00F679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1D4B">
              <w:rPr>
                <w:rFonts w:ascii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FF559C" w:rsidRPr="00021D4B" w:rsidRDefault="00C54670" w:rsidP="00F679B4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2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F559C" w:rsidRDefault="00FF559C" w:rsidP="00FF55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670" w:rsidRDefault="00C54670" w:rsidP="00FF559C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54670" w:rsidRDefault="00C54670" w:rsidP="00C54670">
      <w:pPr>
        <w:pStyle w:val="a3"/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2) </w:t>
      </w:r>
      <w:r w:rsidRPr="00920BF7">
        <w:rPr>
          <w:rFonts w:ascii="Times New Roman" w:hAnsi="Times New Roman" w:cs="Times New Roman"/>
          <w:b/>
          <w:sz w:val="24"/>
          <w:szCs w:val="24"/>
        </w:rPr>
        <w:t>экспертиза проект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b/>
          <w:sz w:val="24"/>
          <w:szCs w:val="24"/>
        </w:rPr>
        <w:t>я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 поселения Лыхма «О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бюджете сельского </w:t>
      </w:r>
      <w:r w:rsidRPr="00920BF7">
        <w:rPr>
          <w:rFonts w:ascii="Times New Roman" w:hAnsi="Times New Roman" w:cs="Times New Roman"/>
          <w:b/>
          <w:sz w:val="24"/>
          <w:szCs w:val="24"/>
        </w:rPr>
        <w:t>поселени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я Лыхма </w:t>
      </w:r>
      <w:r w:rsidRPr="00920BF7">
        <w:rPr>
          <w:rFonts w:ascii="Times New Roman" w:hAnsi="Times New Roman" w:cs="Times New Roman"/>
          <w:b/>
          <w:sz w:val="24"/>
          <w:szCs w:val="24"/>
        </w:rPr>
        <w:t>на 20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920BF7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>
        <w:rPr>
          <w:rFonts w:ascii="Times New Roman" w:hAnsi="Times New Roman" w:cs="Times New Roman"/>
          <w:b/>
          <w:sz w:val="24"/>
          <w:szCs w:val="24"/>
        </w:rPr>
        <w:t xml:space="preserve"> и плановый период 2024 и       2025 годов» </w:t>
      </w:r>
      <w:r w:rsidRPr="00C54670">
        <w:rPr>
          <w:rFonts w:ascii="Times New Roman" w:hAnsi="Times New Roman" w:cs="Times New Roman"/>
          <w:sz w:val="24"/>
          <w:szCs w:val="24"/>
        </w:rPr>
        <w:t>(далее – проект решения о бюджете поселения)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C54670" w:rsidRDefault="00C54670" w:rsidP="00C54670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мероприяти</w:t>
      </w:r>
      <w:r w:rsidR="008779B8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оформлено </w:t>
      </w:r>
      <w:r w:rsidRPr="00C54670">
        <w:rPr>
          <w:rFonts w:ascii="Times New Roman" w:hAnsi="Times New Roman" w:cs="Times New Roman"/>
          <w:sz w:val="24"/>
          <w:szCs w:val="24"/>
        </w:rPr>
        <w:t>заключение от 16.11.202</w:t>
      </w:r>
      <w:r w:rsidR="008779B8">
        <w:rPr>
          <w:rFonts w:ascii="Times New Roman" w:hAnsi="Times New Roman" w:cs="Times New Roman"/>
          <w:sz w:val="24"/>
          <w:szCs w:val="24"/>
        </w:rPr>
        <w:t>2</w:t>
      </w:r>
      <w:r w:rsidRPr="00C54670">
        <w:rPr>
          <w:rFonts w:ascii="Times New Roman" w:hAnsi="Times New Roman" w:cs="Times New Roman"/>
          <w:sz w:val="24"/>
          <w:szCs w:val="24"/>
        </w:rPr>
        <w:t xml:space="preserve"> года № 6</w:t>
      </w:r>
      <w:r w:rsidR="008779B8">
        <w:rPr>
          <w:rFonts w:ascii="Times New Roman" w:hAnsi="Times New Roman" w:cs="Times New Roman"/>
          <w:sz w:val="24"/>
          <w:szCs w:val="24"/>
        </w:rPr>
        <w:t>6</w:t>
      </w:r>
      <w:r w:rsidRPr="00C5467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Заключение направлено в финансовый орган Белоярского района и в Совет депутатов сельского поселения Лыхма. </w:t>
      </w:r>
    </w:p>
    <w:p w:rsidR="00C54670" w:rsidRPr="00C54670" w:rsidRDefault="00C54670" w:rsidP="00C54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Проект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ешения о бюджете поселения по содержанию, составу приложений и показателей бюджета соответствует требованиям статьи 184.1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Бюджетного кодекса Российской Федерации (далее – БК 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>РФ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, статьи 3 </w:t>
      </w:r>
      <w:r>
        <w:rPr>
          <w:rFonts w:ascii="Times New Roman" w:eastAsia="Times New Roman" w:hAnsi="Times New Roman" w:cs="Times New Roman"/>
          <w:sz w:val="24"/>
          <w:szCs w:val="24"/>
        </w:rPr>
        <w:t>Положения об о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>тдельных вопросах организации и осуществления бюджетного процесса в сельском поселении Лыхма</w:t>
      </w:r>
      <w:r>
        <w:rPr>
          <w:rFonts w:ascii="Times New Roman" w:eastAsia="Times New Roman" w:hAnsi="Times New Roman" w:cs="Times New Roman"/>
          <w:sz w:val="24"/>
          <w:szCs w:val="24"/>
        </w:rPr>
        <w:t>, утвержденн</w:t>
      </w:r>
      <w:r w:rsidR="00FC2370">
        <w:rPr>
          <w:rFonts w:ascii="Times New Roman" w:eastAsia="Times New Roman" w:hAnsi="Times New Roman" w:cs="Times New Roman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>решением Совета депутатов сельского поселения Лыхма от 24 ноября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 2008 года № 28 «Об утверждении Положения об отдельных вопросах организации и осуществления бюджетного процесса в сельском поселении Лыхма»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(далее -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 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670">
        <w:rPr>
          <w:rFonts w:ascii="Times New Roman" w:eastAsia="Times New Roman" w:hAnsi="Times New Roman" w:cs="Times New Roman"/>
          <w:color w:val="000000"/>
          <w:sz w:val="24"/>
          <w:szCs w:val="24"/>
        </w:rPr>
        <w:t>о бюджетном процессе в поселении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C5467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C54670" w:rsidRPr="00C54670" w:rsidRDefault="00C54670" w:rsidP="00C546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Перечень документов и материалов, представленных одновременно с проектом </w:t>
      </w:r>
      <w:r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>ешения о бюджете поселения, соответствует требованиям статьи 184.2 БК РФ, статьи 4 Положения о бюджетном процессе в поселении.</w:t>
      </w:r>
    </w:p>
    <w:p w:rsidR="00C54670" w:rsidRDefault="00C54670" w:rsidP="00C54670">
      <w:pPr>
        <w:pStyle w:val="a3"/>
        <w:spacing w:after="0" w:line="0" w:lineRule="atLeast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54670" w:rsidRPr="00721070" w:rsidRDefault="00C54670" w:rsidP="00C54670">
      <w:pPr>
        <w:tabs>
          <w:tab w:val="left" w:pos="993"/>
        </w:tabs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Основные характеристики бюджета поселения на 2023 год и плановый период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2024</w:t>
      </w:r>
      <w:r w:rsidRPr="0072107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 2025 годов определены в следующих объемах:</w:t>
      </w:r>
    </w:p>
    <w:p w:rsidR="00C54670" w:rsidRPr="00C54670" w:rsidRDefault="00C54670" w:rsidP="00C54670">
      <w:pPr>
        <w:numPr>
          <w:ilvl w:val="0"/>
          <w:numId w:val="14"/>
        </w:numPr>
        <w:tabs>
          <w:tab w:val="left" w:pos="851"/>
        </w:tabs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доходам</w:t>
      </w:r>
      <w:r w:rsidRPr="00C54670">
        <w:rPr>
          <w:rFonts w:ascii="Times New Roman" w:eastAsia="Times New Roman" w:hAnsi="Times New Roman" w:cs="Times New Roman"/>
          <w:i/>
          <w:sz w:val="24"/>
          <w:szCs w:val="24"/>
        </w:rPr>
        <w:t xml:space="preserve"> бюджета поселения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 в сумме:</w:t>
      </w:r>
    </w:p>
    <w:p w:rsidR="00C54670" w:rsidRPr="00C54670" w:rsidRDefault="00C54670" w:rsidP="00C54670">
      <w:pPr>
        <w:tabs>
          <w:tab w:val="left" w:pos="709"/>
          <w:tab w:val="left" w:pos="851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670">
        <w:rPr>
          <w:rFonts w:ascii="Times New Roman" w:eastAsia="Times New Roman" w:hAnsi="Times New Roman" w:cs="Times New Roman"/>
          <w:sz w:val="24"/>
          <w:szCs w:val="24"/>
        </w:rPr>
        <w:lastRenderedPageBreak/>
        <w:t>на 2023 год – 28 197 070,00 рублей;</w:t>
      </w:r>
    </w:p>
    <w:p w:rsidR="00C54670" w:rsidRPr="00C54670" w:rsidRDefault="00C54670" w:rsidP="00C54670">
      <w:pPr>
        <w:tabs>
          <w:tab w:val="left" w:pos="709"/>
          <w:tab w:val="left" w:pos="851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670">
        <w:rPr>
          <w:rFonts w:ascii="Times New Roman" w:eastAsia="Times New Roman" w:hAnsi="Times New Roman" w:cs="Times New Roman"/>
          <w:sz w:val="24"/>
          <w:szCs w:val="24"/>
        </w:rPr>
        <w:t>на 2024 год – 29 144 070,00 рублей;</w:t>
      </w:r>
    </w:p>
    <w:p w:rsidR="00C54670" w:rsidRPr="00C54670" w:rsidRDefault="00C54670" w:rsidP="00C54670">
      <w:pPr>
        <w:tabs>
          <w:tab w:val="left" w:pos="709"/>
          <w:tab w:val="left" w:pos="851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670">
        <w:rPr>
          <w:rFonts w:ascii="Times New Roman" w:eastAsia="Times New Roman" w:hAnsi="Times New Roman" w:cs="Times New Roman"/>
          <w:sz w:val="24"/>
          <w:szCs w:val="24"/>
        </w:rPr>
        <w:t>на 2025 год – 30 036 570,00 рублей;</w:t>
      </w:r>
    </w:p>
    <w:p w:rsidR="00C54670" w:rsidRPr="00C54670" w:rsidRDefault="00C54670" w:rsidP="00C54670">
      <w:pPr>
        <w:numPr>
          <w:ilvl w:val="0"/>
          <w:numId w:val="15"/>
        </w:numPr>
        <w:tabs>
          <w:tab w:val="left" w:pos="851"/>
          <w:tab w:val="left" w:pos="993"/>
        </w:tabs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C54670">
        <w:rPr>
          <w:rFonts w:ascii="Times New Roman" w:eastAsia="Times New Roman" w:hAnsi="Times New Roman" w:cs="Times New Roman"/>
          <w:i/>
          <w:sz w:val="24"/>
          <w:szCs w:val="24"/>
        </w:rPr>
        <w:t>расходам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54670">
        <w:rPr>
          <w:rFonts w:ascii="Times New Roman" w:eastAsia="Times New Roman" w:hAnsi="Times New Roman" w:cs="Times New Roman"/>
          <w:i/>
          <w:sz w:val="24"/>
          <w:szCs w:val="24"/>
        </w:rPr>
        <w:t>бюджета поселения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  в сумме:</w:t>
      </w:r>
    </w:p>
    <w:p w:rsidR="00C54670" w:rsidRPr="00C54670" w:rsidRDefault="00C54670" w:rsidP="00C54670">
      <w:pPr>
        <w:tabs>
          <w:tab w:val="left" w:pos="851"/>
          <w:tab w:val="left" w:pos="993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 на 2023 год – 29 850 570,00 рублей;</w:t>
      </w:r>
    </w:p>
    <w:p w:rsidR="00C54670" w:rsidRPr="00C54670" w:rsidRDefault="00C54670" w:rsidP="00C54670">
      <w:pPr>
        <w:tabs>
          <w:tab w:val="left" w:pos="851"/>
          <w:tab w:val="left" w:pos="993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 на 2024 год – 30 853 770,00 рублей;</w:t>
      </w:r>
    </w:p>
    <w:p w:rsidR="00C54670" w:rsidRPr="00C54670" w:rsidRDefault="00C54670" w:rsidP="00C54670">
      <w:pPr>
        <w:tabs>
          <w:tab w:val="left" w:pos="851"/>
          <w:tab w:val="left" w:pos="993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 на 2025 год – 31 792 070,00 рублей;</w:t>
      </w:r>
    </w:p>
    <w:p w:rsidR="00C54670" w:rsidRPr="00C54670" w:rsidRDefault="00C54670" w:rsidP="00C54670">
      <w:pPr>
        <w:numPr>
          <w:ilvl w:val="0"/>
          <w:numId w:val="15"/>
        </w:numPr>
        <w:tabs>
          <w:tab w:val="left" w:pos="851"/>
          <w:tab w:val="left" w:pos="993"/>
        </w:tabs>
        <w:spacing w:after="0" w:line="0" w:lineRule="atLeast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прогнозируемый </w:t>
      </w:r>
      <w:r w:rsidRPr="00C54670">
        <w:rPr>
          <w:rFonts w:ascii="Times New Roman" w:eastAsia="Times New Roman" w:hAnsi="Times New Roman" w:cs="Times New Roman"/>
          <w:i/>
          <w:sz w:val="24"/>
          <w:szCs w:val="24"/>
        </w:rPr>
        <w:t>дефицит бюджета поселения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 в сумме:</w:t>
      </w:r>
    </w:p>
    <w:p w:rsidR="00C54670" w:rsidRPr="00C54670" w:rsidRDefault="00C54670" w:rsidP="00C54670">
      <w:pPr>
        <w:tabs>
          <w:tab w:val="left" w:pos="851"/>
          <w:tab w:val="left" w:pos="993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 на 2023 год – 1 653 500,00 рублей;</w:t>
      </w:r>
    </w:p>
    <w:p w:rsidR="00C54670" w:rsidRPr="00C54670" w:rsidRDefault="00C54670" w:rsidP="00C54670">
      <w:pPr>
        <w:tabs>
          <w:tab w:val="left" w:pos="851"/>
          <w:tab w:val="left" w:pos="993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 на 2024 год – 1 709 700,00 рублей;</w:t>
      </w:r>
    </w:p>
    <w:p w:rsidR="00C54670" w:rsidRPr="00C54670" w:rsidRDefault="00C54670" w:rsidP="00C54670">
      <w:pPr>
        <w:tabs>
          <w:tab w:val="left" w:pos="851"/>
          <w:tab w:val="left" w:pos="993"/>
        </w:tabs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 на 2025 год – 1 755 500,00 рублей.</w:t>
      </w:r>
    </w:p>
    <w:p w:rsidR="00C54670" w:rsidRPr="00C54670" w:rsidRDefault="00C54670" w:rsidP="00C5467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670">
        <w:rPr>
          <w:rFonts w:ascii="Times New Roman" w:eastAsia="Times New Roman" w:hAnsi="Times New Roman" w:cs="Times New Roman"/>
          <w:i/>
          <w:sz w:val="24"/>
          <w:szCs w:val="24"/>
        </w:rPr>
        <w:t>Дефицит бюджета поселения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 на 2023 год и плановый период 2024 и 2025 годов не превышает 10 % от общего объема запланированных доходов без учета объема безвозмездных поступлений, что соответствует требованиям, установленным пунктом 3 статьи 92.1 БК РФ. </w:t>
      </w:r>
    </w:p>
    <w:p w:rsidR="00C54670" w:rsidRPr="00C54670" w:rsidRDefault="00C54670" w:rsidP="00C54670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54670">
        <w:rPr>
          <w:rFonts w:ascii="Times New Roman" w:eastAsia="Times New Roman" w:hAnsi="Times New Roman" w:cs="Times New Roman"/>
          <w:i/>
          <w:sz w:val="24"/>
          <w:szCs w:val="24"/>
        </w:rPr>
        <w:t>Условно утверждаемые расходы</w:t>
      </w:r>
      <w:r w:rsidRPr="00C54670">
        <w:rPr>
          <w:rFonts w:ascii="Times New Roman" w:eastAsia="Times New Roman" w:hAnsi="Times New Roman" w:cs="Times New Roman"/>
          <w:sz w:val="24"/>
          <w:szCs w:val="24"/>
        </w:rPr>
        <w:t xml:space="preserve"> поселения определены на 2024 год в сумме 754 700,00 рублей, на 2025 год в сумме 1 555 000,00 рублей. Объем условно утверждаемых расходов на плановый период 2024 и 2025 годов соответствует требованиям пункта 3 статьи 184.1 БК РФ.</w:t>
      </w:r>
    </w:p>
    <w:p w:rsidR="00C54670" w:rsidRPr="003646F2" w:rsidRDefault="00C54670" w:rsidP="00C54670">
      <w:pPr>
        <w:widowControl w:val="0"/>
        <w:tabs>
          <w:tab w:val="left" w:pos="567"/>
        </w:tabs>
        <w:suppressAutoHyphens/>
        <w:autoSpaceDE w:val="0"/>
        <w:autoSpaceDN w:val="0"/>
        <w:adjustRightInd w:val="0"/>
        <w:spacing w:after="0" w:line="0" w:lineRule="atLeast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646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Структура и содержание проекта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 w:rsidRPr="003646F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ешения о бюджете поселения, состав, содержание документов и материалов, представленных одновременно с проектом 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р</w:t>
      </w:r>
      <w:r w:rsidRPr="003646F2">
        <w:rPr>
          <w:rFonts w:ascii="Times New Roman" w:eastAsia="Calibri" w:hAnsi="Times New Roman" w:cs="Times New Roman"/>
          <w:sz w:val="24"/>
          <w:szCs w:val="24"/>
          <w:lang w:eastAsia="en-US"/>
        </w:rPr>
        <w:t>ешения о бюджете поселения, соответствуют требованиям, установленным бюджетным законодательством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C54670" w:rsidRDefault="00C54670" w:rsidP="00C54670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559C" w:rsidRPr="00E52099" w:rsidRDefault="00831A3B" w:rsidP="00FF559C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FF559C" w:rsidRPr="006F6DA0">
        <w:rPr>
          <w:rFonts w:ascii="Times New Roman" w:hAnsi="Times New Roman" w:cs="Times New Roman"/>
          <w:b/>
          <w:sz w:val="24"/>
          <w:szCs w:val="24"/>
        </w:rPr>
        <w:t>) в</w:t>
      </w:r>
      <w:r w:rsidR="00FF559C" w:rsidRPr="006F6DA0">
        <w:rPr>
          <w:rFonts w:ascii="Times New Roman" w:hAnsi="Times New Roman" w:cs="Times New Roman"/>
          <w:b/>
          <w:color w:val="000000"/>
          <w:sz w:val="24"/>
          <w:szCs w:val="24"/>
        </w:rPr>
        <w:t>нешняя проверка отчета об исполнении бюджета</w:t>
      </w:r>
      <w:r w:rsidR="00FF559C" w:rsidRPr="006F6DA0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  <w:r w:rsidR="00FF559C">
        <w:rPr>
          <w:rFonts w:ascii="Times New Roman" w:hAnsi="Times New Roman" w:cs="Times New Roman"/>
          <w:b/>
          <w:sz w:val="24"/>
          <w:szCs w:val="24"/>
        </w:rPr>
        <w:t>Лыхма</w:t>
      </w:r>
      <w:r w:rsidR="00FF559C" w:rsidRPr="006F6DA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59C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девять месяцев</w:t>
      </w:r>
      <w:r w:rsidR="00FF559C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2022 года </w:t>
      </w:r>
      <w:r w:rsidR="00FF559C" w:rsidRPr="00E52099">
        <w:rPr>
          <w:rFonts w:ascii="Times New Roman" w:hAnsi="Times New Roman" w:cs="Times New Roman"/>
          <w:color w:val="000000"/>
          <w:sz w:val="24"/>
          <w:szCs w:val="24"/>
        </w:rPr>
        <w:t>(далее – отчет)</w:t>
      </w:r>
      <w:r w:rsidR="00FF559C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и экспертиза проекта</w:t>
      </w:r>
      <w:r w:rsidR="00FF559C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F559C" w:rsidRPr="006F6DA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постановления администрации сельского поселения </w:t>
      </w:r>
      <w:r w:rsidR="00FF559C">
        <w:rPr>
          <w:rFonts w:ascii="Times New Roman" w:hAnsi="Times New Roman" w:cs="Times New Roman"/>
          <w:b/>
          <w:color w:val="000000"/>
          <w:sz w:val="24"/>
          <w:szCs w:val="24"/>
        </w:rPr>
        <w:t>Лыхма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F559C" w:rsidRPr="006F6DA0">
        <w:rPr>
          <w:rFonts w:ascii="Times New Roman" w:hAnsi="Times New Roman" w:cs="Times New Roman"/>
          <w:b/>
          <w:color w:val="000000"/>
          <w:sz w:val="24"/>
          <w:szCs w:val="24"/>
        </w:rPr>
        <w:t>«</w:t>
      </w:r>
      <w:r w:rsidR="00FF559C" w:rsidRPr="006F6DA0">
        <w:rPr>
          <w:rFonts w:ascii="Times New Roman" w:hAnsi="Times New Roman" w:cs="Times New Roman"/>
          <w:b/>
          <w:sz w:val="24"/>
          <w:szCs w:val="24"/>
        </w:rPr>
        <w:t xml:space="preserve">Об утверждении отчета об исполнении бюджета сельского поселения </w:t>
      </w:r>
      <w:r w:rsidR="00FF559C">
        <w:rPr>
          <w:rFonts w:ascii="Times New Roman" w:hAnsi="Times New Roman" w:cs="Times New Roman"/>
          <w:b/>
          <w:sz w:val="24"/>
          <w:szCs w:val="24"/>
        </w:rPr>
        <w:t>Лыхма</w:t>
      </w:r>
      <w:r w:rsidR="00FF559C" w:rsidRPr="00E35C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59C" w:rsidRPr="006F6DA0">
        <w:rPr>
          <w:rFonts w:ascii="Times New Roman" w:hAnsi="Times New Roman" w:cs="Times New Roman"/>
          <w:b/>
          <w:sz w:val="24"/>
          <w:szCs w:val="24"/>
        </w:rPr>
        <w:t xml:space="preserve">за </w:t>
      </w:r>
      <w:r>
        <w:rPr>
          <w:rFonts w:ascii="Times New Roman" w:hAnsi="Times New Roman" w:cs="Times New Roman"/>
          <w:b/>
          <w:sz w:val="24"/>
          <w:szCs w:val="24"/>
        </w:rPr>
        <w:t>девять месяцев</w:t>
      </w:r>
      <w:r w:rsidR="00FF559C" w:rsidRPr="006F6DA0">
        <w:rPr>
          <w:rFonts w:ascii="Times New Roman" w:hAnsi="Times New Roman" w:cs="Times New Roman"/>
          <w:b/>
          <w:sz w:val="24"/>
          <w:szCs w:val="24"/>
        </w:rPr>
        <w:t xml:space="preserve"> 2022 года»</w:t>
      </w:r>
      <w:r w:rsidR="00FF559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559C" w:rsidRPr="00E52099">
        <w:rPr>
          <w:rFonts w:ascii="Times New Roman" w:hAnsi="Times New Roman" w:cs="Times New Roman"/>
          <w:sz w:val="24"/>
          <w:szCs w:val="24"/>
        </w:rPr>
        <w:t>(далее – проект постановления об исполнении бюджета поселения);</w:t>
      </w:r>
    </w:p>
    <w:p w:rsidR="00831A3B" w:rsidRDefault="00831A3B" w:rsidP="00831A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31A3B">
        <w:rPr>
          <w:rFonts w:ascii="Times New Roman" w:eastAsia="Times New Roman" w:hAnsi="Times New Roman" w:cs="Times New Roman"/>
          <w:sz w:val="24"/>
          <w:szCs w:val="24"/>
        </w:rPr>
        <w:t xml:space="preserve">Состав основных форм Отчета соответствует требованиям пункта 11.2    </w:t>
      </w:r>
      <w:r w:rsidRPr="00412131">
        <w:rPr>
          <w:rFonts w:ascii="Times New Roman" w:eastAsia="Times New Roman" w:hAnsi="Times New Roman" w:cs="Times New Roman"/>
          <w:sz w:val="24"/>
          <w:szCs w:val="24"/>
        </w:rPr>
        <w:t xml:space="preserve">Инструкции 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о порядке составления и представления годовой, квартальной и месячной отчётности об исполнении бюджетов бюджетной систем</w:t>
      </w:r>
      <w:r>
        <w:rPr>
          <w:rFonts w:ascii="Times New Roman" w:eastAsia="Times New Roman" w:hAnsi="Times New Roman" w:cs="Times New Roman"/>
          <w:sz w:val="24"/>
          <w:szCs w:val="24"/>
        </w:rPr>
        <w:t>ы Российской Федерации, утвержде</w:t>
      </w:r>
      <w:r w:rsidRPr="008E43E7">
        <w:rPr>
          <w:rFonts w:ascii="Times New Roman" w:eastAsia="Times New Roman" w:hAnsi="Times New Roman" w:cs="Times New Roman"/>
          <w:sz w:val="24"/>
          <w:szCs w:val="24"/>
        </w:rPr>
        <w:t>нной приказом Министерства финансов Российской Федерации от 28 декабря 2010 года № 191н (далее - Инструкция 191н)</w:t>
      </w:r>
      <w:r w:rsidRPr="00F7668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31A3B" w:rsidRPr="00F7668F" w:rsidRDefault="00831A3B" w:rsidP="00831A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412131">
        <w:rPr>
          <w:rFonts w:ascii="Times New Roman" w:eastAsia="Times New Roman" w:hAnsi="Times New Roman" w:cs="Times New Roman"/>
          <w:sz w:val="24"/>
          <w:szCs w:val="24"/>
        </w:rPr>
        <w:t>Выявленное проверкой несоблюдение положений пунктов 121, 134 Инструкции 191н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7357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657357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нарушение по отражению </w:t>
      </w:r>
      <w:r w:rsidRPr="00657357">
        <w:rPr>
          <w:rFonts w:ascii="Times New Roman" w:hAnsi="Times New Roman" w:cs="Times New Roman"/>
          <w:sz w:val="24"/>
          <w:szCs w:val="24"/>
        </w:rPr>
        <w:t xml:space="preserve">годовых объемов утвержденных бюджетных назначений на текущий финансовый год по разделу «Доходы бюджета» форм </w:t>
      </w:r>
      <w:r w:rsidRPr="00657357">
        <w:rPr>
          <w:rFonts w:ascii="Times New Roman" w:eastAsia="Calibri" w:hAnsi="Times New Roman" w:cs="Times New Roman"/>
          <w:sz w:val="24"/>
          <w:szCs w:val="24"/>
          <w:lang w:eastAsia="en-US"/>
        </w:rPr>
        <w:t>0503117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12131">
        <w:rPr>
          <w:rFonts w:ascii="Times New Roman" w:eastAsia="Calibri" w:hAnsi="Times New Roman" w:cs="Times New Roman"/>
          <w:sz w:val="24"/>
          <w:szCs w:val="24"/>
          <w:lang w:eastAsia="en-US"/>
        </w:rPr>
        <w:t>«Отчет об исполнении бюджета»</w:t>
      </w:r>
      <w:r w:rsidRPr="00657357">
        <w:rPr>
          <w:rFonts w:ascii="Times New Roman" w:eastAsia="Calibri" w:hAnsi="Times New Roman" w:cs="Times New Roman"/>
          <w:sz w:val="24"/>
          <w:szCs w:val="24"/>
          <w:lang w:eastAsia="en-US"/>
        </w:rPr>
        <w:t>, 0503124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412131">
        <w:rPr>
          <w:rFonts w:ascii="Times New Roman" w:eastAsia="Calibri" w:hAnsi="Times New Roman" w:cs="Times New Roman"/>
          <w:sz w:val="24"/>
          <w:szCs w:val="24"/>
          <w:lang w:eastAsia="en-US"/>
        </w:rPr>
        <w:t>«Отчет о кассовом поступлении и выбытии бюджетных средств»</w:t>
      </w:r>
      <w:r w:rsidRPr="00657357">
        <w:rPr>
          <w:rFonts w:ascii="Times New Roman" w:eastAsia="Calibri" w:hAnsi="Times New Roman" w:cs="Times New Roman"/>
          <w:sz w:val="24"/>
          <w:szCs w:val="24"/>
          <w:lang w:eastAsia="en-US"/>
        </w:rPr>
        <w:t>)</w:t>
      </w:r>
      <w:r w:rsidRPr="00412131">
        <w:rPr>
          <w:rFonts w:ascii="Times New Roman" w:eastAsia="Times New Roman" w:hAnsi="Times New Roman" w:cs="Times New Roman"/>
          <w:sz w:val="24"/>
          <w:szCs w:val="24"/>
        </w:rPr>
        <w:t>, не оказали влияния на достоверность отчета.</w:t>
      </w:r>
    </w:p>
    <w:p w:rsidR="00831A3B" w:rsidRPr="00831A3B" w:rsidRDefault="00831A3B" w:rsidP="00831A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31A3B">
        <w:rPr>
          <w:rFonts w:ascii="Times New Roman" w:eastAsia="Times New Roman" w:hAnsi="Times New Roman" w:cs="Times New Roman"/>
          <w:sz w:val="24"/>
          <w:szCs w:val="24"/>
        </w:rPr>
        <w:t>Бюджет поселения исполнен по доходам в сумме 56 101 090,95 рублей (70,9 %)</w:t>
      </w:r>
      <w:r w:rsidRPr="00831A3B">
        <w:rPr>
          <w:rFonts w:ascii="Times New Roman" w:eastAsia="Times New Roman" w:hAnsi="Times New Roman" w:cs="Times New Roman"/>
          <w:snapToGrid w:val="0"/>
          <w:sz w:val="24"/>
          <w:szCs w:val="24"/>
        </w:rPr>
        <w:t>, по расходам в сумме 52 168 976,85 рублей (60,8 %), с профицитом бюджета поселения в сумме (+)3 932 114,10</w:t>
      </w:r>
      <w:r w:rsidRPr="00831A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31A3B">
        <w:rPr>
          <w:rFonts w:ascii="Times New Roman" w:eastAsia="Times New Roman" w:hAnsi="Times New Roman" w:cs="Times New Roman"/>
          <w:snapToGrid w:val="0"/>
          <w:sz w:val="24"/>
          <w:szCs w:val="24"/>
        </w:rPr>
        <w:t>рублей.</w:t>
      </w:r>
      <w:r w:rsidRPr="00831A3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31A3B" w:rsidRPr="00831A3B" w:rsidRDefault="00831A3B" w:rsidP="00831A3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31A3B">
        <w:rPr>
          <w:rFonts w:ascii="Times New Roman" w:eastAsia="Times New Roman" w:hAnsi="Times New Roman" w:cs="Times New Roman"/>
          <w:sz w:val="24"/>
          <w:szCs w:val="24"/>
        </w:rPr>
        <w:t xml:space="preserve">Показатели по исполнению бюджета поселения за девять месяцев 2022 года, отраженные в Проекте постановления об исполнении бюджета поселения, соответствуют показателям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831A3B">
        <w:rPr>
          <w:rFonts w:ascii="Times New Roman" w:eastAsia="Times New Roman" w:hAnsi="Times New Roman" w:cs="Times New Roman"/>
          <w:sz w:val="24"/>
          <w:szCs w:val="24"/>
        </w:rPr>
        <w:t>тчета.</w:t>
      </w:r>
    </w:p>
    <w:p w:rsidR="00FF559C" w:rsidRPr="006F6DA0" w:rsidRDefault="00FF559C" w:rsidP="00FF559C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F6DA0">
        <w:rPr>
          <w:rFonts w:ascii="Times New Roman" w:hAnsi="Times New Roman" w:cs="Times New Roman"/>
          <w:sz w:val="24"/>
          <w:szCs w:val="24"/>
        </w:rPr>
        <w:t xml:space="preserve">По результатам внешней проверки </w:t>
      </w:r>
      <w:r>
        <w:rPr>
          <w:rFonts w:ascii="Times New Roman" w:hAnsi="Times New Roman" w:cs="Times New Roman"/>
          <w:sz w:val="24"/>
          <w:szCs w:val="24"/>
        </w:rPr>
        <w:t xml:space="preserve">отчета </w:t>
      </w:r>
      <w:r w:rsidRPr="006F6DA0">
        <w:rPr>
          <w:rFonts w:ascii="Times New Roman" w:hAnsi="Times New Roman" w:cs="Times New Roman"/>
          <w:sz w:val="24"/>
          <w:szCs w:val="24"/>
        </w:rPr>
        <w:t>и экспертизы проекта постановления</w:t>
      </w:r>
      <w:r>
        <w:rPr>
          <w:rFonts w:ascii="Times New Roman" w:hAnsi="Times New Roman" w:cs="Times New Roman"/>
          <w:sz w:val="24"/>
          <w:szCs w:val="24"/>
        </w:rPr>
        <w:t xml:space="preserve"> об исполнении бюджета </w:t>
      </w:r>
      <w:r w:rsidRPr="006F6DA0">
        <w:rPr>
          <w:rFonts w:ascii="Times New Roman" w:hAnsi="Times New Roman" w:cs="Times New Roman"/>
          <w:sz w:val="24"/>
          <w:szCs w:val="24"/>
        </w:rPr>
        <w:t xml:space="preserve">подготовлено заключение от </w:t>
      </w:r>
      <w:r w:rsidR="00831A3B">
        <w:rPr>
          <w:rFonts w:ascii="Times New Roman" w:hAnsi="Times New Roman" w:cs="Times New Roman"/>
          <w:sz w:val="24"/>
          <w:szCs w:val="24"/>
        </w:rPr>
        <w:t>21.12.</w:t>
      </w:r>
      <w:r w:rsidRPr="006F6DA0">
        <w:rPr>
          <w:rFonts w:ascii="Times New Roman" w:hAnsi="Times New Roman" w:cs="Times New Roman"/>
          <w:sz w:val="24"/>
          <w:szCs w:val="24"/>
        </w:rPr>
        <w:t xml:space="preserve">2022 года </w:t>
      </w: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831A3B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6F6D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559C" w:rsidRDefault="00FF559C" w:rsidP="00FF559C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F559C" w:rsidRPr="00021D4B" w:rsidRDefault="00FF559C" w:rsidP="00FF55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3) 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экспертиза проекта решения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 xml:space="preserve">Лыхма 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«О внесении изменений в решение Совета депутатов </w:t>
      </w:r>
      <w:r>
        <w:rPr>
          <w:rFonts w:ascii="Times New Roman" w:hAnsi="Times New Roman" w:cs="Times New Roman"/>
          <w:b/>
          <w:sz w:val="24"/>
          <w:szCs w:val="24"/>
        </w:rPr>
        <w:t>сельского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b/>
          <w:sz w:val="24"/>
          <w:szCs w:val="24"/>
        </w:rPr>
        <w:t>Лыхма</w:t>
      </w:r>
      <w:r w:rsidRPr="00021D4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021D4B">
        <w:rPr>
          <w:rFonts w:ascii="Times New Roman" w:hAnsi="Times New Roman" w:cs="Times New Roman"/>
          <w:b/>
          <w:sz w:val="24"/>
          <w:szCs w:val="24"/>
        </w:rPr>
        <w:t>от</w:t>
      </w:r>
      <w:r w:rsidRPr="00021D4B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9 декабря 2021 года № 44»</w:t>
      </w:r>
      <w:r w:rsidRPr="00021D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(внесение изменений в решение о бюджете сельского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поселения Лыхма на 2022 год и плановый период 2023 и 2024 годов</w:t>
      </w:r>
      <w:r w:rsidRPr="00021D4B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21D4B">
        <w:rPr>
          <w:rFonts w:ascii="Times New Roman" w:hAnsi="Times New Roman" w:cs="Times New Roman"/>
          <w:sz w:val="24"/>
          <w:szCs w:val="24"/>
        </w:rPr>
        <w:t>, (далее – проект решения)</w:t>
      </w:r>
      <w:r w:rsidR="00343361">
        <w:rPr>
          <w:rFonts w:ascii="Times New Roman" w:hAnsi="Times New Roman" w:cs="Times New Roman"/>
          <w:sz w:val="24"/>
          <w:szCs w:val="24"/>
        </w:rPr>
        <w:t>;</w:t>
      </w:r>
    </w:p>
    <w:p w:rsidR="00FF559C" w:rsidRDefault="00FF559C" w:rsidP="00FF559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6373AB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результатам экспертизы </w:t>
      </w:r>
      <w:r w:rsidRPr="006373AB">
        <w:rPr>
          <w:rFonts w:ascii="Times New Roman" w:hAnsi="Times New Roman" w:cs="Times New Roman"/>
          <w:sz w:val="24"/>
          <w:szCs w:val="24"/>
        </w:rPr>
        <w:t>проект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373AB">
        <w:rPr>
          <w:rFonts w:ascii="Times New Roman" w:hAnsi="Times New Roman" w:cs="Times New Roman"/>
          <w:sz w:val="24"/>
          <w:szCs w:val="24"/>
        </w:rPr>
        <w:t xml:space="preserve"> решени</w:t>
      </w:r>
      <w:r>
        <w:rPr>
          <w:rFonts w:ascii="Times New Roman" w:hAnsi="Times New Roman" w:cs="Times New Roman"/>
          <w:sz w:val="24"/>
          <w:szCs w:val="24"/>
        </w:rPr>
        <w:t xml:space="preserve">я контрольно-счетной палатой Белоярского района подготовлено заключение от </w:t>
      </w:r>
      <w:r w:rsidR="00831A3B">
        <w:rPr>
          <w:rFonts w:ascii="Times New Roman" w:hAnsi="Times New Roman" w:cs="Times New Roman"/>
          <w:sz w:val="24"/>
          <w:szCs w:val="24"/>
        </w:rPr>
        <w:t>26.12.2022 года № 85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65243" w:rsidRDefault="00A65243" w:rsidP="00A65243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22E64">
        <w:rPr>
          <w:rFonts w:ascii="Times New Roman" w:hAnsi="Times New Roman" w:cs="Times New Roman"/>
          <w:sz w:val="24"/>
          <w:szCs w:val="24"/>
        </w:rPr>
        <w:t>В заключени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922E64">
        <w:rPr>
          <w:rFonts w:ascii="Times New Roman" w:hAnsi="Times New Roman" w:cs="Times New Roman"/>
          <w:sz w:val="24"/>
          <w:szCs w:val="24"/>
        </w:rPr>
        <w:t xml:space="preserve"> дан анализ предлагаемых изменений и дополнений с учетом их обоснованности, целесообразности и соответствия </w:t>
      </w:r>
      <w:r>
        <w:rPr>
          <w:rFonts w:ascii="Times New Roman" w:hAnsi="Times New Roman" w:cs="Times New Roman"/>
          <w:sz w:val="24"/>
          <w:szCs w:val="24"/>
        </w:rPr>
        <w:t>БК РФ</w:t>
      </w:r>
      <w:r w:rsidRPr="00922E64">
        <w:rPr>
          <w:rFonts w:ascii="Times New Roman" w:hAnsi="Times New Roman" w:cs="Times New Roman"/>
          <w:sz w:val="24"/>
          <w:szCs w:val="24"/>
        </w:rPr>
        <w:t>.</w:t>
      </w:r>
    </w:p>
    <w:p w:rsidR="00F61A83" w:rsidRPr="00F61A83" w:rsidRDefault="00F61A83" w:rsidP="00F61A83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1A83">
        <w:rPr>
          <w:rFonts w:ascii="Times New Roman" w:eastAsia="Times New Roman" w:hAnsi="Times New Roman" w:cs="Times New Roman"/>
          <w:iCs/>
          <w:sz w:val="24"/>
          <w:szCs w:val="24"/>
        </w:rPr>
        <w:t xml:space="preserve">Проектом решения </w:t>
      </w:r>
      <w:r w:rsidRPr="00F61A83">
        <w:rPr>
          <w:rFonts w:ascii="Times New Roman" w:eastAsia="Times New Roman" w:hAnsi="Times New Roman" w:cs="Times New Roman"/>
          <w:sz w:val="24"/>
          <w:szCs w:val="24"/>
        </w:rPr>
        <w:t xml:space="preserve">уточняются доходы, расходы и дефицит бюджета сельского поселения Лыхма на 2022 год, вносятся изменения в текстовую часть и приложения к решению Совета депутатов сельского поселения Лыхма от 9 декабря 2021 года № 44        «О бюджете сельского поселения Лыхма на 2022 год и плановый период 2023 и           2024 годов» (далее – решение о бюджете). </w:t>
      </w:r>
    </w:p>
    <w:p w:rsidR="008827FD" w:rsidRDefault="008827FD" w:rsidP="008827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841FD">
        <w:rPr>
          <w:rFonts w:ascii="Times New Roman" w:eastAsia="Times New Roman" w:hAnsi="Times New Roman" w:cs="Times New Roman"/>
          <w:sz w:val="24"/>
          <w:szCs w:val="24"/>
        </w:rPr>
        <w:t>Доходы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бюджета поселения на 2022 год уточн</w:t>
      </w:r>
      <w:r>
        <w:rPr>
          <w:rFonts w:ascii="Times New Roman" w:eastAsia="Times New Roman" w:hAnsi="Times New Roman" w:cs="Times New Roman"/>
          <w:sz w:val="24"/>
          <w:szCs w:val="24"/>
        </w:rPr>
        <w:t>ены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2 427 196,27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>за счет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увеличения налоговых и неналоговых доходов на сумму </w:t>
      </w:r>
      <w:r>
        <w:rPr>
          <w:rFonts w:ascii="Times New Roman" w:eastAsia="Times New Roman" w:hAnsi="Times New Roman" w:cs="Times New Roman"/>
          <w:sz w:val="24"/>
          <w:szCs w:val="24"/>
        </w:rPr>
        <w:t>(+)4 183 953,25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я и уменьшения безвозмездных поступлений 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на сумму </w:t>
      </w:r>
      <w:r>
        <w:rPr>
          <w:rFonts w:ascii="Times New Roman" w:eastAsia="Times New Roman" w:hAnsi="Times New Roman" w:cs="Times New Roman"/>
          <w:sz w:val="24"/>
          <w:szCs w:val="24"/>
        </w:rPr>
        <w:t>(-)6</w:t>
      </w:r>
      <w:r w:rsidR="00AD24E0">
        <w:rPr>
          <w:rFonts w:ascii="Times New Roman" w:eastAsia="Times New Roman" w:hAnsi="Times New Roman" w:cs="Times New Roman"/>
          <w:sz w:val="24"/>
          <w:szCs w:val="24"/>
        </w:rPr>
        <w:t> 611 149,52</w:t>
      </w:r>
      <w:r w:rsidRPr="003841FD">
        <w:rPr>
          <w:rFonts w:ascii="Times New Roman" w:eastAsia="Times New Roman" w:hAnsi="Times New Roman" w:cs="Times New Roman"/>
          <w:sz w:val="24"/>
          <w:szCs w:val="24"/>
        </w:rPr>
        <w:t xml:space="preserve"> рублей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FF559C" w:rsidRDefault="008827FD" w:rsidP="00AD24E0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7605">
        <w:rPr>
          <w:rFonts w:ascii="Times New Roman" w:hAnsi="Times New Roman" w:cs="Times New Roman"/>
          <w:sz w:val="24"/>
          <w:szCs w:val="24"/>
        </w:rPr>
        <w:t>Расходы бюджета поселения на 2022 год уточнены на (</w:t>
      </w:r>
      <w:r w:rsidR="00AD24E0">
        <w:rPr>
          <w:rFonts w:ascii="Times New Roman" w:hAnsi="Times New Roman" w:cs="Times New Roman"/>
          <w:sz w:val="24"/>
          <w:szCs w:val="24"/>
        </w:rPr>
        <w:t>-</w:t>
      </w:r>
      <w:r w:rsidRPr="00AD7605">
        <w:rPr>
          <w:rFonts w:ascii="Times New Roman" w:hAnsi="Times New Roman" w:cs="Times New Roman"/>
          <w:sz w:val="24"/>
          <w:szCs w:val="24"/>
        </w:rPr>
        <w:t>)</w:t>
      </w:r>
      <w:r w:rsidR="00AD24E0">
        <w:rPr>
          <w:rFonts w:ascii="Times New Roman" w:hAnsi="Times New Roman" w:cs="Times New Roman"/>
          <w:sz w:val="24"/>
          <w:szCs w:val="24"/>
        </w:rPr>
        <w:t>6 611 149,52</w:t>
      </w:r>
      <w:r w:rsidRPr="008B4850">
        <w:rPr>
          <w:rFonts w:ascii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hAnsi="Times New Roman" w:cs="Times New Roman"/>
          <w:sz w:val="24"/>
          <w:szCs w:val="24"/>
        </w:rPr>
        <w:t>ей</w:t>
      </w:r>
      <w:r w:rsidR="00AD24E0">
        <w:rPr>
          <w:rFonts w:ascii="Times New Roman" w:hAnsi="Times New Roman" w:cs="Times New Roman"/>
          <w:sz w:val="24"/>
          <w:szCs w:val="24"/>
        </w:rPr>
        <w:t xml:space="preserve"> (за счет уменьшения безвозмездных поступлений)</w:t>
      </w:r>
      <w:r w:rsidRPr="008B4850">
        <w:rPr>
          <w:rFonts w:ascii="Times New Roman" w:hAnsi="Times New Roman" w:cs="Times New Roman"/>
          <w:sz w:val="24"/>
          <w:szCs w:val="24"/>
        </w:rPr>
        <w:t xml:space="preserve"> </w:t>
      </w:r>
      <w:r w:rsidR="00AD24E0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4850">
        <w:rPr>
          <w:rFonts w:ascii="Times New Roman" w:hAnsi="Times New Roman" w:cs="Times New Roman"/>
          <w:sz w:val="24"/>
          <w:szCs w:val="24"/>
        </w:rPr>
        <w:t>мероприяти</w:t>
      </w:r>
      <w:r w:rsidR="00AD24E0">
        <w:rPr>
          <w:rFonts w:ascii="Times New Roman" w:hAnsi="Times New Roman" w:cs="Times New Roman"/>
          <w:sz w:val="24"/>
          <w:szCs w:val="24"/>
        </w:rPr>
        <w:t>ям</w:t>
      </w:r>
      <w:r w:rsidRPr="008B485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муниципальной программы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AD24E0">
        <w:rPr>
          <w:rFonts w:ascii="Times New Roman" w:eastAsia="Times New Roman" w:hAnsi="Times New Roman" w:cs="Times New Roman"/>
          <w:sz w:val="24"/>
          <w:szCs w:val="24"/>
        </w:rPr>
        <w:t>Лыхма</w:t>
      </w:r>
      <w:r w:rsidRPr="008B4850">
        <w:rPr>
          <w:rFonts w:ascii="Times New Roman" w:eastAsia="Times New Roman" w:hAnsi="Times New Roman" w:cs="Times New Roman"/>
          <w:sz w:val="24"/>
          <w:szCs w:val="24"/>
        </w:rPr>
        <w:t xml:space="preserve"> «Реализация полномочий </w:t>
      </w:r>
      <w:r>
        <w:rPr>
          <w:rFonts w:ascii="Times New Roman" w:eastAsia="Times New Roman" w:hAnsi="Times New Roman" w:cs="Times New Roman"/>
          <w:sz w:val="24"/>
          <w:szCs w:val="24"/>
        </w:rPr>
        <w:t>органов местного самоуправления</w:t>
      </w:r>
      <w:r w:rsidRPr="008B4850">
        <w:rPr>
          <w:rFonts w:ascii="Times New Roman" w:eastAsia="Times New Roman" w:hAnsi="Times New Roman" w:cs="Times New Roman"/>
          <w:sz w:val="24"/>
          <w:szCs w:val="24"/>
        </w:rPr>
        <w:t>».</w:t>
      </w:r>
      <w:r w:rsidR="00FF559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F559C" w:rsidRDefault="00FF559C" w:rsidP="00FF559C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С учетом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всех 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уточнений бюджет поселения на 2022 год составил: по доходам бюджета поселения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D24E0">
        <w:rPr>
          <w:rFonts w:ascii="Times New Roman" w:eastAsia="Times New Roman" w:hAnsi="Times New Roman" w:cs="Times New Roman"/>
          <w:sz w:val="24"/>
          <w:szCs w:val="24"/>
        </w:rPr>
        <w:t xml:space="preserve">76 577 686,44 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>рубл</w:t>
      </w:r>
      <w:r w:rsidR="00AD24E0">
        <w:rPr>
          <w:rFonts w:ascii="Times New Roman" w:eastAsia="Times New Roman" w:hAnsi="Times New Roman" w:cs="Times New Roman"/>
          <w:sz w:val="24"/>
          <w:szCs w:val="24"/>
        </w:rPr>
        <w:t>ей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по расходам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AD24E0">
        <w:rPr>
          <w:rFonts w:ascii="Times New Roman" w:eastAsia="Times New Roman" w:hAnsi="Times New Roman" w:cs="Times New Roman"/>
          <w:sz w:val="24"/>
          <w:szCs w:val="24"/>
        </w:rPr>
        <w:t>79 102 051,86</w:t>
      </w:r>
      <w:r w:rsidRPr="00EA3B0E">
        <w:rPr>
          <w:rFonts w:ascii="Times New Roman" w:eastAsia="Times New Roman" w:hAnsi="Times New Roman" w:cs="Times New Roman"/>
          <w:sz w:val="24"/>
          <w:szCs w:val="24"/>
        </w:rPr>
        <w:t xml:space="preserve"> рубл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="00426B1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26B16" w:rsidRPr="008B4850">
        <w:rPr>
          <w:rFonts w:ascii="Times New Roman" w:hAnsi="Times New Roman" w:cs="Times New Roman"/>
          <w:sz w:val="24"/>
          <w:szCs w:val="24"/>
        </w:rPr>
        <w:t>Прогнозируемый дефицит бюджета поселения на 2022 год уменьш</w:t>
      </w:r>
      <w:r w:rsidR="00426B16">
        <w:rPr>
          <w:rFonts w:ascii="Times New Roman" w:hAnsi="Times New Roman" w:cs="Times New Roman"/>
          <w:sz w:val="24"/>
          <w:szCs w:val="24"/>
        </w:rPr>
        <w:t>ил</w:t>
      </w:r>
      <w:r w:rsidR="00426B16" w:rsidRPr="008B4850">
        <w:rPr>
          <w:rFonts w:ascii="Times New Roman" w:hAnsi="Times New Roman" w:cs="Times New Roman"/>
          <w:sz w:val="24"/>
          <w:szCs w:val="24"/>
        </w:rPr>
        <w:t xml:space="preserve">ся на </w:t>
      </w:r>
      <w:r w:rsidR="00426B16">
        <w:rPr>
          <w:rFonts w:ascii="Times New Roman" w:hAnsi="Times New Roman" w:cs="Times New Roman"/>
          <w:sz w:val="24"/>
          <w:szCs w:val="24"/>
        </w:rPr>
        <w:t xml:space="preserve">       </w:t>
      </w:r>
      <w:r w:rsidR="00426B16" w:rsidRPr="00426B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4 183 953,25 рубля и составил (-)2 524 365,42 рублей. </w:t>
      </w:r>
      <w:r w:rsidRPr="00BC452B">
        <w:rPr>
          <w:rFonts w:ascii="Times New Roman" w:hAnsi="Times New Roman" w:cs="Times New Roman"/>
          <w:sz w:val="24"/>
          <w:szCs w:val="24"/>
        </w:rPr>
        <w:t>Источником внутреннего финансирования дефицита бюджета является изменение остатка средств на счетах по учету средств бюджета поселения, что соответствует требованиям статьи 92.1 БК РФ.</w:t>
      </w:r>
    </w:p>
    <w:p w:rsidR="00FF559C" w:rsidRDefault="00FF559C" w:rsidP="00FF559C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35E0">
        <w:rPr>
          <w:rFonts w:ascii="Times New Roman" w:eastAsia="Times New Roman" w:hAnsi="Times New Roman" w:cs="Times New Roman"/>
          <w:sz w:val="24"/>
          <w:szCs w:val="24"/>
        </w:rPr>
        <w:t>Бюджет поселени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на плановый период 2023 и 2024 годов </w:t>
      </w:r>
      <w:r>
        <w:rPr>
          <w:rFonts w:ascii="Times New Roman" w:eastAsia="Times New Roman" w:hAnsi="Times New Roman" w:cs="Times New Roman"/>
          <w:sz w:val="24"/>
          <w:szCs w:val="24"/>
        </w:rPr>
        <w:t>остался</w:t>
      </w:r>
      <w:r w:rsidRPr="001435E0">
        <w:rPr>
          <w:rFonts w:ascii="Times New Roman" w:eastAsia="Times New Roman" w:hAnsi="Times New Roman" w:cs="Times New Roman"/>
          <w:sz w:val="24"/>
          <w:szCs w:val="24"/>
        </w:rPr>
        <w:t xml:space="preserve"> неизменным.</w:t>
      </w:r>
    </w:p>
    <w:p w:rsidR="00FF559C" w:rsidRDefault="00FF559C" w:rsidP="00FF559C">
      <w:pPr>
        <w:pStyle w:val="ConsPlusNormal"/>
        <w:tabs>
          <w:tab w:val="left" w:pos="993"/>
        </w:tabs>
        <w:spacing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E3925">
        <w:rPr>
          <w:rFonts w:ascii="Times New Roman" w:eastAsia="Times New Roman" w:hAnsi="Times New Roman" w:cs="Times New Roman"/>
          <w:sz w:val="24"/>
          <w:szCs w:val="24"/>
        </w:rPr>
        <w:t>По результатам проведенного экспертно-аналитического мероприятия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 xml:space="preserve">редлагаемые изменения </w:t>
      </w:r>
      <w:r>
        <w:rPr>
          <w:rFonts w:ascii="Times New Roman" w:eastAsia="Times New Roman" w:hAnsi="Times New Roman" w:cs="Times New Roman"/>
          <w:sz w:val="24"/>
          <w:szCs w:val="24"/>
        </w:rPr>
        <w:t>и дополнения признаны обоснованными</w:t>
      </w:r>
      <w:r w:rsidRPr="00BE392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Проект решения о внесении изменений в бюджет поселения рассмотрен </w:t>
      </w:r>
      <w:r w:rsidRPr="00BE3925">
        <w:rPr>
          <w:rFonts w:ascii="Times New Roman" w:hAnsi="Times New Roman" w:cs="Times New Roman"/>
          <w:sz w:val="24"/>
          <w:szCs w:val="24"/>
        </w:rPr>
        <w:t xml:space="preserve">Советом депутатов </w:t>
      </w:r>
      <w:r>
        <w:rPr>
          <w:rFonts w:ascii="Times New Roman" w:hAnsi="Times New Roman" w:cs="Times New Roman"/>
          <w:sz w:val="24"/>
          <w:szCs w:val="24"/>
        </w:rPr>
        <w:t>сельского</w:t>
      </w:r>
      <w:r w:rsidRPr="00BE3925">
        <w:rPr>
          <w:rFonts w:ascii="Times New Roman" w:hAnsi="Times New Roman" w:cs="Times New Roman"/>
          <w:sz w:val="24"/>
          <w:szCs w:val="24"/>
        </w:rPr>
        <w:t xml:space="preserve"> поселения </w:t>
      </w:r>
      <w:r>
        <w:rPr>
          <w:rFonts w:ascii="Times New Roman" w:hAnsi="Times New Roman" w:cs="Times New Roman"/>
          <w:sz w:val="24"/>
          <w:szCs w:val="24"/>
        </w:rPr>
        <w:t>Лыхма</w:t>
      </w:r>
      <w:r w:rsidRPr="00BE3925">
        <w:rPr>
          <w:rFonts w:ascii="Times New Roman" w:hAnsi="Times New Roman" w:cs="Times New Roman"/>
          <w:sz w:val="24"/>
          <w:szCs w:val="24"/>
        </w:rPr>
        <w:t xml:space="preserve"> в представленной редакции</w:t>
      </w:r>
      <w:r>
        <w:rPr>
          <w:rFonts w:ascii="Times New Roman" w:hAnsi="Times New Roman" w:cs="Times New Roman"/>
          <w:sz w:val="24"/>
          <w:szCs w:val="24"/>
        </w:rPr>
        <w:t xml:space="preserve"> (решение Совета депутатов сельского поселения Лыхма от </w:t>
      </w:r>
      <w:r w:rsidR="00895ED2">
        <w:rPr>
          <w:rFonts w:ascii="Times New Roman" w:hAnsi="Times New Roman" w:cs="Times New Roman"/>
          <w:sz w:val="24"/>
          <w:szCs w:val="24"/>
        </w:rPr>
        <w:t>27.12</w:t>
      </w:r>
      <w:r>
        <w:rPr>
          <w:rFonts w:ascii="Times New Roman" w:hAnsi="Times New Roman" w:cs="Times New Roman"/>
          <w:sz w:val="24"/>
          <w:szCs w:val="24"/>
        </w:rPr>
        <w:t xml:space="preserve">.2022 года № </w:t>
      </w:r>
      <w:r w:rsidR="00895ED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0)</w:t>
      </w:r>
      <w:r w:rsidRPr="00BE3925">
        <w:rPr>
          <w:rFonts w:ascii="Times New Roman" w:hAnsi="Times New Roman" w:cs="Times New Roman"/>
          <w:sz w:val="24"/>
          <w:szCs w:val="24"/>
        </w:rPr>
        <w:t>.</w:t>
      </w:r>
    </w:p>
    <w:p w:rsidR="00FF559C" w:rsidRDefault="00FF559C" w:rsidP="00FF559C">
      <w:pPr>
        <w:shd w:val="clear" w:color="auto" w:fill="FFFFFF"/>
        <w:spacing w:after="0" w:line="0" w:lineRule="atLeast"/>
        <w:ind w:right="23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29B6" w:rsidRPr="00895ED2" w:rsidRDefault="002029B6" w:rsidP="00895ED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95ED2">
        <w:rPr>
          <w:rFonts w:ascii="Times New Roman" w:hAnsi="Times New Roman" w:cs="Times New Roman"/>
          <w:b/>
          <w:sz w:val="24"/>
          <w:szCs w:val="24"/>
          <w:u w:val="single"/>
        </w:rPr>
        <w:t>Информационные и организационно-методические мероприятия:</w:t>
      </w:r>
    </w:p>
    <w:p w:rsidR="002029B6" w:rsidRDefault="002029B6" w:rsidP="002029B6">
      <w:pPr>
        <w:spacing w:after="0" w:line="0" w:lineRule="atLeast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Разработаны следующие проекты:</w:t>
      </w:r>
    </w:p>
    <w:p w:rsidR="008E37D6" w:rsidRDefault="00CA0F17" w:rsidP="00181F1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029B6">
        <w:rPr>
          <w:rFonts w:ascii="Times New Roman" w:hAnsi="Times New Roman" w:cs="Times New Roman"/>
          <w:sz w:val="24"/>
          <w:szCs w:val="24"/>
        </w:rPr>
        <w:t>) решени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029B6">
        <w:rPr>
          <w:rFonts w:ascii="Times New Roman" w:hAnsi="Times New Roman" w:cs="Times New Roman"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2029B6">
        <w:rPr>
          <w:rFonts w:ascii="Times New Roman" w:hAnsi="Times New Roman" w:cs="Times New Roman"/>
          <w:sz w:val="24"/>
          <w:szCs w:val="24"/>
        </w:rPr>
        <w:t xml:space="preserve"> депутатов </w:t>
      </w:r>
      <w:r w:rsidR="00720DBB">
        <w:rPr>
          <w:rFonts w:ascii="Times New Roman" w:hAnsi="Times New Roman" w:cs="Times New Roman"/>
          <w:sz w:val="24"/>
          <w:szCs w:val="24"/>
        </w:rPr>
        <w:t>сельского</w:t>
      </w:r>
      <w:r>
        <w:rPr>
          <w:rFonts w:ascii="Times New Roman" w:hAnsi="Times New Roman" w:cs="Times New Roman"/>
          <w:sz w:val="24"/>
          <w:szCs w:val="24"/>
        </w:rPr>
        <w:t xml:space="preserve"> поселения </w:t>
      </w:r>
      <w:r w:rsidR="00DC04BD">
        <w:rPr>
          <w:rFonts w:ascii="Times New Roman" w:hAnsi="Times New Roman" w:cs="Times New Roman"/>
          <w:sz w:val="24"/>
          <w:szCs w:val="24"/>
        </w:rPr>
        <w:t>Лыхма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1447">
        <w:rPr>
          <w:rFonts w:ascii="Times New Roman" w:hAnsi="Times New Roman" w:cs="Times New Roman"/>
          <w:sz w:val="24"/>
          <w:szCs w:val="24"/>
        </w:rPr>
        <w:t xml:space="preserve">«О </w:t>
      </w:r>
      <w:r w:rsidR="00343361">
        <w:rPr>
          <w:rFonts w:ascii="Times New Roman" w:hAnsi="Times New Roman" w:cs="Times New Roman"/>
          <w:sz w:val="24"/>
          <w:szCs w:val="24"/>
        </w:rPr>
        <w:t>передаче контрольно-счетной палате Белоярского района полномочий по осуществлению внешнего муниципального финансового контроля в сельском поселении Лыхма»</w:t>
      </w:r>
      <w:r w:rsidR="008E37D6">
        <w:rPr>
          <w:rFonts w:ascii="Times New Roman" w:hAnsi="Times New Roman" w:cs="Times New Roman"/>
          <w:sz w:val="24"/>
          <w:szCs w:val="24"/>
        </w:rPr>
        <w:t>;</w:t>
      </w:r>
    </w:p>
    <w:p w:rsidR="00181F19" w:rsidRDefault="00681447" w:rsidP="00181F19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029B6">
        <w:rPr>
          <w:rFonts w:ascii="Times New Roman" w:hAnsi="Times New Roman" w:cs="Times New Roman"/>
          <w:sz w:val="24"/>
          <w:szCs w:val="24"/>
        </w:rPr>
        <w:t>)</w:t>
      </w:r>
      <w:r w:rsidR="00D601B8">
        <w:rPr>
          <w:rFonts w:ascii="Times New Roman" w:hAnsi="Times New Roman" w:cs="Times New Roman"/>
          <w:sz w:val="24"/>
          <w:szCs w:val="24"/>
        </w:rPr>
        <w:t xml:space="preserve"> </w:t>
      </w:r>
      <w:r w:rsidR="00343361">
        <w:rPr>
          <w:rFonts w:ascii="Times New Roman" w:hAnsi="Times New Roman" w:cs="Times New Roman"/>
          <w:sz w:val="24"/>
          <w:szCs w:val="24"/>
        </w:rPr>
        <w:t>С</w:t>
      </w:r>
      <w:r w:rsidR="002029B6">
        <w:rPr>
          <w:rFonts w:ascii="Times New Roman" w:hAnsi="Times New Roman" w:cs="Times New Roman"/>
          <w:sz w:val="24"/>
          <w:szCs w:val="24"/>
        </w:rPr>
        <w:t>оглашени</w:t>
      </w:r>
      <w:r>
        <w:rPr>
          <w:rFonts w:ascii="Times New Roman" w:hAnsi="Times New Roman" w:cs="Times New Roman"/>
          <w:sz w:val="24"/>
          <w:szCs w:val="24"/>
        </w:rPr>
        <w:t>е</w:t>
      </w:r>
      <w:r w:rsidR="002029B6">
        <w:rPr>
          <w:rFonts w:ascii="Times New Roman" w:hAnsi="Times New Roman" w:cs="Times New Roman"/>
          <w:sz w:val="24"/>
          <w:szCs w:val="24"/>
        </w:rPr>
        <w:t xml:space="preserve"> о передаче контрольно-счетной палате Белоярского района полномочий по осуществлению внешнего муниципального </w:t>
      </w:r>
      <w:r w:rsidR="00DC04BD">
        <w:rPr>
          <w:rFonts w:ascii="Times New Roman" w:hAnsi="Times New Roman" w:cs="Times New Roman"/>
          <w:sz w:val="24"/>
          <w:szCs w:val="24"/>
        </w:rPr>
        <w:t xml:space="preserve">финансового </w:t>
      </w:r>
      <w:r w:rsidR="002029B6">
        <w:rPr>
          <w:rFonts w:ascii="Times New Roman" w:hAnsi="Times New Roman" w:cs="Times New Roman"/>
          <w:sz w:val="24"/>
          <w:szCs w:val="24"/>
        </w:rPr>
        <w:t xml:space="preserve">контроля в </w:t>
      </w:r>
      <w:r w:rsidR="00720DBB">
        <w:rPr>
          <w:rFonts w:ascii="Times New Roman" w:hAnsi="Times New Roman" w:cs="Times New Roman"/>
          <w:sz w:val="24"/>
          <w:szCs w:val="24"/>
        </w:rPr>
        <w:t>сельском</w:t>
      </w:r>
      <w:r w:rsidR="002029B6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2029B6">
        <w:rPr>
          <w:rFonts w:ascii="Times New Roman" w:hAnsi="Times New Roman" w:cs="Times New Roman"/>
          <w:sz w:val="24"/>
          <w:szCs w:val="24"/>
        </w:rPr>
        <w:t xml:space="preserve"> </w:t>
      </w:r>
      <w:r w:rsidR="00DC04BD">
        <w:rPr>
          <w:rFonts w:ascii="Times New Roman" w:hAnsi="Times New Roman" w:cs="Times New Roman"/>
          <w:sz w:val="24"/>
          <w:szCs w:val="24"/>
        </w:rPr>
        <w:t>Лыхма</w:t>
      </w:r>
      <w:r w:rsidR="00A56C85">
        <w:rPr>
          <w:rFonts w:ascii="Times New Roman" w:hAnsi="Times New Roman" w:cs="Times New Roman"/>
          <w:sz w:val="24"/>
          <w:szCs w:val="24"/>
        </w:rPr>
        <w:t xml:space="preserve"> (</w:t>
      </w:r>
      <w:r w:rsidR="00181F19">
        <w:rPr>
          <w:rFonts w:ascii="Times New Roman" w:hAnsi="Times New Roman" w:cs="Times New Roman"/>
          <w:sz w:val="24"/>
          <w:szCs w:val="24"/>
        </w:rPr>
        <w:t>с 1 января 2023 года по 31 декабря 2025 года);</w:t>
      </w:r>
    </w:p>
    <w:p w:rsidR="009E2C79" w:rsidRDefault="002029B6" w:rsidP="002029B6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Сделан</w:t>
      </w:r>
      <w:r w:rsidRPr="000211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расчет</w:t>
      </w:r>
      <w:r w:rsidRPr="00021111">
        <w:rPr>
          <w:rFonts w:ascii="Times New Roman" w:hAnsi="Times New Roman" w:cs="Times New Roman"/>
          <w:sz w:val="24"/>
          <w:szCs w:val="24"/>
        </w:rPr>
        <w:t xml:space="preserve"> объем</w:t>
      </w:r>
      <w:r>
        <w:rPr>
          <w:rFonts w:ascii="Times New Roman" w:hAnsi="Times New Roman" w:cs="Times New Roman"/>
          <w:sz w:val="24"/>
          <w:szCs w:val="24"/>
        </w:rPr>
        <w:t>а иных межбюджетных трансфертов</w:t>
      </w:r>
      <w:r w:rsidR="009E2C79">
        <w:rPr>
          <w:rFonts w:ascii="Times New Roman" w:hAnsi="Times New Roman" w:cs="Times New Roman"/>
          <w:sz w:val="24"/>
          <w:szCs w:val="24"/>
        </w:rPr>
        <w:t xml:space="preserve"> на 202</w:t>
      </w:r>
      <w:r w:rsidR="00343361">
        <w:rPr>
          <w:rFonts w:ascii="Times New Roman" w:hAnsi="Times New Roman" w:cs="Times New Roman"/>
          <w:sz w:val="24"/>
          <w:szCs w:val="24"/>
        </w:rPr>
        <w:t>3</w:t>
      </w:r>
      <w:r w:rsidR="009E2C79">
        <w:rPr>
          <w:rFonts w:ascii="Times New Roman" w:hAnsi="Times New Roman" w:cs="Times New Roman"/>
          <w:sz w:val="24"/>
          <w:szCs w:val="24"/>
        </w:rPr>
        <w:t xml:space="preserve"> год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21111">
        <w:rPr>
          <w:rFonts w:ascii="Times New Roman" w:hAnsi="Times New Roman" w:cs="Times New Roman"/>
          <w:sz w:val="24"/>
          <w:szCs w:val="24"/>
        </w:rPr>
        <w:t xml:space="preserve"> передаваемых </w:t>
      </w:r>
      <w:r>
        <w:rPr>
          <w:rFonts w:ascii="Times New Roman" w:hAnsi="Times New Roman" w:cs="Times New Roman"/>
          <w:sz w:val="24"/>
          <w:szCs w:val="24"/>
        </w:rPr>
        <w:t>из бюджет</w:t>
      </w:r>
      <w:r w:rsidR="00681447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68144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бюджет Белоярского района на исполнение полномочий по</w:t>
      </w:r>
      <w:r w:rsidR="00681447">
        <w:rPr>
          <w:rFonts w:ascii="Times New Roman" w:hAnsi="Times New Roman" w:cs="Times New Roman"/>
          <w:sz w:val="24"/>
          <w:szCs w:val="24"/>
        </w:rPr>
        <w:t xml:space="preserve"> осуществлению</w:t>
      </w:r>
      <w:r>
        <w:rPr>
          <w:rFonts w:ascii="Times New Roman" w:hAnsi="Times New Roman" w:cs="Times New Roman"/>
          <w:sz w:val="24"/>
          <w:szCs w:val="24"/>
        </w:rPr>
        <w:t xml:space="preserve"> внешне</w:t>
      </w:r>
      <w:r w:rsidR="00681447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681447">
        <w:rPr>
          <w:rFonts w:ascii="Times New Roman" w:hAnsi="Times New Roman" w:cs="Times New Roman"/>
          <w:sz w:val="24"/>
          <w:szCs w:val="24"/>
        </w:rPr>
        <w:t>ого</w:t>
      </w:r>
      <w:r w:rsidR="007644E8">
        <w:rPr>
          <w:rFonts w:ascii="Times New Roman" w:hAnsi="Times New Roman" w:cs="Times New Roman"/>
          <w:sz w:val="24"/>
          <w:szCs w:val="24"/>
        </w:rPr>
        <w:t xml:space="preserve"> финансового</w:t>
      </w:r>
      <w:r>
        <w:rPr>
          <w:rFonts w:ascii="Times New Roman" w:hAnsi="Times New Roman" w:cs="Times New Roman"/>
          <w:sz w:val="24"/>
          <w:szCs w:val="24"/>
        </w:rPr>
        <w:t xml:space="preserve"> контрол</w:t>
      </w:r>
      <w:r w:rsidR="00681447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  <w:r w:rsidR="007644E8">
        <w:rPr>
          <w:rFonts w:ascii="Times New Roman" w:hAnsi="Times New Roman" w:cs="Times New Roman"/>
          <w:sz w:val="24"/>
          <w:szCs w:val="24"/>
        </w:rPr>
        <w:t xml:space="preserve">сельском поселении </w:t>
      </w:r>
      <w:r w:rsidR="00DC04BD">
        <w:rPr>
          <w:rFonts w:ascii="Times New Roman" w:hAnsi="Times New Roman" w:cs="Times New Roman"/>
          <w:sz w:val="24"/>
          <w:szCs w:val="24"/>
        </w:rPr>
        <w:t>Лыхма</w:t>
      </w:r>
      <w:r w:rsidR="007644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контрольно</w:t>
      </w:r>
      <w:r w:rsidRPr="00021111">
        <w:rPr>
          <w:rFonts w:ascii="Times New Roman" w:hAnsi="Times New Roman" w:cs="Times New Roman"/>
          <w:sz w:val="24"/>
          <w:szCs w:val="24"/>
        </w:rPr>
        <w:t>-счетной палат</w:t>
      </w:r>
      <w:r w:rsidR="00681447">
        <w:rPr>
          <w:rFonts w:ascii="Times New Roman" w:hAnsi="Times New Roman" w:cs="Times New Roman"/>
          <w:sz w:val="24"/>
          <w:szCs w:val="24"/>
        </w:rPr>
        <w:t>ой</w:t>
      </w:r>
      <w:r w:rsidRPr="00021111">
        <w:rPr>
          <w:rFonts w:ascii="Times New Roman" w:hAnsi="Times New Roman" w:cs="Times New Roman"/>
          <w:sz w:val="24"/>
          <w:szCs w:val="24"/>
        </w:rPr>
        <w:t xml:space="preserve"> Белоярского </w:t>
      </w:r>
      <w:r w:rsidR="00681447">
        <w:rPr>
          <w:rFonts w:ascii="Times New Roman" w:hAnsi="Times New Roman" w:cs="Times New Roman"/>
          <w:sz w:val="24"/>
          <w:szCs w:val="24"/>
        </w:rPr>
        <w:t xml:space="preserve">района </w:t>
      </w:r>
      <w:r>
        <w:rPr>
          <w:rFonts w:ascii="Times New Roman" w:hAnsi="Times New Roman" w:cs="Times New Roman"/>
          <w:sz w:val="24"/>
          <w:szCs w:val="24"/>
        </w:rPr>
        <w:t>(по соглашени</w:t>
      </w:r>
      <w:r w:rsidR="00681447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о передаче контрольно-счетной палате Белоярского района полномочий по осуществлению внешнего муниципального</w:t>
      </w:r>
      <w:r w:rsidR="00DC04BD">
        <w:rPr>
          <w:rFonts w:ascii="Times New Roman" w:hAnsi="Times New Roman" w:cs="Times New Roman"/>
          <w:sz w:val="24"/>
          <w:szCs w:val="24"/>
        </w:rPr>
        <w:t xml:space="preserve"> финансового</w:t>
      </w:r>
      <w:r>
        <w:rPr>
          <w:rFonts w:ascii="Times New Roman" w:hAnsi="Times New Roman" w:cs="Times New Roman"/>
          <w:sz w:val="24"/>
          <w:szCs w:val="24"/>
        </w:rPr>
        <w:t xml:space="preserve"> контроля в </w:t>
      </w:r>
      <w:r w:rsidR="00720DBB">
        <w:rPr>
          <w:rFonts w:ascii="Times New Roman" w:hAnsi="Times New Roman" w:cs="Times New Roman"/>
          <w:sz w:val="24"/>
          <w:szCs w:val="24"/>
        </w:rPr>
        <w:t>сельском</w:t>
      </w:r>
      <w:r w:rsidR="00681447">
        <w:rPr>
          <w:rFonts w:ascii="Times New Roman" w:hAnsi="Times New Roman" w:cs="Times New Roman"/>
          <w:sz w:val="24"/>
          <w:szCs w:val="24"/>
        </w:rPr>
        <w:t xml:space="preserve"> поселении</w:t>
      </w:r>
      <w:r w:rsidR="00FC6C4D">
        <w:rPr>
          <w:rFonts w:ascii="Times New Roman" w:hAnsi="Times New Roman" w:cs="Times New Roman"/>
          <w:sz w:val="24"/>
          <w:szCs w:val="24"/>
        </w:rPr>
        <w:t xml:space="preserve"> </w:t>
      </w:r>
      <w:r w:rsidR="00DC04BD">
        <w:rPr>
          <w:rFonts w:ascii="Times New Roman" w:hAnsi="Times New Roman" w:cs="Times New Roman"/>
          <w:sz w:val="24"/>
          <w:szCs w:val="24"/>
        </w:rPr>
        <w:t>Лыхма</w:t>
      </w:r>
      <w:r w:rsidR="00F304A7">
        <w:rPr>
          <w:rFonts w:ascii="Times New Roman" w:hAnsi="Times New Roman" w:cs="Times New Roman"/>
          <w:sz w:val="24"/>
          <w:szCs w:val="24"/>
        </w:rPr>
        <w:t xml:space="preserve"> от 7 ноября 2022 года</w:t>
      </w:r>
      <w:r>
        <w:rPr>
          <w:rFonts w:ascii="Times New Roman" w:hAnsi="Times New Roman" w:cs="Times New Roman"/>
          <w:sz w:val="24"/>
          <w:szCs w:val="24"/>
        </w:rPr>
        <w:t>)</w:t>
      </w:r>
      <w:r w:rsidR="009E2C79">
        <w:rPr>
          <w:rFonts w:ascii="Times New Roman" w:hAnsi="Times New Roman" w:cs="Times New Roman"/>
          <w:sz w:val="24"/>
          <w:szCs w:val="24"/>
        </w:rPr>
        <w:t>.</w:t>
      </w:r>
    </w:p>
    <w:p w:rsidR="00681447" w:rsidRDefault="00681447" w:rsidP="00275EB1">
      <w:pPr>
        <w:pStyle w:val="a3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E2472" w:rsidRPr="0036044C" w:rsidRDefault="0036044C" w:rsidP="0036044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Контрольные мероприятия в 4 квартале 2022 года не проводились.</w:t>
      </w:r>
      <w:bookmarkStart w:id="0" w:name="_GoBack"/>
      <w:bookmarkEnd w:id="0"/>
    </w:p>
    <w:sectPr w:rsidR="004E2472" w:rsidRPr="0036044C" w:rsidSect="009A28E3">
      <w:headerReference w:type="default" r:id="rId8"/>
      <w:head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2019" w:rsidRDefault="00A52019" w:rsidP="00043AB0">
      <w:pPr>
        <w:spacing w:after="0" w:line="240" w:lineRule="auto"/>
      </w:pPr>
      <w:r>
        <w:separator/>
      </w:r>
    </w:p>
  </w:endnote>
  <w:endnote w:type="continuationSeparator" w:id="0">
    <w:p w:rsidR="00A52019" w:rsidRDefault="00A52019" w:rsidP="00043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2019" w:rsidRDefault="00A52019" w:rsidP="00043AB0">
      <w:pPr>
        <w:spacing w:after="0" w:line="240" w:lineRule="auto"/>
      </w:pPr>
      <w:r>
        <w:separator/>
      </w:r>
    </w:p>
  </w:footnote>
  <w:footnote w:type="continuationSeparator" w:id="0">
    <w:p w:rsidR="00A52019" w:rsidRDefault="00A52019" w:rsidP="00043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213284"/>
      <w:docPartObj>
        <w:docPartGallery w:val="Page Numbers (Top of Page)"/>
        <w:docPartUnique/>
      </w:docPartObj>
    </w:sdtPr>
    <w:sdtEndPr/>
    <w:sdtContent>
      <w:p w:rsidR="000F667E" w:rsidRDefault="000F667E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044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0F667E" w:rsidRDefault="000F667E" w:rsidP="004F1558">
    <w:pPr>
      <w:pStyle w:val="a5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67E" w:rsidRDefault="000F667E">
    <w:pPr>
      <w:pStyle w:val="a5"/>
      <w:jc w:val="center"/>
    </w:pPr>
  </w:p>
  <w:p w:rsidR="000F667E" w:rsidRDefault="000F667E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DF61AA"/>
    <w:multiLevelType w:val="hybridMultilevel"/>
    <w:tmpl w:val="54EA0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B847EFA"/>
    <w:multiLevelType w:val="hybridMultilevel"/>
    <w:tmpl w:val="7B946718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">
    <w:nsid w:val="1B6471E6"/>
    <w:multiLevelType w:val="hybridMultilevel"/>
    <w:tmpl w:val="0C80F34E"/>
    <w:lvl w:ilvl="0" w:tplc="C98A3A9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0F5087C"/>
    <w:multiLevelType w:val="hybridMultilevel"/>
    <w:tmpl w:val="869ED496"/>
    <w:lvl w:ilvl="0" w:tplc="1D6C0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47678E2"/>
    <w:multiLevelType w:val="hybridMultilevel"/>
    <w:tmpl w:val="A9582B78"/>
    <w:lvl w:ilvl="0" w:tplc="041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5">
    <w:nsid w:val="34D34B2A"/>
    <w:multiLevelType w:val="hybridMultilevel"/>
    <w:tmpl w:val="5B0A0616"/>
    <w:lvl w:ilvl="0" w:tplc="15141C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9513CA"/>
    <w:multiLevelType w:val="hybridMultilevel"/>
    <w:tmpl w:val="B0E00EBE"/>
    <w:lvl w:ilvl="0" w:tplc="1CDC85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577A0C"/>
    <w:multiLevelType w:val="hybridMultilevel"/>
    <w:tmpl w:val="0E9CEE00"/>
    <w:lvl w:ilvl="0" w:tplc="5916F704">
      <w:start w:val="2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34977BB"/>
    <w:multiLevelType w:val="hybridMultilevel"/>
    <w:tmpl w:val="19B699D8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0DC528F"/>
    <w:multiLevelType w:val="hybridMultilevel"/>
    <w:tmpl w:val="3B5242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2C2BF3"/>
    <w:multiLevelType w:val="hybridMultilevel"/>
    <w:tmpl w:val="8EA01946"/>
    <w:lvl w:ilvl="0" w:tplc="27DEFB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6DC4936"/>
    <w:multiLevelType w:val="hybridMultilevel"/>
    <w:tmpl w:val="FD680B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384643"/>
    <w:multiLevelType w:val="hybridMultilevel"/>
    <w:tmpl w:val="7706C4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795F062D"/>
    <w:multiLevelType w:val="hybridMultilevel"/>
    <w:tmpl w:val="1CE02A7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FB38ED"/>
    <w:multiLevelType w:val="hybridMultilevel"/>
    <w:tmpl w:val="DFB6DE42"/>
    <w:lvl w:ilvl="0" w:tplc="BCFC9B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11"/>
  </w:num>
  <w:num w:numId="5">
    <w:abstractNumId w:val="0"/>
  </w:num>
  <w:num w:numId="6">
    <w:abstractNumId w:val="8"/>
  </w:num>
  <w:num w:numId="7">
    <w:abstractNumId w:val="13"/>
  </w:num>
  <w:num w:numId="8">
    <w:abstractNumId w:val="5"/>
  </w:num>
  <w:num w:numId="9">
    <w:abstractNumId w:val="14"/>
  </w:num>
  <w:num w:numId="10">
    <w:abstractNumId w:val="10"/>
  </w:num>
  <w:num w:numId="11">
    <w:abstractNumId w:val="7"/>
  </w:num>
  <w:num w:numId="12">
    <w:abstractNumId w:val="2"/>
  </w:num>
  <w:num w:numId="13">
    <w:abstractNumId w:val="4"/>
  </w:num>
  <w:num w:numId="14">
    <w:abstractNumId w:val="1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5AA4"/>
    <w:rsid w:val="000000F6"/>
    <w:rsid w:val="00002974"/>
    <w:rsid w:val="0000332B"/>
    <w:rsid w:val="00004DD1"/>
    <w:rsid w:val="0000736F"/>
    <w:rsid w:val="00010F2D"/>
    <w:rsid w:val="000115CB"/>
    <w:rsid w:val="0001198C"/>
    <w:rsid w:val="000119AF"/>
    <w:rsid w:val="0001299F"/>
    <w:rsid w:val="000239F8"/>
    <w:rsid w:val="00030646"/>
    <w:rsid w:val="0003254A"/>
    <w:rsid w:val="00032646"/>
    <w:rsid w:val="00034E08"/>
    <w:rsid w:val="00041BE9"/>
    <w:rsid w:val="00043AB0"/>
    <w:rsid w:val="00044177"/>
    <w:rsid w:val="00044C42"/>
    <w:rsid w:val="00046B63"/>
    <w:rsid w:val="00047CF5"/>
    <w:rsid w:val="000509C0"/>
    <w:rsid w:val="00051678"/>
    <w:rsid w:val="00051DE8"/>
    <w:rsid w:val="00052DD5"/>
    <w:rsid w:val="00053983"/>
    <w:rsid w:val="00053EFE"/>
    <w:rsid w:val="000567D9"/>
    <w:rsid w:val="000576B7"/>
    <w:rsid w:val="00057921"/>
    <w:rsid w:val="00061210"/>
    <w:rsid w:val="00062673"/>
    <w:rsid w:val="00066285"/>
    <w:rsid w:val="00067DA4"/>
    <w:rsid w:val="00067F06"/>
    <w:rsid w:val="00071C4D"/>
    <w:rsid w:val="00071E20"/>
    <w:rsid w:val="00072383"/>
    <w:rsid w:val="00074A0D"/>
    <w:rsid w:val="000759B6"/>
    <w:rsid w:val="000811B4"/>
    <w:rsid w:val="00082D04"/>
    <w:rsid w:val="00090A31"/>
    <w:rsid w:val="000917BB"/>
    <w:rsid w:val="0009213B"/>
    <w:rsid w:val="00092A20"/>
    <w:rsid w:val="00096F7D"/>
    <w:rsid w:val="000A3B43"/>
    <w:rsid w:val="000A3BEB"/>
    <w:rsid w:val="000A6309"/>
    <w:rsid w:val="000B2974"/>
    <w:rsid w:val="000B330C"/>
    <w:rsid w:val="000B35AC"/>
    <w:rsid w:val="000C5A8D"/>
    <w:rsid w:val="000D3E17"/>
    <w:rsid w:val="000D5D00"/>
    <w:rsid w:val="000D64F6"/>
    <w:rsid w:val="000D6788"/>
    <w:rsid w:val="000D758A"/>
    <w:rsid w:val="000E68F9"/>
    <w:rsid w:val="000F1860"/>
    <w:rsid w:val="000F32C5"/>
    <w:rsid w:val="000F3C36"/>
    <w:rsid w:val="000F667E"/>
    <w:rsid w:val="001007FB"/>
    <w:rsid w:val="00104124"/>
    <w:rsid w:val="00104BCA"/>
    <w:rsid w:val="001113CD"/>
    <w:rsid w:val="00113957"/>
    <w:rsid w:val="00115F1C"/>
    <w:rsid w:val="00116784"/>
    <w:rsid w:val="00122959"/>
    <w:rsid w:val="00124CF5"/>
    <w:rsid w:val="00125709"/>
    <w:rsid w:val="00125935"/>
    <w:rsid w:val="001270BB"/>
    <w:rsid w:val="001270EE"/>
    <w:rsid w:val="001300BC"/>
    <w:rsid w:val="00130D14"/>
    <w:rsid w:val="00133EA1"/>
    <w:rsid w:val="00135907"/>
    <w:rsid w:val="00141C1E"/>
    <w:rsid w:val="00141D52"/>
    <w:rsid w:val="00142032"/>
    <w:rsid w:val="00144069"/>
    <w:rsid w:val="0014447B"/>
    <w:rsid w:val="00144C23"/>
    <w:rsid w:val="00156687"/>
    <w:rsid w:val="00156A38"/>
    <w:rsid w:val="00157EA8"/>
    <w:rsid w:val="00163036"/>
    <w:rsid w:val="00163292"/>
    <w:rsid w:val="00171A19"/>
    <w:rsid w:val="00172C2E"/>
    <w:rsid w:val="00174B9D"/>
    <w:rsid w:val="00176780"/>
    <w:rsid w:val="00180557"/>
    <w:rsid w:val="00181CB5"/>
    <w:rsid w:val="00181D98"/>
    <w:rsid w:val="00181F19"/>
    <w:rsid w:val="00183544"/>
    <w:rsid w:val="00184429"/>
    <w:rsid w:val="00185ACB"/>
    <w:rsid w:val="00190DA4"/>
    <w:rsid w:val="001939C3"/>
    <w:rsid w:val="00194ECD"/>
    <w:rsid w:val="0019620B"/>
    <w:rsid w:val="0019716C"/>
    <w:rsid w:val="00197808"/>
    <w:rsid w:val="001A0BB1"/>
    <w:rsid w:val="001A21E8"/>
    <w:rsid w:val="001B00E1"/>
    <w:rsid w:val="001B13E3"/>
    <w:rsid w:val="001B29A3"/>
    <w:rsid w:val="001B7425"/>
    <w:rsid w:val="001C2A1D"/>
    <w:rsid w:val="001C596C"/>
    <w:rsid w:val="001C5F6E"/>
    <w:rsid w:val="001C6490"/>
    <w:rsid w:val="001D0288"/>
    <w:rsid w:val="001D3DF5"/>
    <w:rsid w:val="001D4EB3"/>
    <w:rsid w:val="001D7210"/>
    <w:rsid w:val="001E055A"/>
    <w:rsid w:val="001E08B8"/>
    <w:rsid w:val="001E1333"/>
    <w:rsid w:val="001E3782"/>
    <w:rsid w:val="001E382B"/>
    <w:rsid w:val="001E4FDA"/>
    <w:rsid w:val="001E5CF7"/>
    <w:rsid w:val="001E6AF2"/>
    <w:rsid w:val="001E705B"/>
    <w:rsid w:val="001E7C7F"/>
    <w:rsid w:val="001F5E7F"/>
    <w:rsid w:val="001F67B2"/>
    <w:rsid w:val="001F7196"/>
    <w:rsid w:val="00201202"/>
    <w:rsid w:val="002029B6"/>
    <w:rsid w:val="002033A6"/>
    <w:rsid w:val="0020403B"/>
    <w:rsid w:val="002041F1"/>
    <w:rsid w:val="00204D82"/>
    <w:rsid w:val="002079B5"/>
    <w:rsid w:val="002142DF"/>
    <w:rsid w:val="00217562"/>
    <w:rsid w:val="002203A6"/>
    <w:rsid w:val="00223F42"/>
    <w:rsid w:val="00224313"/>
    <w:rsid w:val="00224D7C"/>
    <w:rsid w:val="002322DD"/>
    <w:rsid w:val="00241AB9"/>
    <w:rsid w:val="0025200C"/>
    <w:rsid w:val="0025783E"/>
    <w:rsid w:val="00260CC5"/>
    <w:rsid w:val="00261247"/>
    <w:rsid w:val="002613E3"/>
    <w:rsid w:val="002633AA"/>
    <w:rsid w:val="00265D33"/>
    <w:rsid w:val="00267FE2"/>
    <w:rsid w:val="00270C83"/>
    <w:rsid w:val="00273985"/>
    <w:rsid w:val="00273FA5"/>
    <w:rsid w:val="0027594B"/>
    <w:rsid w:val="00275EB1"/>
    <w:rsid w:val="00281F1A"/>
    <w:rsid w:val="002843D3"/>
    <w:rsid w:val="00285191"/>
    <w:rsid w:val="00286D36"/>
    <w:rsid w:val="002916A1"/>
    <w:rsid w:val="0029193A"/>
    <w:rsid w:val="00293D65"/>
    <w:rsid w:val="00296184"/>
    <w:rsid w:val="00297472"/>
    <w:rsid w:val="00297BFB"/>
    <w:rsid w:val="002A599D"/>
    <w:rsid w:val="002A7F34"/>
    <w:rsid w:val="002B1546"/>
    <w:rsid w:val="002B5C41"/>
    <w:rsid w:val="002B7EBC"/>
    <w:rsid w:val="002C0DAA"/>
    <w:rsid w:val="002C4B25"/>
    <w:rsid w:val="002C7439"/>
    <w:rsid w:val="002C7F11"/>
    <w:rsid w:val="002D14F8"/>
    <w:rsid w:val="002D36EA"/>
    <w:rsid w:val="002D3AE1"/>
    <w:rsid w:val="002D5AB3"/>
    <w:rsid w:val="002E23AA"/>
    <w:rsid w:val="002F0386"/>
    <w:rsid w:val="002F1240"/>
    <w:rsid w:val="002F3C20"/>
    <w:rsid w:val="002F3C7B"/>
    <w:rsid w:val="002F6AAA"/>
    <w:rsid w:val="002F794F"/>
    <w:rsid w:val="0030380D"/>
    <w:rsid w:val="00306959"/>
    <w:rsid w:val="003102A8"/>
    <w:rsid w:val="00314E97"/>
    <w:rsid w:val="00317D26"/>
    <w:rsid w:val="00317D42"/>
    <w:rsid w:val="003232C2"/>
    <w:rsid w:val="00326382"/>
    <w:rsid w:val="003268D9"/>
    <w:rsid w:val="003300D9"/>
    <w:rsid w:val="00333D14"/>
    <w:rsid w:val="0033521A"/>
    <w:rsid w:val="0033783B"/>
    <w:rsid w:val="00337F3A"/>
    <w:rsid w:val="00337F9C"/>
    <w:rsid w:val="00342DD7"/>
    <w:rsid w:val="00343361"/>
    <w:rsid w:val="003448E8"/>
    <w:rsid w:val="003449D1"/>
    <w:rsid w:val="0034596C"/>
    <w:rsid w:val="0034620F"/>
    <w:rsid w:val="003475FC"/>
    <w:rsid w:val="00347881"/>
    <w:rsid w:val="003521B3"/>
    <w:rsid w:val="00354EC9"/>
    <w:rsid w:val="00355622"/>
    <w:rsid w:val="003558D9"/>
    <w:rsid w:val="00356F04"/>
    <w:rsid w:val="0036044C"/>
    <w:rsid w:val="00361C55"/>
    <w:rsid w:val="003646F2"/>
    <w:rsid w:val="003671E7"/>
    <w:rsid w:val="003671FA"/>
    <w:rsid w:val="00374798"/>
    <w:rsid w:val="00376502"/>
    <w:rsid w:val="00377238"/>
    <w:rsid w:val="00381602"/>
    <w:rsid w:val="00382D31"/>
    <w:rsid w:val="0038567E"/>
    <w:rsid w:val="00390756"/>
    <w:rsid w:val="003916C9"/>
    <w:rsid w:val="003960B5"/>
    <w:rsid w:val="003A23FF"/>
    <w:rsid w:val="003A2464"/>
    <w:rsid w:val="003A28A7"/>
    <w:rsid w:val="003A2CD5"/>
    <w:rsid w:val="003A3789"/>
    <w:rsid w:val="003A3D4B"/>
    <w:rsid w:val="003A42EC"/>
    <w:rsid w:val="003A615B"/>
    <w:rsid w:val="003A66B2"/>
    <w:rsid w:val="003A66FB"/>
    <w:rsid w:val="003A7FF3"/>
    <w:rsid w:val="003B371A"/>
    <w:rsid w:val="003B4726"/>
    <w:rsid w:val="003B4BF1"/>
    <w:rsid w:val="003B7D1A"/>
    <w:rsid w:val="003C2885"/>
    <w:rsid w:val="003C5344"/>
    <w:rsid w:val="003C7625"/>
    <w:rsid w:val="003D0DDA"/>
    <w:rsid w:val="003D5443"/>
    <w:rsid w:val="003E1069"/>
    <w:rsid w:val="003E78AF"/>
    <w:rsid w:val="003F056E"/>
    <w:rsid w:val="003F0C67"/>
    <w:rsid w:val="003F0DA4"/>
    <w:rsid w:val="003F6397"/>
    <w:rsid w:val="0040226A"/>
    <w:rsid w:val="004023DC"/>
    <w:rsid w:val="004109F0"/>
    <w:rsid w:val="00410A0E"/>
    <w:rsid w:val="00422B78"/>
    <w:rsid w:val="00426026"/>
    <w:rsid w:val="00426B16"/>
    <w:rsid w:val="00427038"/>
    <w:rsid w:val="00432051"/>
    <w:rsid w:val="0043237D"/>
    <w:rsid w:val="004341FA"/>
    <w:rsid w:val="00440822"/>
    <w:rsid w:val="00452354"/>
    <w:rsid w:val="00453705"/>
    <w:rsid w:val="00453910"/>
    <w:rsid w:val="00454D03"/>
    <w:rsid w:val="00455C5D"/>
    <w:rsid w:val="004561C0"/>
    <w:rsid w:val="00456583"/>
    <w:rsid w:val="00457D81"/>
    <w:rsid w:val="00461AE0"/>
    <w:rsid w:val="00461D71"/>
    <w:rsid w:val="00462176"/>
    <w:rsid w:val="004635FB"/>
    <w:rsid w:val="00463E23"/>
    <w:rsid w:val="00464D82"/>
    <w:rsid w:val="00465711"/>
    <w:rsid w:val="00470988"/>
    <w:rsid w:val="00472D0A"/>
    <w:rsid w:val="0047472E"/>
    <w:rsid w:val="00486AB5"/>
    <w:rsid w:val="00487E78"/>
    <w:rsid w:val="004900F0"/>
    <w:rsid w:val="00490C16"/>
    <w:rsid w:val="004A34E3"/>
    <w:rsid w:val="004A4EF9"/>
    <w:rsid w:val="004A532B"/>
    <w:rsid w:val="004B01F8"/>
    <w:rsid w:val="004B2827"/>
    <w:rsid w:val="004B4D8E"/>
    <w:rsid w:val="004B66B6"/>
    <w:rsid w:val="004B706B"/>
    <w:rsid w:val="004B783B"/>
    <w:rsid w:val="004B7FA1"/>
    <w:rsid w:val="004C1A9D"/>
    <w:rsid w:val="004C3167"/>
    <w:rsid w:val="004C332C"/>
    <w:rsid w:val="004C3429"/>
    <w:rsid w:val="004C4E31"/>
    <w:rsid w:val="004D1036"/>
    <w:rsid w:val="004D550F"/>
    <w:rsid w:val="004D65E4"/>
    <w:rsid w:val="004E2472"/>
    <w:rsid w:val="004E29C6"/>
    <w:rsid w:val="004E7B74"/>
    <w:rsid w:val="004F1558"/>
    <w:rsid w:val="004F1E31"/>
    <w:rsid w:val="004F3486"/>
    <w:rsid w:val="004F4C1D"/>
    <w:rsid w:val="004F72C3"/>
    <w:rsid w:val="0050326A"/>
    <w:rsid w:val="00505D3A"/>
    <w:rsid w:val="00506526"/>
    <w:rsid w:val="00521596"/>
    <w:rsid w:val="00523BE1"/>
    <w:rsid w:val="00527C00"/>
    <w:rsid w:val="00532A20"/>
    <w:rsid w:val="00532AE8"/>
    <w:rsid w:val="005362FE"/>
    <w:rsid w:val="00536CAB"/>
    <w:rsid w:val="00537ECE"/>
    <w:rsid w:val="00541724"/>
    <w:rsid w:val="00542F6C"/>
    <w:rsid w:val="00547A95"/>
    <w:rsid w:val="00547DD5"/>
    <w:rsid w:val="00550688"/>
    <w:rsid w:val="0055727B"/>
    <w:rsid w:val="00564C29"/>
    <w:rsid w:val="0056506D"/>
    <w:rsid w:val="005651C3"/>
    <w:rsid w:val="00565232"/>
    <w:rsid w:val="00574496"/>
    <w:rsid w:val="005801E3"/>
    <w:rsid w:val="00580C26"/>
    <w:rsid w:val="00581392"/>
    <w:rsid w:val="0058426D"/>
    <w:rsid w:val="00585512"/>
    <w:rsid w:val="0059028A"/>
    <w:rsid w:val="005939A5"/>
    <w:rsid w:val="0059584B"/>
    <w:rsid w:val="005A28E5"/>
    <w:rsid w:val="005A2B27"/>
    <w:rsid w:val="005A5BBF"/>
    <w:rsid w:val="005A618D"/>
    <w:rsid w:val="005A72F3"/>
    <w:rsid w:val="005B0ADA"/>
    <w:rsid w:val="005B128E"/>
    <w:rsid w:val="005B182A"/>
    <w:rsid w:val="005B1E73"/>
    <w:rsid w:val="005B5F12"/>
    <w:rsid w:val="005B6239"/>
    <w:rsid w:val="005B74EE"/>
    <w:rsid w:val="005B790D"/>
    <w:rsid w:val="005C1F62"/>
    <w:rsid w:val="005C33FE"/>
    <w:rsid w:val="005C74A0"/>
    <w:rsid w:val="005D11F7"/>
    <w:rsid w:val="005D3624"/>
    <w:rsid w:val="005D474C"/>
    <w:rsid w:val="005D6C2F"/>
    <w:rsid w:val="005D70D3"/>
    <w:rsid w:val="005E052B"/>
    <w:rsid w:val="005E05FE"/>
    <w:rsid w:val="005E2F86"/>
    <w:rsid w:val="005E503D"/>
    <w:rsid w:val="005E59C0"/>
    <w:rsid w:val="005F06CE"/>
    <w:rsid w:val="005F39C4"/>
    <w:rsid w:val="005F53F8"/>
    <w:rsid w:val="00601455"/>
    <w:rsid w:val="00607DB8"/>
    <w:rsid w:val="0061182B"/>
    <w:rsid w:val="00613DD6"/>
    <w:rsid w:val="00614860"/>
    <w:rsid w:val="00617D1F"/>
    <w:rsid w:val="00617DD1"/>
    <w:rsid w:val="00622F18"/>
    <w:rsid w:val="00623D70"/>
    <w:rsid w:val="00626F44"/>
    <w:rsid w:val="00627719"/>
    <w:rsid w:val="00627BDD"/>
    <w:rsid w:val="006336B7"/>
    <w:rsid w:val="0063777C"/>
    <w:rsid w:val="00637DDA"/>
    <w:rsid w:val="00641D1A"/>
    <w:rsid w:val="00642336"/>
    <w:rsid w:val="0064286D"/>
    <w:rsid w:val="00650BA4"/>
    <w:rsid w:val="006521D7"/>
    <w:rsid w:val="006544F0"/>
    <w:rsid w:val="0065465C"/>
    <w:rsid w:val="00655909"/>
    <w:rsid w:val="00655CFE"/>
    <w:rsid w:val="006573DB"/>
    <w:rsid w:val="00663FCF"/>
    <w:rsid w:val="00664C86"/>
    <w:rsid w:val="00665DA7"/>
    <w:rsid w:val="00667A22"/>
    <w:rsid w:val="00672A15"/>
    <w:rsid w:val="00681447"/>
    <w:rsid w:val="00683B09"/>
    <w:rsid w:val="00684E56"/>
    <w:rsid w:val="00687F1E"/>
    <w:rsid w:val="00693A41"/>
    <w:rsid w:val="00695453"/>
    <w:rsid w:val="0069660F"/>
    <w:rsid w:val="006A1683"/>
    <w:rsid w:val="006B5FE6"/>
    <w:rsid w:val="006B6ACC"/>
    <w:rsid w:val="006B7BBB"/>
    <w:rsid w:val="006C3EAE"/>
    <w:rsid w:val="006C48DC"/>
    <w:rsid w:val="006D1C00"/>
    <w:rsid w:val="006D3397"/>
    <w:rsid w:val="006D3AD0"/>
    <w:rsid w:val="006D3E44"/>
    <w:rsid w:val="006D6B76"/>
    <w:rsid w:val="006D7555"/>
    <w:rsid w:val="006E2687"/>
    <w:rsid w:val="006E33A3"/>
    <w:rsid w:val="006E3F72"/>
    <w:rsid w:val="006E49EC"/>
    <w:rsid w:val="006F22E3"/>
    <w:rsid w:val="006F7249"/>
    <w:rsid w:val="006F759B"/>
    <w:rsid w:val="007015B4"/>
    <w:rsid w:val="007023A7"/>
    <w:rsid w:val="00702A38"/>
    <w:rsid w:val="00710AA8"/>
    <w:rsid w:val="00720DBB"/>
    <w:rsid w:val="00722485"/>
    <w:rsid w:val="007227A6"/>
    <w:rsid w:val="00723616"/>
    <w:rsid w:val="0072766E"/>
    <w:rsid w:val="0073192C"/>
    <w:rsid w:val="00735887"/>
    <w:rsid w:val="00736150"/>
    <w:rsid w:val="0074215E"/>
    <w:rsid w:val="00743BD7"/>
    <w:rsid w:val="00744CA0"/>
    <w:rsid w:val="00750854"/>
    <w:rsid w:val="007530B4"/>
    <w:rsid w:val="00755601"/>
    <w:rsid w:val="0076100E"/>
    <w:rsid w:val="00761B5F"/>
    <w:rsid w:val="007644E8"/>
    <w:rsid w:val="00765E53"/>
    <w:rsid w:val="00770321"/>
    <w:rsid w:val="00771747"/>
    <w:rsid w:val="00771D59"/>
    <w:rsid w:val="00775C0C"/>
    <w:rsid w:val="00777264"/>
    <w:rsid w:val="007775C3"/>
    <w:rsid w:val="0077760C"/>
    <w:rsid w:val="00777D03"/>
    <w:rsid w:val="00777DF5"/>
    <w:rsid w:val="00780192"/>
    <w:rsid w:val="00780228"/>
    <w:rsid w:val="00780531"/>
    <w:rsid w:val="00782C0E"/>
    <w:rsid w:val="00782EA7"/>
    <w:rsid w:val="007843B1"/>
    <w:rsid w:val="0078618C"/>
    <w:rsid w:val="007873C2"/>
    <w:rsid w:val="00790765"/>
    <w:rsid w:val="00790EE1"/>
    <w:rsid w:val="00796171"/>
    <w:rsid w:val="007979ED"/>
    <w:rsid w:val="007A0013"/>
    <w:rsid w:val="007A0A96"/>
    <w:rsid w:val="007A2037"/>
    <w:rsid w:val="007A2967"/>
    <w:rsid w:val="007A5BE3"/>
    <w:rsid w:val="007A60DF"/>
    <w:rsid w:val="007B18B2"/>
    <w:rsid w:val="007C1282"/>
    <w:rsid w:val="007C163E"/>
    <w:rsid w:val="007C4EC0"/>
    <w:rsid w:val="007D174C"/>
    <w:rsid w:val="007D5E42"/>
    <w:rsid w:val="007D6137"/>
    <w:rsid w:val="007D6CB4"/>
    <w:rsid w:val="007E5310"/>
    <w:rsid w:val="007E6BCA"/>
    <w:rsid w:val="007E7CCA"/>
    <w:rsid w:val="007F0397"/>
    <w:rsid w:val="007F1086"/>
    <w:rsid w:val="007F29A9"/>
    <w:rsid w:val="007F30CC"/>
    <w:rsid w:val="007F6780"/>
    <w:rsid w:val="008036FB"/>
    <w:rsid w:val="0080558F"/>
    <w:rsid w:val="008056D8"/>
    <w:rsid w:val="00807B06"/>
    <w:rsid w:val="0081100A"/>
    <w:rsid w:val="00811256"/>
    <w:rsid w:val="00812273"/>
    <w:rsid w:val="008122A3"/>
    <w:rsid w:val="00812382"/>
    <w:rsid w:val="00813D2D"/>
    <w:rsid w:val="00814F35"/>
    <w:rsid w:val="0081679D"/>
    <w:rsid w:val="00817096"/>
    <w:rsid w:val="00825C4C"/>
    <w:rsid w:val="00830092"/>
    <w:rsid w:val="00831A3B"/>
    <w:rsid w:val="00833260"/>
    <w:rsid w:val="00836D3A"/>
    <w:rsid w:val="00837149"/>
    <w:rsid w:val="008376E2"/>
    <w:rsid w:val="0083780A"/>
    <w:rsid w:val="00840F3A"/>
    <w:rsid w:val="00845FE5"/>
    <w:rsid w:val="00854401"/>
    <w:rsid w:val="0085592A"/>
    <w:rsid w:val="00857BB4"/>
    <w:rsid w:val="00860EF9"/>
    <w:rsid w:val="00867652"/>
    <w:rsid w:val="00870B26"/>
    <w:rsid w:val="00876FAE"/>
    <w:rsid w:val="008779B8"/>
    <w:rsid w:val="00880892"/>
    <w:rsid w:val="00880D19"/>
    <w:rsid w:val="008827FD"/>
    <w:rsid w:val="0088281A"/>
    <w:rsid w:val="00890E75"/>
    <w:rsid w:val="0089213E"/>
    <w:rsid w:val="00895ED2"/>
    <w:rsid w:val="008A0A70"/>
    <w:rsid w:val="008A1DCD"/>
    <w:rsid w:val="008A21F2"/>
    <w:rsid w:val="008A4CCC"/>
    <w:rsid w:val="008A5F87"/>
    <w:rsid w:val="008A5FD1"/>
    <w:rsid w:val="008B022B"/>
    <w:rsid w:val="008B1E2A"/>
    <w:rsid w:val="008B49C7"/>
    <w:rsid w:val="008B59C0"/>
    <w:rsid w:val="008C2AC4"/>
    <w:rsid w:val="008C2DDC"/>
    <w:rsid w:val="008C3CCB"/>
    <w:rsid w:val="008C5377"/>
    <w:rsid w:val="008C5F28"/>
    <w:rsid w:val="008D1670"/>
    <w:rsid w:val="008D2761"/>
    <w:rsid w:val="008D27CD"/>
    <w:rsid w:val="008D3C8A"/>
    <w:rsid w:val="008D442F"/>
    <w:rsid w:val="008E37D6"/>
    <w:rsid w:val="008E5CE0"/>
    <w:rsid w:val="008E6275"/>
    <w:rsid w:val="008E6642"/>
    <w:rsid w:val="008F2390"/>
    <w:rsid w:val="008F36EE"/>
    <w:rsid w:val="008F3960"/>
    <w:rsid w:val="008F3F69"/>
    <w:rsid w:val="008F4F3E"/>
    <w:rsid w:val="008F6BED"/>
    <w:rsid w:val="009069CF"/>
    <w:rsid w:val="00911541"/>
    <w:rsid w:val="009136F5"/>
    <w:rsid w:val="009173AB"/>
    <w:rsid w:val="00920BF7"/>
    <w:rsid w:val="00921E2C"/>
    <w:rsid w:val="00922E64"/>
    <w:rsid w:val="00923E71"/>
    <w:rsid w:val="00925A7E"/>
    <w:rsid w:val="009306A8"/>
    <w:rsid w:val="00931758"/>
    <w:rsid w:val="00934C4E"/>
    <w:rsid w:val="009355EF"/>
    <w:rsid w:val="00937F6B"/>
    <w:rsid w:val="0094047F"/>
    <w:rsid w:val="00940808"/>
    <w:rsid w:val="009408ED"/>
    <w:rsid w:val="00945537"/>
    <w:rsid w:val="00946921"/>
    <w:rsid w:val="00950A16"/>
    <w:rsid w:val="0095318B"/>
    <w:rsid w:val="00953445"/>
    <w:rsid w:val="00953950"/>
    <w:rsid w:val="009541B2"/>
    <w:rsid w:val="00955B6B"/>
    <w:rsid w:val="009612AD"/>
    <w:rsid w:val="00962886"/>
    <w:rsid w:val="00962E41"/>
    <w:rsid w:val="00963E40"/>
    <w:rsid w:val="00965D46"/>
    <w:rsid w:val="00965F68"/>
    <w:rsid w:val="0097032E"/>
    <w:rsid w:val="009728CA"/>
    <w:rsid w:val="00976114"/>
    <w:rsid w:val="009762E8"/>
    <w:rsid w:val="00976B28"/>
    <w:rsid w:val="0098200F"/>
    <w:rsid w:val="00985A09"/>
    <w:rsid w:val="00987BD0"/>
    <w:rsid w:val="009910B6"/>
    <w:rsid w:val="00991243"/>
    <w:rsid w:val="0099455E"/>
    <w:rsid w:val="009958EF"/>
    <w:rsid w:val="00997E1B"/>
    <w:rsid w:val="009A00D2"/>
    <w:rsid w:val="009A0995"/>
    <w:rsid w:val="009A19D9"/>
    <w:rsid w:val="009A28E3"/>
    <w:rsid w:val="009A2BAB"/>
    <w:rsid w:val="009A3B56"/>
    <w:rsid w:val="009A3D01"/>
    <w:rsid w:val="009A5EA3"/>
    <w:rsid w:val="009A6748"/>
    <w:rsid w:val="009B186C"/>
    <w:rsid w:val="009B2D54"/>
    <w:rsid w:val="009B2D67"/>
    <w:rsid w:val="009B5A84"/>
    <w:rsid w:val="009B7168"/>
    <w:rsid w:val="009B7234"/>
    <w:rsid w:val="009C0979"/>
    <w:rsid w:val="009C0DDC"/>
    <w:rsid w:val="009C3C6F"/>
    <w:rsid w:val="009C5D15"/>
    <w:rsid w:val="009D17B8"/>
    <w:rsid w:val="009D2073"/>
    <w:rsid w:val="009D39C1"/>
    <w:rsid w:val="009D57DE"/>
    <w:rsid w:val="009D66E0"/>
    <w:rsid w:val="009D71ED"/>
    <w:rsid w:val="009E2C79"/>
    <w:rsid w:val="009E2EFA"/>
    <w:rsid w:val="009F21FC"/>
    <w:rsid w:val="009F3478"/>
    <w:rsid w:val="009F6F46"/>
    <w:rsid w:val="00A007BF"/>
    <w:rsid w:val="00A01610"/>
    <w:rsid w:val="00A01B58"/>
    <w:rsid w:val="00A01DEC"/>
    <w:rsid w:val="00A02BEC"/>
    <w:rsid w:val="00A03850"/>
    <w:rsid w:val="00A03E66"/>
    <w:rsid w:val="00A05D84"/>
    <w:rsid w:val="00A065C9"/>
    <w:rsid w:val="00A070B0"/>
    <w:rsid w:val="00A10BBD"/>
    <w:rsid w:val="00A10C3C"/>
    <w:rsid w:val="00A118B9"/>
    <w:rsid w:val="00A154BD"/>
    <w:rsid w:val="00A1686D"/>
    <w:rsid w:val="00A22C2D"/>
    <w:rsid w:val="00A27E40"/>
    <w:rsid w:val="00A31D54"/>
    <w:rsid w:val="00A33F22"/>
    <w:rsid w:val="00A34CD8"/>
    <w:rsid w:val="00A374AE"/>
    <w:rsid w:val="00A42929"/>
    <w:rsid w:val="00A475F2"/>
    <w:rsid w:val="00A47F66"/>
    <w:rsid w:val="00A50C89"/>
    <w:rsid w:val="00A50F33"/>
    <w:rsid w:val="00A51634"/>
    <w:rsid w:val="00A52019"/>
    <w:rsid w:val="00A5520A"/>
    <w:rsid w:val="00A56C85"/>
    <w:rsid w:val="00A56FBC"/>
    <w:rsid w:val="00A65243"/>
    <w:rsid w:val="00A65D95"/>
    <w:rsid w:val="00A6658C"/>
    <w:rsid w:val="00A67C53"/>
    <w:rsid w:val="00A71F17"/>
    <w:rsid w:val="00A74059"/>
    <w:rsid w:val="00A7724B"/>
    <w:rsid w:val="00A77912"/>
    <w:rsid w:val="00A81D6A"/>
    <w:rsid w:val="00A8575A"/>
    <w:rsid w:val="00A8598A"/>
    <w:rsid w:val="00A93923"/>
    <w:rsid w:val="00A96733"/>
    <w:rsid w:val="00A97F93"/>
    <w:rsid w:val="00AA3333"/>
    <w:rsid w:val="00AA3DE9"/>
    <w:rsid w:val="00AA4DBD"/>
    <w:rsid w:val="00AB2FBC"/>
    <w:rsid w:val="00AC1620"/>
    <w:rsid w:val="00AD24E0"/>
    <w:rsid w:val="00AD6A37"/>
    <w:rsid w:val="00AD7DB0"/>
    <w:rsid w:val="00AD7EBD"/>
    <w:rsid w:val="00AE09CC"/>
    <w:rsid w:val="00AE4964"/>
    <w:rsid w:val="00AE5634"/>
    <w:rsid w:val="00AE7291"/>
    <w:rsid w:val="00AF238F"/>
    <w:rsid w:val="00AF342B"/>
    <w:rsid w:val="00B0034E"/>
    <w:rsid w:val="00B00A03"/>
    <w:rsid w:val="00B01A3B"/>
    <w:rsid w:val="00B02DC2"/>
    <w:rsid w:val="00B0781E"/>
    <w:rsid w:val="00B12985"/>
    <w:rsid w:val="00B1413A"/>
    <w:rsid w:val="00B171ED"/>
    <w:rsid w:val="00B21B89"/>
    <w:rsid w:val="00B22F9C"/>
    <w:rsid w:val="00B2719A"/>
    <w:rsid w:val="00B32109"/>
    <w:rsid w:val="00B329B8"/>
    <w:rsid w:val="00B3784A"/>
    <w:rsid w:val="00B42259"/>
    <w:rsid w:val="00B42582"/>
    <w:rsid w:val="00B42CFF"/>
    <w:rsid w:val="00B455A9"/>
    <w:rsid w:val="00B603C4"/>
    <w:rsid w:val="00B635E3"/>
    <w:rsid w:val="00B73493"/>
    <w:rsid w:val="00B8523C"/>
    <w:rsid w:val="00B87122"/>
    <w:rsid w:val="00B91211"/>
    <w:rsid w:val="00B95B30"/>
    <w:rsid w:val="00BA0177"/>
    <w:rsid w:val="00BA197B"/>
    <w:rsid w:val="00BA2688"/>
    <w:rsid w:val="00BA3757"/>
    <w:rsid w:val="00BA6319"/>
    <w:rsid w:val="00BB0441"/>
    <w:rsid w:val="00BB3068"/>
    <w:rsid w:val="00BB4E44"/>
    <w:rsid w:val="00BB7BE5"/>
    <w:rsid w:val="00BC43ED"/>
    <w:rsid w:val="00BC4E29"/>
    <w:rsid w:val="00BD1FB0"/>
    <w:rsid w:val="00BE01FA"/>
    <w:rsid w:val="00BE3B1D"/>
    <w:rsid w:val="00BE4C85"/>
    <w:rsid w:val="00BE74E9"/>
    <w:rsid w:val="00BF1504"/>
    <w:rsid w:val="00BF2383"/>
    <w:rsid w:val="00BF2575"/>
    <w:rsid w:val="00BF2E94"/>
    <w:rsid w:val="00C002FE"/>
    <w:rsid w:val="00C01B2F"/>
    <w:rsid w:val="00C0221C"/>
    <w:rsid w:val="00C03F98"/>
    <w:rsid w:val="00C053D7"/>
    <w:rsid w:val="00C059F1"/>
    <w:rsid w:val="00C05DCB"/>
    <w:rsid w:val="00C079D9"/>
    <w:rsid w:val="00C118C9"/>
    <w:rsid w:val="00C120A1"/>
    <w:rsid w:val="00C12924"/>
    <w:rsid w:val="00C129B8"/>
    <w:rsid w:val="00C15D2C"/>
    <w:rsid w:val="00C166A3"/>
    <w:rsid w:val="00C17E1A"/>
    <w:rsid w:val="00C2178C"/>
    <w:rsid w:val="00C218DE"/>
    <w:rsid w:val="00C22877"/>
    <w:rsid w:val="00C2652C"/>
    <w:rsid w:val="00C269EE"/>
    <w:rsid w:val="00C26AD1"/>
    <w:rsid w:val="00C26DDB"/>
    <w:rsid w:val="00C31DD4"/>
    <w:rsid w:val="00C31E4C"/>
    <w:rsid w:val="00C31E90"/>
    <w:rsid w:val="00C32057"/>
    <w:rsid w:val="00C37F73"/>
    <w:rsid w:val="00C410FE"/>
    <w:rsid w:val="00C471B5"/>
    <w:rsid w:val="00C506B9"/>
    <w:rsid w:val="00C51081"/>
    <w:rsid w:val="00C53850"/>
    <w:rsid w:val="00C54670"/>
    <w:rsid w:val="00C6291D"/>
    <w:rsid w:val="00C63395"/>
    <w:rsid w:val="00C636E3"/>
    <w:rsid w:val="00C64563"/>
    <w:rsid w:val="00C64992"/>
    <w:rsid w:val="00C649C0"/>
    <w:rsid w:val="00C674BC"/>
    <w:rsid w:val="00C71A90"/>
    <w:rsid w:val="00C7690D"/>
    <w:rsid w:val="00C82C54"/>
    <w:rsid w:val="00C83B79"/>
    <w:rsid w:val="00C83E5D"/>
    <w:rsid w:val="00C84E1D"/>
    <w:rsid w:val="00C900CD"/>
    <w:rsid w:val="00C92BF4"/>
    <w:rsid w:val="00C951AF"/>
    <w:rsid w:val="00C96EAE"/>
    <w:rsid w:val="00C9726E"/>
    <w:rsid w:val="00C979F6"/>
    <w:rsid w:val="00CA0F17"/>
    <w:rsid w:val="00CA171E"/>
    <w:rsid w:val="00CA25E8"/>
    <w:rsid w:val="00CB10D6"/>
    <w:rsid w:val="00CB13B0"/>
    <w:rsid w:val="00CB1FF7"/>
    <w:rsid w:val="00CB4001"/>
    <w:rsid w:val="00CB4491"/>
    <w:rsid w:val="00CB69AE"/>
    <w:rsid w:val="00CC04E1"/>
    <w:rsid w:val="00CC1CAE"/>
    <w:rsid w:val="00CC251B"/>
    <w:rsid w:val="00CC33C3"/>
    <w:rsid w:val="00CC5D09"/>
    <w:rsid w:val="00CD1CFC"/>
    <w:rsid w:val="00CD2FE0"/>
    <w:rsid w:val="00CD5F09"/>
    <w:rsid w:val="00CD683D"/>
    <w:rsid w:val="00CD6BA4"/>
    <w:rsid w:val="00CD7884"/>
    <w:rsid w:val="00CE215E"/>
    <w:rsid w:val="00CE2C27"/>
    <w:rsid w:val="00CE603F"/>
    <w:rsid w:val="00CF0A0B"/>
    <w:rsid w:val="00CF1462"/>
    <w:rsid w:val="00CF197A"/>
    <w:rsid w:val="00CF32D0"/>
    <w:rsid w:val="00CF3E8A"/>
    <w:rsid w:val="00CF6F93"/>
    <w:rsid w:val="00CF7A4F"/>
    <w:rsid w:val="00D01D70"/>
    <w:rsid w:val="00D02022"/>
    <w:rsid w:val="00D025ED"/>
    <w:rsid w:val="00D03D85"/>
    <w:rsid w:val="00D05DA9"/>
    <w:rsid w:val="00D07E2E"/>
    <w:rsid w:val="00D07FB4"/>
    <w:rsid w:val="00D10139"/>
    <w:rsid w:val="00D154E1"/>
    <w:rsid w:val="00D15883"/>
    <w:rsid w:val="00D16DA5"/>
    <w:rsid w:val="00D2757E"/>
    <w:rsid w:val="00D34A0F"/>
    <w:rsid w:val="00D37E24"/>
    <w:rsid w:val="00D41216"/>
    <w:rsid w:val="00D426E2"/>
    <w:rsid w:val="00D469AE"/>
    <w:rsid w:val="00D479F2"/>
    <w:rsid w:val="00D47DB6"/>
    <w:rsid w:val="00D51144"/>
    <w:rsid w:val="00D517FB"/>
    <w:rsid w:val="00D54226"/>
    <w:rsid w:val="00D601B8"/>
    <w:rsid w:val="00D655D5"/>
    <w:rsid w:val="00D6570E"/>
    <w:rsid w:val="00D66A93"/>
    <w:rsid w:val="00D70F33"/>
    <w:rsid w:val="00D711C3"/>
    <w:rsid w:val="00D72ABB"/>
    <w:rsid w:val="00D73EB3"/>
    <w:rsid w:val="00D76154"/>
    <w:rsid w:val="00D764C6"/>
    <w:rsid w:val="00D77558"/>
    <w:rsid w:val="00D81C47"/>
    <w:rsid w:val="00D8296C"/>
    <w:rsid w:val="00D82DAF"/>
    <w:rsid w:val="00D845FB"/>
    <w:rsid w:val="00D92B10"/>
    <w:rsid w:val="00DA1EB9"/>
    <w:rsid w:val="00DA2D66"/>
    <w:rsid w:val="00DA37BE"/>
    <w:rsid w:val="00DA3D52"/>
    <w:rsid w:val="00DB1EA0"/>
    <w:rsid w:val="00DB3A3B"/>
    <w:rsid w:val="00DB5168"/>
    <w:rsid w:val="00DB5580"/>
    <w:rsid w:val="00DB587A"/>
    <w:rsid w:val="00DB5C64"/>
    <w:rsid w:val="00DB7A0D"/>
    <w:rsid w:val="00DB7C37"/>
    <w:rsid w:val="00DB7D27"/>
    <w:rsid w:val="00DC04BD"/>
    <w:rsid w:val="00DC127B"/>
    <w:rsid w:val="00DC22F9"/>
    <w:rsid w:val="00DC2B65"/>
    <w:rsid w:val="00DC69EF"/>
    <w:rsid w:val="00DD2C39"/>
    <w:rsid w:val="00DE2CC7"/>
    <w:rsid w:val="00DE3B0A"/>
    <w:rsid w:val="00DE650E"/>
    <w:rsid w:val="00DF6AAB"/>
    <w:rsid w:val="00E02D25"/>
    <w:rsid w:val="00E03ECB"/>
    <w:rsid w:val="00E042AF"/>
    <w:rsid w:val="00E067C8"/>
    <w:rsid w:val="00E076E1"/>
    <w:rsid w:val="00E11CBE"/>
    <w:rsid w:val="00E12C85"/>
    <w:rsid w:val="00E14274"/>
    <w:rsid w:val="00E15588"/>
    <w:rsid w:val="00E15A4D"/>
    <w:rsid w:val="00E15E33"/>
    <w:rsid w:val="00E1785F"/>
    <w:rsid w:val="00E20123"/>
    <w:rsid w:val="00E20DA6"/>
    <w:rsid w:val="00E279B0"/>
    <w:rsid w:val="00E34041"/>
    <w:rsid w:val="00E411F6"/>
    <w:rsid w:val="00E431A2"/>
    <w:rsid w:val="00E44999"/>
    <w:rsid w:val="00E47046"/>
    <w:rsid w:val="00E533E1"/>
    <w:rsid w:val="00E5370B"/>
    <w:rsid w:val="00E53B56"/>
    <w:rsid w:val="00E5638A"/>
    <w:rsid w:val="00E566D4"/>
    <w:rsid w:val="00E60A9C"/>
    <w:rsid w:val="00E60ED3"/>
    <w:rsid w:val="00E619C0"/>
    <w:rsid w:val="00E643D8"/>
    <w:rsid w:val="00E65AA4"/>
    <w:rsid w:val="00E76347"/>
    <w:rsid w:val="00E77F02"/>
    <w:rsid w:val="00E81EBB"/>
    <w:rsid w:val="00E834AF"/>
    <w:rsid w:val="00E84A39"/>
    <w:rsid w:val="00E87FDD"/>
    <w:rsid w:val="00E90066"/>
    <w:rsid w:val="00E9013A"/>
    <w:rsid w:val="00E902C0"/>
    <w:rsid w:val="00E925E3"/>
    <w:rsid w:val="00E94693"/>
    <w:rsid w:val="00E97DCB"/>
    <w:rsid w:val="00EA2306"/>
    <w:rsid w:val="00EA305F"/>
    <w:rsid w:val="00EA3C5A"/>
    <w:rsid w:val="00EA6415"/>
    <w:rsid w:val="00EB31F9"/>
    <w:rsid w:val="00EB7701"/>
    <w:rsid w:val="00EC4DE6"/>
    <w:rsid w:val="00EC7C7A"/>
    <w:rsid w:val="00ED4AEB"/>
    <w:rsid w:val="00ED53B5"/>
    <w:rsid w:val="00ED5B67"/>
    <w:rsid w:val="00ED6B43"/>
    <w:rsid w:val="00ED7212"/>
    <w:rsid w:val="00EE1AD1"/>
    <w:rsid w:val="00EE3713"/>
    <w:rsid w:val="00EE413C"/>
    <w:rsid w:val="00EE49D9"/>
    <w:rsid w:val="00EE4C6B"/>
    <w:rsid w:val="00EE74F4"/>
    <w:rsid w:val="00EF1340"/>
    <w:rsid w:val="00EF2AAB"/>
    <w:rsid w:val="00EF3F12"/>
    <w:rsid w:val="00EF6A86"/>
    <w:rsid w:val="00F025CE"/>
    <w:rsid w:val="00F03E07"/>
    <w:rsid w:val="00F04E15"/>
    <w:rsid w:val="00F07C84"/>
    <w:rsid w:val="00F12604"/>
    <w:rsid w:val="00F138F9"/>
    <w:rsid w:val="00F13BBF"/>
    <w:rsid w:val="00F144F6"/>
    <w:rsid w:val="00F14C1C"/>
    <w:rsid w:val="00F15FBE"/>
    <w:rsid w:val="00F16019"/>
    <w:rsid w:val="00F16B96"/>
    <w:rsid w:val="00F20BE0"/>
    <w:rsid w:val="00F25211"/>
    <w:rsid w:val="00F304A7"/>
    <w:rsid w:val="00F30BAB"/>
    <w:rsid w:val="00F3124E"/>
    <w:rsid w:val="00F31A69"/>
    <w:rsid w:val="00F32C74"/>
    <w:rsid w:val="00F37E40"/>
    <w:rsid w:val="00F42D5B"/>
    <w:rsid w:val="00F43E9C"/>
    <w:rsid w:val="00F446F8"/>
    <w:rsid w:val="00F449A1"/>
    <w:rsid w:val="00F44D80"/>
    <w:rsid w:val="00F45E2D"/>
    <w:rsid w:val="00F51447"/>
    <w:rsid w:val="00F5286C"/>
    <w:rsid w:val="00F60998"/>
    <w:rsid w:val="00F61A83"/>
    <w:rsid w:val="00F66B88"/>
    <w:rsid w:val="00F70376"/>
    <w:rsid w:val="00F71D1E"/>
    <w:rsid w:val="00F74967"/>
    <w:rsid w:val="00F75BE2"/>
    <w:rsid w:val="00F76B36"/>
    <w:rsid w:val="00F80E23"/>
    <w:rsid w:val="00F82CB7"/>
    <w:rsid w:val="00F94620"/>
    <w:rsid w:val="00F94D5F"/>
    <w:rsid w:val="00F9748D"/>
    <w:rsid w:val="00FA22FB"/>
    <w:rsid w:val="00FB180F"/>
    <w:rsid w:val="00FB2D8E"/>
    <w:rsid w:val="00FC2370"/>
    <w:rsid w:val="00FC5A26"/>
    <w:rsid w:val="00FC6C4D"/>
    <w:rsid w:val="00FD0AB1"/>
    <w:rsid w:val="00FD0B09"/>
    <w:rsid w:val="00FD0F10"/>
    <w:rsid w:val="00FD4401"/>
    <w:rsid w:val="00FD6BC2"/>
    <w:rsid w:val="00FF05EE"/>
    <w:rsid w:val="00FF51B9"/>
    <w:rsid w:val="00FF559C"/>
    <w:rsid w:val="00FF5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21E98AC-A8A1-4F61-940E-A2B678A1E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5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5AA4"/>
    <w:pPr>
      <w:ind w:left="720"/>
      <w:contextualSpacing/>
    </w:pPr>
  </w:style>
  <w:style w:type="table" w:styleId="a4">
    <w:name w:val="Table Grid"/>
    <w:basedOn w:val="a1"/>
    <w:uiPriority w:val="59"/>
    <w:rsid w:val="001E6A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aeno">
    <w:name w:val="Oaeno"/>
    <w:basedOn w:val="a"/>
    <w:rsid w:val="00813D2D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paragraph" w:customStyle="1" w:styleId="ConsPlusNormal">
    <w:name w:val="ConsPlusNormal"/>
    <w:rsid w:val="002041F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Title">
    <w:name w:val="ConsPlusTitle"/>
    <w:uiPriority w:val="99"/>
    <w:rsid w:val="00F5286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en-US"/>
    </w:rPr>
  </w:style>
  <w:style w:type="paragraph" w:styleId="a5">
    <w:name w:val="header"/>
    <w:basedOn w:val="a"/>
    <w:link w:val="a6"/>
    <w:uiPriority w:val="99"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3AB0"/>
  </w:style>
  <w:style w:type="paragraph" w:styleId="a7">
    <w:name w:val="footer"/>
    <w:basedOn w:val="a"/>
    <w:link w:val="a8"/>
    <w:uiPriority w:val="99"/>
    <w:semiHidden/>
    <w:unhideWhenUsed/>
    <w:rsid w:val="00043A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43AB0"/>
  </w:style>
  <w:style w:type="table" w:customStyle="1" w:styleId="1">
    <w:name w:val="Сетка таблицы1"/>
    <w:basedOn w:val="a1"/>
    <w:next w:val="a4"/>
    <w:uiPriority w:val="59"/>
    <w:rsid w:val="009408ED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sid w:val="00074A0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074A0D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074A0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74A0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074A0D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07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74A0D"/>
    <w:rPr>
      <w:rFonts w:ascii="Segoe UI" w:hAnsi="Segoe UI" w:cs="Segoe UI"/>
      <w:sz w:val="18"/>
      <w:szCs w:val="18"/>
    </w:rPr>
  </w:style>
  <w:style w:type="table" w:customStyle="1" w:styleId="2">
    <w:name w:val="Сетка таблицы2"/>
    <w:basedOn w:val="a1"/>
    <w:next w:val="a4"/>
    <w:rsid w:val="000612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Plain Text"/>
    <w:basedOn w:val="a"/>
    <w:link w:val="af1"/>
    <w:uiPriority w:val="99"/>
    <w:rsid w:val="00B1413A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1">
    <w:name w:val="Текст Знак"/>
    <w:basedOn w:val="a0"/>
    <w:link w:val="af0"/>
    <w:uiPriority w:val="99"/>
    <w:rsid w:val="00B1413A"/>
    <w:rPr>
      <w:rFonts w:ascii="Courier New" w:eastAsia="Times New Roman" w:hAnsi="Courier New" w:cs="Courier New"/>
      <w:sz w:val="20"/>
      <w:szCs w:val="20"/>
    </w:rPr>
  </w:style>
  <w:style w:type="paragraph" w:customStyle="1" w:styleId="Style8">
    <w:name w:val="Style8"/>
    <w:basedOn w:val="a"/>
    <w:rsid w:val="006E49E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1">
    <w:name w:val="Сетка таблицы11"/>
    <w:basedOn w:val="a1"/>
    <w:next w:val="a4"/>
    <w:uiPriority w:val="59"/>
    <w:rsid w:val="00BF150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2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77542-7D32-4FBF-94A4-5230E5C5B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5830</TotalTime>
  <Pages>1</Pages>
  <Words>1310</Words>
  <Characters>7472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712</cp:revision>
  <cp:lastPrinted>2023-01-16T12:55:00Z</cp:lastPrinted>
  <dcterms:created xsi:type="dcterms:W3CDTF">2013-04-01T05:21:00Z</dcterms:created>
  <dcterms:modified xsi:type="dcterms:W3CDTF">2023-01-16T12:56:00Z</dcterms:modified>
</cp:coreProperties>
</file>