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372F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14:paraId="33CB1795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 w14:paraId="2569EA76"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 w14:paraId="5547ED55"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 w14:paraId="3DD03669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26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03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5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 xml:space="preserve">«О Порядке </w:t>
      </w:r>
      <w:r>
        <w:rPr>
          <w:rFonts w:hint="default"/>
          <w:color w:val="333333"/>
          <w:lang w:val="ru-RU" w:eastAsia="ar-SA"/>
        </w:rPr>
        <w:t>предоставления из бюджета Белоярского района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bookmarkStart w:id="0" w:name="_GoBack"/>
      <w:bookmarkEnd w:id="0"/>
      <w:r>
        <w:rPr>
          <w:rFonts w:hint="default"/>
          <w:color w:val="333333"/>
          <w:lang w:val="ru-RU"/>
        </w:rPr>
        <w:t>».</w:t>
      </w:r>
    </w:p>
    <w:p w14:paraId="254DBE17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 w14:paraId="6235532F"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 w14:paraId="5039E86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BA93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0FA7D"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F309C5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07706557"/>
    <w:rsid w:val="1EDF3EA8"/>
    <w:rsid w:val="2F877F68"/>
    <w:rsid w:val="331B7A33"/>
    <w:rsid w:val="39AF78C2"/>
    <w:rsid w:val="479C1AA5"/>
    <w:rsid w:val="4BDC2B63"/>
    <w:rsid w:val="5EDC6707"/>
    <w:rsid w:val="5FBA79EF"/>
    <w:rsid w:val="648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autoRedefine/>
    <w:qFormat/>
    <w:uiPriority w:val="0"/>
  </w:style>
  <w:style w:type="paragraph" w:styleId="6">
    <w:name w:val="header"/>
    <w:basedOn w:val="1"/>
    <w:link w:val="8"/>
    <w:autoRedefine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autoRedefine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2025-03-17T06:53:33Z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E415B7C2FD4646AC8110CDBBD567716D_13</vt:lpwstr>
  </property>
</Properties>
</file>