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208" w:rsidRDefault="00607B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Опросный лист</w:t>
      </w:r>
    </w:p>
    <w:p w:rsidR="00E64208" w:rsidRDefault="00607B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при проведении публичных консультаций</w:t>
      </w:r>
    </w:p>
    <w:p w:rsidR="00E64208" w:rsidRDefault="00607B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рамках экспертизы нормативного правового акта Белоярского района</w:t>
      </w:r>
    </w:p>
    <w:p w:rsidR="00E64208" w:rsidRDefault="00E642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4"/>
          <w:szCs w:val="24"/>
          <w:lang w:eastAsia="ru-RU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2"/>
      </w:tblGrid>
      <w:tr w:rsidR="00E64208">
        <w:tc>
          <w:tcPr>
            <w:tcW w:w="9782" w:type="dxa"/>
            <w:tcBorders>
              <w:bottom w:val="single" w:sz="4" w:space="0" w:color="auto"/>
            </w:tcBorders>
            <w:shd w:val="clear" w:color="auto" w:fill="auto"/>
          </w:tcPr>
          <w:p w:rsidR="00E64208" w:rsidRDefault="00607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вопросов в рамках проведения публичного обсуждения</w:t>
            </w:r>
          </w:p>
          <w:p w:rsidR="00E64208" w:rsidRDefault="00CE1E39" w:rsidP="00CE1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проекта п</w:t>
            </w:r>
            <w:r w:rsidRPr="005F16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остановления админ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истрации Белоярского района «Об утверждении Порядка предоставления </w:t>
            </w:r>
            <w:r w:rsidRPr="005F1697">
              <w:rPr>
                <w:rFonts w:ascii="Times New Roman" w:hAnsi="Times New Roman" w:cs="Times New Roman"/>
                <w:sz w:val="24"/>
                <w:szCs w:val="24"/>
              </w:rPr>
              <w:t>субсидии юридическим лицам, индивидуальным предпринимателям на оплату соглашения о финансовом обеспечении затрат, связанных с оказанием муниципальных услуг в социальной сфере по направлению деятельности «реализация дополнительных общеразвивающих программ для детей» в соответствии с социальным сертификатом на получение муниципальной услуги в социальной сфере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Белоярского района»</w:t>
            </w:r>
            <w:proofErr w:type="gramEnd"/>
          </w:p>
          <w:p w:rsidR="00E64208" w:rsidRDefault="00E642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  <w:p w:rsidR="00E64208" w:rsidRDefault="00607B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Пожалуйста, заполните и направьте данную форму по электронной почте на адрес </w:t>
            </w:r>
            <w:proofErr w:type="spellStart"/>
            <w:r w:rsidR="00CE1E39" w:rsidRPr="00C970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nikitin</w:t>
            </w:r>
            <w:proofErr w:type="spellEnd"/>
            <w:r w:rsidR="00CE1E39" w:rsidRPr="00C970FF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="00CE1E39" w:rsidRPr="00C970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beledu</w:t>
            </w:r>
            <w:proofErr w:type="spellEnd"/>
            <w:r w:rsidR="00CE1E39" w:rsidRPr="00C970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CE1E39" w:rsidRPr="00C970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="00CE1E39" w:rsidRPr="00C970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1E39" w:rsidRPr="00C970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CE1E3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позднее </w:t>
            </w:r>
            <w:r w:rsidR="00CE1E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bookmarkStart w:id="0" w:name="_GoBack"/>
            <w:bookmarkEnd w:id="0"/>
            <w:r w:rsidRPr="00CE1E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июня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</w:t>
            </w:r>
            <w:r w:rsidRPr="00CE1E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года.</w:t>
            </w:r>
          </w:p>
          <w:p w:rsidR="00E64208" w:rsidRDefault="00607B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Орган, осуществл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яющий экспертизу нормативных правовых актов,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 w:rsidR="00E64208" w:rsidRDefault="00E64208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</w:p>
    <w:p w:rsidR="00E64208" w:rsidRDefault="00E64208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</w:p>
    <w:p w:rsidR="00E64208" w:rsidRDefault="00607BCC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Контактная информация</w:t>
      </w:r>
    </w:p>
    <w:p w:rsidR="00E64208" w:rsidRDefault="00607BCC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Вашему желанию укажите:</w:t>
      </w:r>
    </w:p>
    <w:p w:rsidR="00E64208" w:rsidRDefault="00607BCC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организации __________________________________________________</w:t>
      </w:r>
    </w:p>
    <w:p w:rsidR="00E64208" w:rsidRDefault="00607BCC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Сфера деятельности организации ______________________________________________</w:t>
      </w:r>
    </w:p>
    <w:p w:rsidR="00E64208" w:rsidRDefault="00607BCC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 контактного лица _____________________________________________________</w:t>
      </w:r>
    </w:p>
    <w:p w:rsidR="00E64208" w:rsidRDefault="00607BCC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контактного телефо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 __________________________________________________</w:t>
      </w:r>
    </w:p>
    <w:p w:rsidR="00E64208" w:rsidRDefault="00607BCC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 _____________________________________________________</w:t>
      </w:r>
    </w:p>
    <w:p w:rsidR="00E64208" w:rsidRDefault="00E642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2"/>
      </w:tblGrid>
      <w:tr w:rsidR="00E64208">
        <w:trPr>
          <w:trHeight w:val="252"/>
        </w:trPr>
        <w:tc>
          <w:tcPr>
            <w:tcW w:w="978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E64208" w:rsidRDefault="00607BCC">
            <w:pPr>
              <w:numPr>
                <w:ilvl w:val="0"/>
                <w:numId w:val="1"/>
              </w:numPr>
              <w:tabs>
                <w:tab w:val="clear" w:pos="1080"/>
              </w:tabs>
              <w:spacing w:after="0" w:line="240" w:lineRule="auto"/>
              <w:ind w:left="34" w:firstLine="284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Обоснованы ли нормы, содержащиеся в нормативном правовом акте?</w:t>
            </w:r>
          </w:p>
        </w:tc>
      </w:tr>
      <w:tr w:rsidR="00E64208">
        <w:trPr>
          <w:trHeight w:val="114"/>
        </w:trPr>
        <w:tc>
          <w:tcPr>
            <w:tcW w:w="9782" w:type="dxa"/>
            <w:shd w:val="clear" w:color="auto" w:fill="auto"/>
            <w:vAlign w:val="bottom"/>
          </w:tcPr>
          <w:p w:rsidR="00E64208" w:rsidRDefault="00E642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E64208">
        <w:trPr>
          <w:trHeight w:val="114"/>
        </w:trPr>
        <w:tc>
          <w:tcPr>
            <w:tcW w:w="9782" w:type="dxa"/>
            <w:shd w:val="clear" w:color="auto" w:fill="auto"/>
            <w:vAlign w:val="bottom"/>
          </w:tcPr>
          <w:p w:rsidR="00E64208" w:rsidRDefault="00607BCC">
            <w:pPr>
              <w:pStyle w:val="a8"/>
              <w:numPr>
                <w:ilvl w:val="0"/>
                <w:numId w:val="1"/>
              </w:numPr>
              <w:tabs>
                <w:tab w:val="clear" w:pos="1080"/>
                <w:tab w:val="left" w:pos="743"/>
              </w:tabs>
              <w:ind w:left="34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 xml:space="preserve">Опишите издержки, которые несут субъекты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предпринимательской и инвестиционной деятельности в связи с действующим регулированием (по возможности дайте количественную оценку).</w:t>
            </w:r>
          </w:p>
        </w:tc>
      </w:tr>
      <w:tr w:rsidR="00E64208">
        <w:trPr>
          <w:trHeight w:val="114"/>
        </w:trPr>
        <w:tc>
          <w:tcPr>
            <w:tcW w:w="9782" w:type="dxa"/>
            <w:shd w:val="clear" w:color="auto" w:fill="auto"/>
            <w:vAlign w:val="bottom"/>
          </w:tcPr>
          <w:p w:rsidR="00E64208" w:rsidRDefault="00E642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E64208">
        <w:trPr>
          <w:trHeight w:val="547"/>
        </w:trPr>
        <w:tc>
          <w:tcPr>
            <w:tcW w:w="9782" w:type="dxa"/>
            <w:shd w:val="clear" w:color="auto" w:fill="auto"/>
            <w:vAlign w:val="bottom"/>
          </w:tcPr>
          <w:p w:rsidR="00E64208" w:rsidRDefault="00607BCC">
            <w:pPr>
              <w:numPr>
                <w:ilvl w:val="0"/>
                <w:numId w:val="1"/>
              </w:numPr>
              <w:tabs>
                <w:tab w:val="clear" w:pos="1080"/>
                <w:tab w:val="left" w:pos="743"/>
              </w:tabs>
              <w:spacing w:after="0" w:line="240" w:lineRule="auto"/>
              <w:ind w:left="34" w:firstLine="142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Существуют ли, на Ваш взгляд, иные наиболее эффективные и менее затратные для администрации Белоярского района, а также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субъектов предпринимательской и инвестиционной деятельности варианты регулирования? Если да, приведите варианты, обосновав каждый из них.</w:t>
            </w:r>
          </w:p>
        </w:tc>
      </w:tr>
      <w:tr w:rsidR="00E64208">
        <w:trPr>
          <w:trHeight w:val="86"/>
        </w:trPr>
        <w:tc>
          <w:tcPr>
            <w:tcW w:w="9782" w:type="dxa"/>
            <w:shd w:val="clear" w:color="auto" w:fill="auto"/>
            <w:vAlign w:val="bottom"/>
          </w:tcPr>
          <w:p w:rsidR="00E64208" w:rsidRDefault="00E642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E64208">
        <w:trPr>
          <w:trHeight w:val="501"/>
        </w:trPr>
        <w:tc>
          <w:tcPr>
            <w:tcW w:w="9782" w:type="dxa"/>
            <w:shd w:val="clear" w:color="auto" w:fill="auto"/>
            <w:vAlign w:val="bottom"/>
          </w:tcPr>
          <w:p w:rsidR="00E64208" w:rsidRDefault="00607BCC">
            <w:pPr>
              <w:numPr>
                <w:ilvl w:val="0"/>
                <w:numId w:val="1"/>
              </w:numPr>
              <w:tabs>
                <w:tab w:val="clear" w:pos="1080"/>
                <w:tab w:val="left" w:pos="-108"/>
                <w:tab w:val="left" w:pos="743"/>
              </w:tabs>
              <w:spacing w:after="0" w:line="240" w:lineRule="auto"/>
              <w:ind w:left="34" w:firstLine="142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Оцените, насколько полно и точно отражены обязанности, ответственность субъектов регулирования, а также насколько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понятно прописаны административные процедуры, реализуемые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ответственным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_________ (указать наименование органа администрации Белоярского района, осуществляющего экспертизу НПА), насколько точно и недвусмысленно прописаны властные функции и полномочия. Счит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аете ли Вы, что существует необходимость изменить существующие нормы? Если да, укажите какие нормы и обоснование их изменения.</w:t>
            </w:r>
          </w:p>
        </w:tc>
      </w:tr>
      <w:tr w:rsidR="00E64208">
        <w:trPr>
          <w:trHeight w:val="113"/>
        </w:trPr>
        <w:tc>
          <w:tcPr>
            <w:tcW w:w="9782" w:type="dxa"/>
            <w:shd w:val="clear" w:color="auto" w:fill="auto"/>
            <w:vAlign w:val="bottom"/>
          </w:tcPr>
          <w:p w:rsidR="00E64208" w:rsidRDefault="00E642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E64208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E64208" w:rsidRDefault="00607BCC">
            <w:pPr>
              <w:pStyle w:val="a8"/>
              <w:numPr>
                <w:ilvl w:val="0"/>
                <w:numId w:val="1"/>
              </w:numPr>
              <w:tabs>
                <w:tab w:val="clear" w:pos="1080"/>
                <w:tab w:val="left" w:pos="743"/>
              </w:tabs>
              <w:ind w:left="34" w:firstLine="142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E1E39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Существует ли в действующем правовом регулировании положения, которые необоснованно затрудняют ведение предпринимательской и </w:t>
            </w:r>
            <w:r w:rsidRPr="00CE1E39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инвестиционной деятельности?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Приведите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обоснования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каждому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указанному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положению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E64208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E64208" w:rsidRDefault="00E642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E64208">
        <w:trPr>
          <w:trHeight w:val="361"/>
        </w:trPr>
        <w:tc>
          <w:tcPr>
            <w:tcW w:w="9782" w:type="dxa"/>
            <w:shd w:val="clear" w:color="auto" w:fill="auto"/>
          </w:tcPr>
          <w:p w:rsidR="00E64208" w:rsidRDefault="00607BCC">
            <w:pPr>
              <w:pStyle w:val="a8"/>
              <w:numPr>
                <w:ilvl w:val="0"/>
                <w:numId w:val="1"/>
              </w:numPr>
              <w:tabs>
                <w:tab w:val="clear" w:pos="1080"/>
                <w:tab w:val="left" w:pos="743"/>
              </w:tabs>
              <w:ind w:left="34" w:firstLine="142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Иные предложения и замечания, которые, по Вашему мнению, целесообразно учесть в рамках экспертизы нормативного правового акта.</w:t>
            </w:r>
          </w:p>
        </w:tc>
      </w:tr>
    </w:tbl>
    <w:p w:rsidR="00E64208" w:rsidRDefault="00607BCC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</w:p>
    <w:sectPr w:rsidR="00E64208">
      <w:pgSz w:w="11906" w:h="16838"/>
      <w:pgMar w:top="709" w:right="850" w:bottom="709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7BCC" w:rsidRDefault="00607BCC">
      <w:pPr>
        <w:spacing w:line="240" w:lineRule="auto"/>
      </w:pPr>
      <w:r>
        <w:separator/>
      </w:r>
    </w:p>
  </w:endnote>
  <w:endnote w:type="continuationSeparator" w:id="0">
    <w:p w:rsidR="00607BCC" w:rsidRDefault="00607B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7BCC" w:rsidRDefault="00607BCC">
      <w:pPr>
        <w:spacing w:after="0"/>
      </w:pPr>
      <w:r>
        <w:separator/>
      </w:r>
    </w:p>
  </w:footnote>
  <w:footnote w:type="continuationSeparator" w:id="0">
    <w:p w:rsidR="00607BCC" w:rsidRDefault="00607BC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D2352"/>
    <w:multiLevelType w:val="multilevel"/>
    <w:tmpl w:val="182D2352"/>
    <w:lvl w:ilvl="0">
      <w:start w:val="1"/>
      <w:numFmt w:val="decimal"/>
      <w:lvlText w:val="%1."/>
      <w:lvlJc w:val="left"/>
      <w:pPr>
        <w:tabs>
          <w:tab w:val="left" w:pos="1080"/>
        </w:tabs>
        <w:ind w:left="1080" w:hanging="360"/>
      </w:pPr>
      <w:rPr>
        <w:rFonts w:hint="default"/>
        <w:i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D053C"/>
    <w:rsid w:val="0008232A"/>
    <w:rsid w:val="000E1D9A"/>
    <w:rsid w:val="00102E32"/>
    <w:rsid w:val="00167B78"/>
    <w:rsid w:val="00196B2B"/>
    <w:rsid w:val="00474B39"/>
    <w:rsid w:val="004D7802"/>
    <w:rsid w:val="004E2062"/>
    <w:rsid w:val="00595B9B"/>
    <w:rsid w:val="005C45EE"/>
    <w:rsid w:val="00607BCC"/>
    <w:rsid w:val="00610BEF"/>
    <w:rsid w:val="00641139"/>
    <w:rsid w:val="00691023"/>
    <w:rsid w:val="00785103"/>
    <w:rsid w:val="007948EE"/>
    <w:rsid w:val="007A78A3"/>
    <w:rsid w:val="0082282E"/>
    <w:rsid w:val="009161D6"/>
    <w:rsid w:val="009473A0"/>
    <w:rsid w:val="009971D1"/>
    <w:rsid w:val="009C6FEA"/>
    <w:rsid w:val="009D053C"/>
    <w:rsid w:val="00B04561"/>
    <w:rsid w:val="00C16975"/>
    <w:rsid w:val="00CE1E39"/>
    <w:rsid w:val="00D65382"/>
    <w:rsid w:val="00DA08ED"/>
    <w:rsid w:val="00DD1971"/>
    <w:rsid w:val="00DD7D6F"/>
    <w:rsid w:val="00E2421B"/>
    <w:rsid w:val="00E64208"/>
    <w:rsid w:val="00F3789F"/>
    <w:rsid w:val="00F90186"/>
    <w:rsid w:val="00FC6EA2"/>
    <w:rsid w:val="166E3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st Paragraph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List Paragraph"/>
    <w:basedOn w:val="a"/>
    <w:uiPriority w:val="99"/>
    <w:qFormat/>
    <w:pPr>
      <w:spacing w:after="0" w:line="240" w:lineRule="auto"/>
      <w:ind w:left="708"/>
    </w:pPr>
    <w:rPr>
      <w:rFonts w:ascii="Century" w:eastAsia="Calibri" w:hAnsi="Century" w:cs="Century"/>
      <w:sz w:val="20"/>
      <w:szCs w:val="20"/>
      <w:lang w:val="en-US" w:eastAsia="ru-RU"/>
    </w:rPr>
  </w:style>
  <w:style w:type="character" w:customStyle="1" w:styleId="a5">
    <w:name w:val="Верхний колонтитул Знак"/>
    <w:basedOn w:val="a0"/>
    <w:link w:val="a4"/>
    <w:uiPriority w:val="99"/>
  </w:style>
  <w:style w:type="character" w:customStyle="1" w:styleId="a7">
    <w:name w:val="Нижний колонтитул Знак"/>
    <w:basedOn w:val="a0"/>
    <w:link w:val="a6"/>
    <w:uiPriority w:val="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417</Words>
  <Characters>2379</Characters>
  <Application>Microsoft Office Word</Application>
  <DocSecurity>0</DocSecurity>
  <Lines>19</Lines>
  <Paragraphs>5</Paragraphs>
  <ScaleCrop>false</ScaleCrop>
  <Company>*</Company>
  <LinksUpToDate>false</LinksUpToDate>
  <CharactersWithSpaces>2791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Мазур Григорий Петрович</dc:creator>
  <cp:lastModifiedBy>Никитин</cp:lastModifiedBy>
  <cp:revision>15</cp:revision>
  <cp:lastPrinted>2016-10-31T08:49:00Z</cp:lastPrinted>
  <dcterms:created xsi:type="dcterms:W3CDTF">2016-12-20T05:31:00Z</dcterms:created>
  <dcterms:modified xsi:type="dcterms:W3CDTF">2023-06-26T06:45:00Z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92D04F1400234190B6D7F9BF40F14D53</vt:lpwstr>
  </property>
</Properties>
</file>