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F2" w:rsidRDefault="00F85FF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85FF2" w:rsidRDefault="00F85FF2">
      <w:pPr>
        <w:pStyle w:val="ConsPlusNormal"/>
        <w:jc w:val="both"/>
        <w:outlineLvl w:val="0"/>
      </w:pPr>
    </w:p>
    <w:p w:rsidR="00F85FF2" w:rsidRDefault="00F85FF2">
      <w:pPr>
        <w:pStyle w:val="ConsPlusTitle"/>
        <w:jc w:val="center"/>
        <w:outlineLvl w:val="0"/>
      </w:pPr>
      <w:r>
        <w:t>АДМИНИСТРАЦИЯ БЕЛОЯРСКОГО РАЙОНА</w:t>
      </w:r>
    </w:p>
    <w:p w:rsidR="00F85FF2" w:rsidRDefault="00F85FF2">
      <w:pPr>
        <w:pStyle w:val="ConsPlusTitle"/>
        <w:jc w:val="center"/>
      </w:pPr>
    </w:p>
    <w:p w:rsidR="00F85FF2" w:rsidRDefault="00F85FF2">
      <w:pPr>
        <w:pStyle w:val="ConsPlusTitle"/>
        <w:jc w:val="center"/>
      </w:pPr>
      <w:r>
        <w:t>ПОСТАНОВЛЕНИЕ</w:t>
      </w:r>
    </w:p>
    <w:p w:rsidR="00F85FF2" w:rsidRDefault="00F85FF2">
      <w:pPr>
        <w:pStyle w:val="ConsPlusTitle"/>
        <w:jc w:val="center"/>
      </w:pPr>
      <w:r>
        <w:t>от 17 мая 2018 г. N 417</w:t>
      </w:r>
    </w:p>
    <w:p w:rsidR="00F85FF2" w:rsidRDefault="00F85FF2">
      <w:pPr>
        <w:pStyle w:val="ConsPlusTitle"/>
        <w:jc w:val="center"/>
      </w:pPr>
    </w:p>
    <w:p w:rsidR="00F85FF2" w:rsidRDefault="00F85FF2">
      <w:pPr>
        <w:pStyle w:val="ConsPlusTitle"/>
        <w:jc w:val="center"/>
      </w:pPr>
      <w:r>
        <w:t>О ВНЕСЕНИИ ИЗМЕНЕНИЙ В ПОСТАНОВЛЕНИЕ АДМИНИСТРАЦИИ</w:t>
      </w:r>
    </w:p>
    <w:p w:rsidR="00F85FF2" w:rsidRDefault="00F85FF2">
      <w:pPr>
        <w:pStyle w:val="ConsPlusTitle"/>
        <w:jc w:val="center"/>
      </w:pPr>
      <w:r>
        <w:t>БЕЛОЯРСКОГО РАЙОНА ОТ 21 ИЮНЯ 2017 ГОДА N 574</w:t>
      </w:r>
      <w:proofErr w:type="gramStart"/>
      <w:r>
        <w:t xml:space="preserve"> И</w:t>
      </w:r>
      <w:proofErr w:type="gramEnd"/>
      <w:r>
        <w:t xml:space="preserve"> ПРИЗНАНИИ</w:t>
      </w:r>
    </w:p>
    <w:p w:rsidR="00F85FF2" w:rsidRDefault="00F85FF2">
      <w:pPr>
        <w:pStyle w:val="ConsPlusTitle"/>
        <w:jc w:val="center"/>
      </w:pPr>
      <w:proofErr w:type="gramStart"/>
      <w:r>
        <w:t>УТРАТИВШИМ</w:t>
      </w:r>
      <w:proofErr w:type="gramEnd"/>
      <w:r>
        <w:t xml:space="preserve"> СИЛУ ПОСТАНОВЛЕНИЯ АДМИНИСТРАЦИИ БЕЛОЯРСКОГО</w:t>
      </w:r>
    </w:p>
    <w:p w:rsidR="00F85FF2" w:rsidRDefault="00F85FF2">
      <w:pPr>
        <w:pStyle w:val="ConsPlusTitle"/>
        <w:jc w:val="center"/>
      </w:pPr>
      <w:r>
        <w:t>РАЙОНА ОТ 27 ИЮНЯ 2017 ГОДА N 587</w:t>
      </w:r>
    </w:p>
    <w:p w:rsidR="00F85FF2" w:rsidRDefault="00F85FF2">
      <w:pPr>
        <w:pStyle w:val="ConsPlusNormal"/>
        <w:jc w:val="both"/>
      </w:pPr>
    </w:p>
    <w:p w:rsidR="00F85FF2" w:rsidRDefault="00F85FF2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18 июля 2017 года N 178-ФЗ "О внесении изменений в Бюджетный кодекс Российской Федерации и статью 3 Федерального закона "О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Федерации", </w:t>
      </w:r>
      <w:hyperlink r:id="rId7" w:history="1">
        <w:r>
          <w:rPr>
            <w:color w:val="0000FF"/>
          </w:rPr>
          <w:t>решением</w:t>
        </w:r>
      </w:hyperlink>
      <w:r>
        <w:t xml:space="preserve"> Думы Белоярского района от 27 декабря 2016 года N 83 "Об утверждении Положения о порядке управления</w:t>
      </w:r>
      <w:proofErr w:type="gramEnd"/>
      <w:r>
        <w:t xml:space="preserve"> и распоряжения имуществом, находящимся в собственности муниципального образования Белоярский район" постановляю: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администрации Белоярского района от 21 июня 2017 года N 574 "О порядке принятия решений о заключении концессионных соглашений и порядке формирования перечня объектов, в отношении которых планируется заключение концессионных соглашений" следующие изменения: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 xml:space="preserve">1) исключить в </w:t>
      </w:r>
      <w:hyperlink r:id="rId9" w:history="1">
        <w:r>
          <w:rPr>
            <w:color w:val="0000FF"/>
          </w:rPr>
          <w:t>преамбуле</w:t>
        </w:r>
      </w:hyperlink>
      <w:r>
        <w:t xml:space="preserve"> слова "статьей 78 Бюджетного кодекса Российской Федерации";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 xml:space="preserve">2) </w:t>
      </w:r>
      <w:hyperlink r:id="rId10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>"2. Уполномочить: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>1) администрацию Белоярского района на принятие решений о заключении концессионных соглашений;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>2) управление экономики, реформ и программ администрации Белоярского района на формирование перечня объектов, в отношении которых планируется заключение концессионных соглашений;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>3) Комитет муниципальной собственности администрации Белоярского района на подготовку проекта концессионного соглашения (изменения к нему) от имени муниципального образования Белоярский район и подписание его руководителем Комитета муниципальной собственности администрации Белоярского района</w:t>
      </w:r>
      <w:proofErr w:type="gramStart"/>
      <w:r>
        <w:t>.";</w:t>
      </w:r>
      <w:proofErr w:type="gramEnd"/>
    </w:p>
    <w:p w:rsidR="00F85FF2" w:rsidRDefault="00F85FF2">
      <w:pPr>
        <w:pStyle w:val="ConsPlusNormal"/>
        <w:spacing w:before="220"/>
        <w:ind w:firstLine="540"/>
        <w:jc w:val="both"/>
      </w:pPr>
      <w:r>
        <w:t xml:space="preserve">3) </w:t>
      </w:r>
      <w:hyperlink r:id="rId11" w:history="1">
        <w:r>
          <w:rPr>
            <w:color w:val="0000FF"/>
          </w:rPr>
          <w:t>пункт 5</w:t>
        </w:r>
      </w:hyperlink>
      <w:r>
        <w:t xml:space="preserve"> изложить в следующей редакции: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 xml:space="preserve">"5.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Белоярского района Ващука В.А., на заместителя главы Белоярского района, председателя Комитета по финансам и налоговой политике администрации Белоярского района Гисс И.Ю.".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12" w:history="1">
        <w:r>
          <w:rPr>
            <w:color w:val="0000FF"/>
          </w:rPr>
          <w:t>приложение 1</w:t>
        </w:r>
      </w:hyperlink>
      <w:r>
        <w:t xml:space="preserve"> "Порядок принятия решений о заключении концессионных соглашений" к постановлению администрации Белоярского района от 21 июня 2017 года N 574 "О порядке принятия решений о заключении концессионных соглашений и порядке формирования перечня объектов, в отношении которых планируется заключение концессионных соглашений" изменения, изложив его в редакции согласно </w:t>
      </w:r>
      <w:hyperlink w:anchor="P44" w:history="1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  <w:proofErr w:type="gramEnd"/>
    </w:p>
    <w:p w:rsidR="00F85FF2" w:rsidRDefault="00F85FF2">
      <w:pPr>
        <w:pStyle w:val="ConsPlusNormal"/>
        <w:spacing w:before="220"/>
        <w:ind w:firstLine="540"/>
        <w:jc w:val="both"/>
      </w:pPr>
      <w:r>
        <w:lastRenderedPageBreak/>
        <w:t xml:space="preserve">3. Признать утратившим силу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администрации Белоярского района от 27 июня 2017 года N 587 "Об утверждении Порядка принятия решений о заключении соглашений о муниципально-частном партнерстве, концессионных соглашений на срок, превышающий срок действия утвержденных лимитов бюджетных обязательств".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>4. Опубликовать настоящее постановление в газете "Белоярские вести. Официальный выпуск".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>5. Настоящее постановление вступает в силу после его официального опубликования.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Белоярского района Ващука В.А., на заместителя главы Белоярского района, председателя Комитета по финансам и налоговой политике администрации Белоярского района Гисс И.Ю.</w:t>
      </w:r>
    </w:p>
    <w:p w:rsidR="00F85FF2" w:rsidRDefault="00F85FF2">
      <w:pPr>
        <w:pStyle w:val="ConsPlusNormal"/>
        <w:jc w:val="both"/>
      </w:pPr>
    </w:p>
    <w:p w:rsidR="00F85FF2" w:rsidRDefault="00F85FF2">
      <w:pPr>
        <w:pStyle w:val="ConsPlusNormal"/>
        <w:jc w:val="right"/>
      </w:pPr>
      <w:r>
        <w:t>Глава Белоярского района</w:t>
      </w:r>
    </w:p>
    <w:p w:rsidR="00F85FF2" w:rsidRDefault="00F85FF2">
      <w:pPr>
        <w:pStyle w:val="ConsPlusNormal"/>
        <w:jc w:val="right"/>
      </w:pPr>
      <w:r>
        <w:t>С.П.МАНЕНКОВ</w:t>
      </w:r>
    </w:p>
    <w:p w:rsidR="00F85FF2" w:rsidRDefault="00F85FF2">
      <w:pPr>
        <w:pStyle w:val="ConsPlusNormal"/>
        <w:jc w:val="both"/>
      </w:pPr>
    </w:p>
    <w:p w:rsidR="00F85FF2" w:rsidRDefault="00F85FF2">
      <w:pPr>
        <w:pStyle w:val="ConsPlusNormal"/>
        <w:jc w:val="both"/>
      </w:pPr>
    </w:p>
    <w:p w:rsidR="00F85FF2" w:rsidRDefault="00F85FF2">
      <w:pPr>
        <w:pStyle w:val="ConsPlusNormal"/>
        <w:jc w:val="both"/>
      </w:pPr>
    </w:p>
    <w:p w:rsidR="00F85FF2" w:rsidRDefault="00F85FF2">
      <w:pPr>
        <w:pStyle w:val="ConsPlusNormal"/>
        <w:jc w:val="both"/>
      </w:pPr>
    </w:p>
    <w:p w:rsidR="00F85FF2" w:rsidRDefault="00F85FF2">
      <w:pPr>
        <w:pStyle w:val="ConsPlusNormal"/>
        <w:jc w:val="both"/>
      </w:pPr>
    </w:p>
    <w:p w:rsidR="00F85FF2" w:rsidRDefault="00F85FF2">
      <w:pPr>
        <w:pStyle w:val="ConsPlusNormal"/>
        <w:jc w:val="right"/>
        <w:outlineLvl w:val="0"/>
      </w:pPr>
      <w:r>
        <w:t>Приложение</w:t>
      </w:r>
    </w:p>
    <w:p w:rsidR="00F85FF2" w:rsidRDefault="00F85FF2">
      <w:pPr>
        <w:pStyle w:val="ConsPlusNormal"/>
        <w:jc w:val="right"/>
      </w:pPr>
      <w:r>
        <w:t>к постановлению</w:t>
      </w:r>
    </w:p>
    <w:p w:rsidR="00F85FF2" w:rsidRDefault="00F85FF2">
      <w:pPr>
        <w:pStyle w:val="ConsPlusNormal"/>
        <w:jc w:val="right"/>
      </w:pPr>
      <w:r>
        <w:t>администрации Белоярского района</w:t>
      </w:r>
    </w:p>
    <w:p w:rsidR="00F85FF2" w:rsidRDefault="00F85FF2">
      <w:pPr>
        <w:pStyle w:val="ConsPlusNormal"/>
        <w:jc w:val="right"/>
      </w:pPr>
      <w:r>
        <w:t>от 17 мая 2018 года N 417</w:t>
      </w:r>
    </w:p>
    <w:p w:rsidR="00F85FF2" w:rsidRDefault="00F85FF2">
      <w:pPr>
        <w:pStyle w:val="ConsPlusNormal"/>
        <w:jc w:val="both"/>
      </w:pPr>
    </w:p>
    <w:p w:rsidR="00F85FF2" w:rsidRDefault="00F85FF2">
      <w:pPr>
        <w:pStyle w:val="ConsPlusNormal"/>
        <w:jc w:val="right"/>
      </w:pPr>
      <w:r>
        <w:t>Приложение 1</w:t>
      </w:r>
    </w:p>
    <w:p w:rsidR="00F85FF2" w:rsidRDefault="00F85FF2">
      <w:pPr>
        <w:pStyle w:val="ConsPlusNormal"/>
        <w:jc w:val="right"/>
      </w:pPr>
      <w:r>
        <w:t>к постановлению</w:t>
      </w:r>
    </w:p>
    <w:p w:rsidR="00F85FF2" w:rsidRDefault="00F85FF2">
      <w:pPr>
        <w:pStyle w:val="ConsPlusNormal"/>
        <w:jc w:val="right"/>
      </w:pPr>
      <w:r>
        <w:t>администрации Белоярского района</w:t>
      </w:r>
    </w:p>
    <w:p w:rsidR="00F85FF2" w:rsidRDefault="00F85FF2">
      <w:pPr>
        <w:pStyle w:val="ConsPlusNormal"/>
        <w:jc w:val="right"/>
      </w:pPr>
      <w:r>
        <w:t>от 21 июня 2017 года N 574</w:t>
      </w:r>
    </w:p>
    <w:p w:rsidR="00F85FF2" w:rsidRDefault="00F85FF2">
      <w:pPr>
        <w:pStyle w:val="ConsPlusNormal"/>
        <w:jc w:val="both"/>
      </w:pPr>
    </w:p>
    <w:p w:rsidR="00F85FF2" w:rsidRDefault="00F85FF2">
      <w:pPr>
        <w:pStyle w:val="ConsPlusTitle"/>
        <w:jc w:val="center"/>
      </w:pPr>
      <w:bookmarkStart w:id="0" w:name="P44"/>
      <w:bookmarkEnd w:id="0"/>
      <w:r>
        <w:t>ПОРЯДОК</w:t>
      </w:r>
    </w:p>
    <w:p w:rsidR="00F85FF2" w:rsidRDefault="00F85FF2">
      <w:pPr>
        <w:pStyle w:val="ConsPlusTitle"/>
        <w:jc w:val="center"/>
      </w:pPr>
      <w:r>
        <w:t>ПРИНЯТИЯ РЕШЕНИЙ О ЗАКЛЮЧЕНИИ КОНЦЕССИОННЫХ СОГЛАШЕНИЙ</w:t>
      </w:r>
    </w:p>
    <w:p w:rsidR="00F85FF2" w:rsidRDefault="00F85FF2">
      <w:pPr>
        <w:pStyle w:val="ConsPlusNormal"/>
        <w:jc w:val="both"/>
      </w:pPr>
    </w:p>
    <w:p w:rsidR="00F85FF2" w:rsidRDefault="00F85FF2">
      <w:pPr>
        <w:pStyle w:val="ConsPlusNormal"/>
        <w:jc w:val="center"/>
        <w:outlineLvl w:val="1"/>
      </w:pPr>
      <w:r>
        <w:t>1. Общие положения</w:t>
      </w:r>
    </w:p>
    <w:p w:rsidR="00F85FF2" w:rsidRDefault="00F85FF2">
      <w:pPr>
        <w:pStyle w:val="ConsPlusNormal"/>
        <w:jc w:val="both"/>
      </w:pPr>
    </w:p>
    <w:p w:rsidR="00F85FF2" w:rsidRDefault="00F85FF2">
      <w:pPr>
        <w:pStyle w:val="ConsPlusNormal"/>
        <w:ind w:firstLine="540"/>
        <w:jc w:val="both"/>
      </w:pPr>
      <w:r>
        <w:t xml:space="preserve">1.1. Настоящий Порядок принятия решений о заключении концессионных соглашений (далее - Порядок) устанавливает процедуру принятия решений о заключении от имени муниципального образования Белоярский район концессионных соглашений, а также механизм взаимодействия органов администрации Белоярского района и лиц, выступающих с инициативой заключения концессионных соглашений при рассмотрении предложений о заключении концессионных соглашений в отношении объектов, право </w:t>
      </w:r>
      <w:proofErr w:type="gramStart"/>
      <w:r>
        <w:t>собственности</w:t>
      </w:r>
      <w:proofErr w:type="gramEnd"/>
      <w:r>
        <w:t xml:space="preserve"> на которые принадлежит или будет принадлежать муниципальному образованию.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>1.2. Концедентом по концессионному соглашению выступает муниципальное образование Белоярский район (далее - муниципальное образование), от имени которого выступает уполномоченный орган местного самоуправления.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 xml:space="preserve">1.3. Объектом концессионного соглашения является соответствующее </w:t>
      </w:r>
      <w:hyperlink r:id="rId14" w:history="1">
        <w:r>
          <w:rPr>
            <w:color w:val="0000FF"/>
          </w:rPr>
          <w:t>статье 4</w:t>
        </w:r>
      </w:hyperlink>
      <w:r>
        <w:t xml:space="preserve"> Федерального закона от 21 июля 2005 года N 115-ФЗ "О концессионных соглашениях" (далее - ФЗ "О концессионных соглашениях"), создаваемое и (или) реконструируемое имущество, право </w:t>
      </w:r>
      <w:proofErr w:type="gramStart"/>
      <w:r>
        <w:t>собственности</w:t>
      </w:r>
      <w:proofErr w:type="gramEnd"/>
      <w:r>
        <w:t xml:space="preserve"> на которое принадлежит или будет принадлежать муниципальному образованию.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 xml:space="preserve">1.4. Решение о заключении концессионного соглашения принимается в виде постановления администрации Белоярского района с соблюдением требований, установленных </w:t>
      </w:r>
      <w:hyperlink r:id="rId15" w:history="1">
        <w:r>
          <w:rPr>
            <w:color w:val="0000FF"/>
          </w:rPr>
          <w:t>статьей 22</w:t>
        </w:r>
      </w:hyperlink>
      <w:r>
        <w:t xml:space="preserve"> ФЗ "О </w:t>
      </w:r>
      <w:r>
        <w:lastRenderedPageBreak/>
        <w:t>концессионных соглашениях".</w:t>
      </w:r>
    </w:p>
    <w:p w:rsidR="00F85FF2" w:rsidRDefault="00F85FF2">
      <w:pPr>
        <w:pStyle w:val="ConsPlusNormal"/>
        <w:jc w:val="both"/>
      </w:pPr>
    </w:p>
    <w:p w:rsidR="00F85FF2" w:rsidRDefault="00F85FF2">
      <w:pPr>
        <w:pStyle w:val="ConsPlusNormal"/>
        <w:jc w:val="center"/>
        <w:outlineLvl w:val="1"/>
      </w:pPr>
      <w:r>
        <w:t>2. Порядок рассмотрения предложения лица, выступающего</w:t>
      </w:r>
    </w:p>
    <w:p w:rsidR="00F85FF2" w:rsidRDefault="00F85FF2">
      <w:pPr>
        <w:pStyle w:val="ConsPlusNormal"/>
        <w:jc w:val="center"/>
      </w:pPr>
      <w:r>
        <w:t>с инициативой заключения концессионного соглашения</w:t>
      </w:r>
    </w:p>
    <w:p w:rsidR="00F85FF2" w:rsidRDefault="00F85FF2">
      <w:pPr>
        <w:pStyle w:val="ConsPlusNormal"/>
        <w:jc w:val="both"/>
      </w:pPr>
    </w:p>
    <w:p w:rsidR="00F85FF2" w:rsidRDefault="00F85FF2">
      <w:pPr>
        <w:pStyle w:val="ConsPlusNormal"/>
        <w:ind w:firstLine="540"/>
        <w:jc w:val="both"/>
      </w:pPr>
      <w:r>
        <w:t xml:space="preserve">2.1. Концессионные соглашения могут быть заключены по инициативе лица, отвечающего требованиям </w:t>
      </w:r>
      <w:hyperlink r:id="rId16" w:history="1">
        <w:r>
          <w:rPr>
            <w:color w:val="0000FF"/>
          </w:rPr>
          <w:t>статей 5</w:t>
        </w:r>
      </w:hyperlink>
      <w:r>
        <w:t xml:space="preserve">, </w:t>
      </w:r>
      <w:hyperlink r:id="rId17" w:history="1">
        <w:r>
          <w:rPr>
            <w:color w:val="0000FF"/>
          </w:rPr>
          <w:t>37</w:t>
        </w:r>
      </w:hyperlink>
      <w:r>
        <w:t xml:space="preserve"> ФЗ "О концессионных соглашениях" (далее - инициатор заключения концессионного соглашения).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 xml:space="preserve">2.2. </w:t>
      </w:r>
      <w:proofErr w:type="gramStart"/>
      <w:r>
        <w:t xml:space="preserve">Инициатор заключения концессионного соглашения направляет в администрацию Белоярского района предложение о заключении концессионного соглашения по </w:t>
      </w:r>
      <w:hyperlink r:id="rId18" w:history="1">
        <w:r>
          <w:rPr>
            <w:color w:val="0000FF"/>
          </w:rPr>
          <w:t>форме</w:t>
        </w:r>
      </w:hyperlink>
      <w:r>
        <w:t xml:space="preserve">, утвержденной Постановлением Правительства Российской Федерации от 31.03.2015 N 300 "Об утверждении формы предложения о заключении концессионного соглашения с лицом, выступающим с инициативой заключения концессионного соглашения" (далее - предложение), с приложением проекта концессионного соглашения, включающего в себя существенные условия, предусмотренные </w:t>
      </w:r>
      <w:hyperlink r:id="rId19" w:history="1">
        <w:r>
          <w:rPr>
            <w:color w:val="0000FF"/>
          </w:rPr>
          <w:t>статьей 10</w:t>
        </w:r>
      </w:hyperlink>
      <w:r>
        <w:t xml:space="preserve"> ФЗ "О концессионных соглашениях</w:t>
      </w:r>
      <w:proofErr w:type="gramEnd"/>
      <w:r>
        <w:t>" и иные не противоречащие законодательству Российской Федерации условия.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>2.3. Инициатор заключения концессионного соглашения вправе проводить переговоры, связанные с подготовкой проекта концессионного соглашения, в том числе по предлагаемым финансовым показателям создания и (или) реконструкции и эксплуатации объекта до направления предложения о заключении концессионного соглашения с органом администрации Белоярского района в соответствии с отраслевой компетенцией.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 xml:space="preserve">2.4. </w:t>
      </w:r>
      <w:proofErr w:type="gramStart"/>
      <w:r>
        <w:t xml:space="preserve">По концессионному соглашению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(далее - объекты ЖКХ) инициатор заключения концессионного соглашения вправе запросить, а управление жилищно-коммунального хозяйства администрации Белоярского района обязано предоставить в течение 30 календарных дней документы и материалы, указанные в </w:t>
      </w:r>
      <w:hyperlink r:id="rId20" w:history="1">
        <w:r>
          <w:rPr>
            <w:color w:val="0000FF"/>
          </w:rPr>
          <w:t>пунктах 1</w:t>
        </w:r>
      </w:hyperlink>
      <w:r>
        <w:t xml:space="preserve">, </w:t>
      </w:r>
      <w:hyperlink r:id="rId21" w:history="1">
        <w:r>
          <w:rPr>
            <w:color w:val="0000FF"/>
          </w:rPr>
          <w:t>4</w:t>
        </w:r>
      </w:hyperlink>
      <w:r>
        <w:t xml:space="preserve"> - </w:t>
      </w:r>
      <w:hyperlink r:id="rId22" w:history="1">
        <w:r>
          <w:rPr>
            <w:color w:val="0000FF"/>
          </w:rPr>
          <w:t>8</w:t>
        </w:r>
      </w:hyperlink>
      <w:r>
        <w:t xml:space="preserve">, </w:t>
      </w:r>
      <w:hyperlink r:id="rId23" w:history="1">
        <w:r>
          <w:rPr>
            <w:color w:val="0000FF"/>
          </w:rPr>
          <w:t>10</w:t>
        </w:r>
      </w:hyperlink>
      <w:r>
        <w:t xml:space="preserve"> - </w:t>
      </w:r>
      <w:hyperlink r:id="rId24" w:history="1">
        <w:r>
          <w:rPr>
            <w:color w:val="0000FF"/>
          </w:rPr>
          <w:t>14 части 1 статьи 46</w:t>
        </w:r>
      </w:hyperlink>
      <w:r>
        <w:t xml:space="preserve"> ФЗ "О</w:t>
      </w:r>
      <w:proofErr w:type="gramEnd"/>
      <w:r>
        <w:t xml:space="preserve"> концессионных </w:t>
      </w:r>
      <w:proofErr w:type="gramStart"/>
      <w:r>
        <w:t>соглашениях</w:t>
      </w:r>
      <w:proofErr w:type="gramEnd"/>
      <w:r>
        <w:t>", а также сведения о составе имущества и обеспечить доступ для ознакомления инициатора заключения концессионного соглашения со схемой теплоснабжения, схемой водоснабжения и водоотведения.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>2.5. По поручению главы Белоярского района орган администрации Белоярского района в соответствии с отраслевой компетенцией (далее - ответственный орган) рассматривает поступившее предложение в течение 30 календарных дней со дня поступления.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 xml:space="preserve">2.6. </w:t>
      </w:r>
      <w:proofErr w:type="gramStart"/>
      <w:r>
        <w:t>В целях рассмотрения предложения ответственный орган готовит распоряжение администрации Белоярского района о создании рабочей группы в составе: первого заместителя главы Белоярского района, заместителей главы Белоярского района, руководителей органов администрации Белоярского района в соответствии с отраслевой компетенцией, в ведении которых находится объект проекта концессионного соглашения, а также представителей Комитета муниципальной собственности администрации Белоярского района, управления экономики, реформ и программ администрации Белоярского</w:t>
      </w:r>
      <w:proofErr w:type="gramEnd"/>
      <w:r>
        <w:t xml:space="preserve"> района, юридическо-правового управления администрации Белоярского района. Решения рабочей группы оформляются протоколом.</w:t>
      </w:r>
    </w:p>
    <w:p w:rsidR="00F85FF2" w:rsidRDefault="00F85FF2">
      <w:pPr>
        <w:pStyle w:val="ConsPlusNormal"/>
        <w:spacing w:before="220"/>
        <w:ind w:firstLine="540"/>
        <w:jc w:val="both"/>
      </w:pPr>
      <w:bookmarkStart w:id="1" w:name="P63"/>
      <w:bookmarkEnd w:id="1"/>
      <w:r>
        <w:t xml:space="preserve">2.7. В течение 5 календарных дней с даты поступления предложения ответственный орган направляет его </w:t>
      </w:r>
      <w:proofErr w:type="gramStart"/>
      <w:r>
        <w:t>с приложениями в иные органы администрации Белоярского района для рассмотрения в соответствии с отраслевой компетенцией</w:t>
      </w:r>
      <w:proofErr w:type="gramEnd"/>
      <w:r>
        <w:t>.</w:t>
      </w:r>
    </w:p>
    <w:p w:rsidR="00F85FF2" w:rsidRDefault="00F85FF2">
      <w:pPr>
        <w:pStyle w:val="ConsPlusNormal"/>
        <w:spacing w:before="220"/>
        <w:ind w:firstLine="540"/>
        <w:jc w:val="both"/>
      </w:pPr>
      <w:proofErr w:type="gramStart"/>
      <w:r>
        <w:t xml:space="preserve">Кроме того, если объектом концессионного соглашения являются объекты ЖКХ, управление экономики, реформ и программ администрации Белоярского района направляет в Региональную службу по тарифам Ханты-Мансийского автономного округа - Югры заявление с приложением предложения для согласования содержащихся в предложении долгосрочных параметров </w:t>
      </w:r>
      <w:r>
        <w:lastRenderedPageBreak/>
        <w:t>регулирования деятельности концессионера (долгосрочных параметров регулирования цен (тарифов), определенных в соответствии с нормативными правовыми актами Российской Федерации, и метода регулирования тарифов.</w:t>
      </w:r>
      <w:proofErr w:type="gramEnd"/>
    </w:p>
    <w:p w:rsidR="00F85FF2" w:rsidRDefault="00F85FF2">
      <w:pPr>
        <w:pStyle w:val="ConsPlusNormal"/>
        <w:spacing w:before="220"/>
        <w:ind w:firstLine="540"/>
        <w:jc w:val="both"/>
      </w:pPr>
      <w:bookmarkStart w:id="2" w:name="P65"/>
      <w:bookmarkEnd w:id="2"/>
      <w:r>
        <w:t>2.8. В течение 15 календарных дней с момента поступления указанных документов отраслевые органы по результатам рассмотрения направляют в адрес ответственного органа администрации Белоярского района информацию о целесообразности или нецелесообразности заключения концессионного соглашения либо о целесообразности заключения концессионного соглашения в случае изменения условий концессионного соглашения.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>Отказ в заключени</w:t>
      </w:r>
      <w:proofErr w:type="gramStart"/>
      <w:r>
        <w:t>и</w:t>
      </w:r>
      <w:proofErr w:type="gramEnd"/>
      <w:r>
        <w:t xml:space="preserve"> концессионного соглашения допускается в случаях, предусмотренных </w:t>
      </w:r>
      <w:hyperlink r:id="rId25" w:history="1">
        <w:r>
          <w:rPr>
            <w:color w:val="0000FF"/>
          </w:rPr>
          <w:t>пунктом 4.6 статьи 37</w:t>
        </w:r>
      </w:hyperlink>
      <w:r>
        <w:t xml:space="preserve"> ФЗ "О концессионных соглашениях".</w:t>
      </w:r>
    </w:p>
    <w:p w:rsidR="00F85FF2" w:rsidRDefault="00F85FF2">
      <w:pPr>
        <w:pStyle w:val="ConsPlusNormal"/>
        <w:spacing w:before="220"/>
        <w:ind w:firstLine="540"/>
        <w:jc w:val="both"/>
      </w:pPr>
      <w:bookmarkStart w:id="3" w:name="P67"/>
      <w:bookmarkEnd w:id="3"/>
      <w:r>
        <w:t xml:space="preserve">2.9. После поступления информации от органов администрации Белоярского района, указанных в </w:t>
      </w:r>
      <w:hyperlink w:anchor="P63" w:history="1">
        <w:r>
          <w:rPr>
            <w:color w:val="0000FF"/>
          </w:rPr>
          <w:t>пунктах 2.7</w:t>
        </w:r>
      </w:hyperlink>
      <w:r>
        <w:t xml:space="preserve">, </w:t>
      </w:r>
      <w:hyperlink w:anchor="P65" w:history="1">
        <w:r>
          <w:rPr>
            <w:color w:val="0000FF"/>
          </w:rPr>
          <w:t>2.8</w:t>
        </w:r>
      </w:hyperlink>
      <w:r>
        <w:t xml:space="preserve"> настоящего Порядка, ответственный орган не позднее 10 календарных дней организует заседание рабочей группы, на котором принимается одно из следующих решений о: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>1)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на представленных в предложении условиях;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>2) возможности заключения концессионного соглашения в отношении конкретных объектов недвижимого имущества или недвижимого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на иных условиях;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>3) невозможности заключения концессионного соглашения в отношении конкретных объектов недвижимого имущества или недвижимого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с указанием основания отказа.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 xml:space="preserve">2.10. Ответственный орган в течение 5 календарных дней </w:t>
      </w:r>
      <w:proofErr w:type="gramStart"/>
      <w:r>
        <w:t>с даты принятия</w:t>
      </w:r>
      <w:proofErr w:type="gramEnd"/>
      <w:r>
        <w:t xml:space="preserve"> решения, указанного в </w:t>
      </w:r>
      <w:hyperlink w:anchor="P67" w:history="1">
        <w:r>
          <w:rPr>
            <w:color w:val="0000FF"/>
          </w:rPr>
          <w:t>пункте 2.9</w:t>
        </w:r>
      </w:hyperlink>
      <w:r>
        <w:t xml:space="preserve"> настоящего Порядка, направляет его заказным письмом с уведомлением о вручении инициатору заключения концессионного соглашения.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 xml:space="preserve">2.11. </w:t>
      </w:r>
      <w:proofErr w:type="gramStart"/>
      <w:r>
        <w:t>В случае принятия решения о возможности заключения концессионного соглашения на предложенных инициатором заключения концессионного соглашения условиях Комитет муниципальной собственности администрации Белоярского района в течение 10 календарных дней со дня принятия указанного решения размещает на официальном сайте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- www.torgi.gov.ru (далее - сайт торгов) предложение в целях</w:t>
      </w:r>
      <w:proofErr w:type="gramEnd"/>
      <w:r>
        <w:t xml:space="preserve"> принятия заявок </w:t>
      </w:r>
      <w:proofErr w:type="gramStart"/>
      <w:r>
        <w:t>о готовности к участию в конкурсе на заключение концессионного соглашения на условиях</w:t>
      </w:r>
      <w:proofErr w:type="gramEnd"/>
      <w:r>
        <w:t xml:space="preserve">, определенных в предложении, в отношении объекта концессионного соглашения, предусмотренного в предложении, от иных лиц, отвечающих требованиям </w:t>
      </w:r>
      <w:hyperlink r:id="rId26" w:history="1">
        <w:r>
          <w:rPr>
            <w:color w:val="0000FF"/>
          </w:rPr>
          <w:t>части 4.1 статьи 37</w:t>
        </w:r>
      </w:hyperlink>
      <w:r>
        <w:t xml:space="preserve"> ФЗ "О концессионных соглашениях".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>2.12. В случае принятия решения о возможности заключения концессионного соглашения на иных условиях ответственный орган проводит с инициатором заключения концессионного соглашения переговоры в форме совместных совещаний в целях обсуждения условий концессионного соглашения и их согласования по результатам переговоров. Результаты переговоров оформляются протоколом (протоколами).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 xml:space="preserve">По результатам переговоров, о чем стороны подписывают протокол переговоров, инициатор заключения концессионного соглашения представляет предложение и проект концессионного </w:t>
      </w:r>
      <w:r>
        <w:lastRenderedPageBreak/>
        <w:t>соглашения с внесенными изменениями.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 xml:space="preserve">Ответственный орган в течение 3 календарных дней </w:t>
      </w:r>
      <w:proofErr w:type="gramStart"/>
      <w:r>
        <w:t>с даты получения</w:t>
      </w:r>
      <w:proofErr w:type="gramEnd"/>
      <w:r>
        <w:t xml:space="preserve"> рассматривает представленные документы и принимает решение о согласовании проекта концессионного соглашения с внесенными изменениями либо несогласовании проекта концессионного соглашения.</w:t>
      </w:r>
    </w:p>
    <w:p w:rsidR="00F85FF2" w:rsidRDefault="00F85FF2">
      <w:pPr>
        <w:pStyle w:val="ConsPlusNormal"/>
        <w:spacing w:before="220"/>
        <w:ind w:firstLine="540"/>
        <w:jc w:val="both"/>
      </w:pPr>
      <w:proofErr w:type="gramStart"/>
      <w:r>
        <w:t>При согласовании ответственным органом и инициатором заключения концессионного соглашения проекта концессионного соглашения с внесенными изменениями Комитет муниципальной собственности администрации Белоярского района размещает в течение 10 календарных дней со дня его принятия на сайте торгов в целях принятия заявок о готовности к участию в конкурсе на заключение концессионного соглашения на условиях, предусмотренных в проекте концессионного соглашения, в отношении объекта концессионного соглашения</w:t>
      </w:r>
      <w:proofErr w:type="gramEnd"/>
      <w:r>
        <w:t xml:space="preserve">, определенного в предложении, от иных лиц, отвечающих требованиям </w:t>
      </w:r>
      <w:hyperlink r:id="rId27" w:history="1">
        <w:r>
          <w:rPr>
            <w:color w:val="0000FF"/>
          </w:rPr>
          <w:t>части 4.1 статьи 37</w:t>
        </w:r>
      </w:hyperlink>
      <w:r>
        <w:t xml:space="preserve"> ФЗ "О концессионных соглашениях".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>В случаях представления инициатором заключения концессионного соглашения в ответственный орган проекта концессионного соглашения, не соответствующего протоколу переговоров, либо если стороны по итогам переговоров не достигли согласия по условиям концессионного соглашения, ответственный орган принимает решение о невозможности заключения концессионного соглашения.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>2.13. В случае принятия решения о невозможности заключения концессионного соглашения рассмотрение предложения прекращается.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 xml:space="preserve">2.14. </w:t>
      </w:r>
      <w:proofErr w:type="gramStart"/>
      <w:r>
        <w:t xml:space="preserve">Если в течение 45 календарных дней с момента размещения на сайте торгов предложения от иных лиц, отвечающих требованиям, предъявляемым </w:t>
      </w:r>
      <w:hyperlink r:id="rId28" w:history="1">
        <w:r>
          <w:rPr>
            <w:color w:val="0000FF"/>
          </w:rPr>
          <w:t>ФЗ</w:t>
        </w:r>
      </w:hyperlink>
      <w:r>
        <w:t xml:space="preserve"> "О концессионных соглашениях", поступили заявки о готовности к участию в конкурсе на заключение концессионного соглашения в отношении объекта концессионного соглашения, предусмотренного в предложении, Комитет муниципальной собственности обязан разместить данную информацию на сайте торгов.</w:t>
      </w:r>
      <w:proofErr w:type="gramEnd"/>
    </w:p>
    <w:p w:rsidR="00F85FF2" w:rsidRDefault="00F85FF2">
      <w:pPr>
        <w:pStyle w:val="ConsPlusNormal"/>
        <w:spacing w:before="220"/>
        <w:ind w:firstLine="540"/>
        <w:jc w:val="both"/>
      </w:pPr>
      <w:r>
        <w:t xml:space="preserve">В этом случае заключение концессионного соглашения осуществляется на конкурсной основе в порядке, установленном </w:t>
      </w:r>
      <w:hyperlink r:id="rId29" w:history="1">
        <w:r>
          <w:rPr>
            <w:color w:val="0000FF"/>
          </w:rPr>
          <w:t>ФЗ</w:t>
        </w:r>
      </w:hyperlink>
      <w:r>
        <w:t xml:space="preserve"> "О концессионных соглашениях". Комитет муниципальной собственности администрации Белоярского района разрабатывает проект распоряжения в соответствии с положениями </w:t>
      </w:r>
      <w:hyperlink r:id="rId30" w:history="1">
        <w:r>
          <w:rPr>
            <w:color w:val="0000FF"/>
          </w:rPr>
          <w:t>главы 3</w:t>
        </w:r>
      </w:hyperlink>
      <w:r>
        <w:t xml:space="preserve"> ФЗ "О концессионных соглашениях", по итогам проведения конкурса определяется концессионер, с которым заключается концессионное соглашение.</w:t>
      </w:r>
    </w:p>
    <w:p w:rsidR="00F85FF2" w:rsidRDefault="00F85FF2">
      <w:pPr>
        <w:pStyle w:val="ConsPlusNormal"/>
        <w:spacing w:before="220"/>
        <w:ind w:firstLine="540"/>
        <w:jc w:val="both"/>
      </w:pPr>
      <w:bookmarkStart w:id="4" w:name="P81"/>
      <w:bookmarkEnd w:id="4"/>
      <w:r>
        <w:t xml:space="preserve">2.15. </w:t>
      </w:r>
      <w:proofErr w:type="gramStart"/>
      <w:r>
        <w:t xml:space="preserve">Если в течение 45 календарных дней со дня размещения на сайте торгов предложения от иных лиц, отвечающих требованиям </w:t>
      </w:r>
      <w:hyperlink r:id="rId31" w:history="1">
        <w:r>
          <w:rPr>
            <w:color w:val="0000FF"/>
          </w:rPr>
          <w:t>ФЗ</w:t>
        </w:r>
      </w:hyperlink>
      <w:r>
        <w:t xml:space="preserve"> "О концессионных соглашениях", не поступило заявок о готовности к участию в конкурсе на заключение концессионного соглашения на условиях, предусмотренных в предложении, с инициатором заключается концессионное соглашение на условиях, предусмотренных в предложении и проекте концессионного соглашения (проекте концессионного соглашения с внесенными изменениями</w:t>
      </w:r>
      <w:proofErr w:type="gramEnd"/>
      <w:r>
        <w:t>), без проведения конкурса.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>В этом случае Комитет муниципальной собственности администрации Белоярского района: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>1) не позднее 3 календарных дней информирует инициатора заключения концессионного соглашения о заключении концессионного соглашения без проведения конкурса и необходимости представления информации об источниках финансирования деятельности по исполнению концессионного соглашения и подтверждения возможности их получения;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>2) после получения указанной информации разрабатывает проект решения о заключении концессионного соглашения.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 xml:space="preserve">Решение о заключении концессионного соглашения принимается администрацией </w:t>
      </w:r>
      <w:r>
        <w:lastRenderedPageBreak/>
        <w:t xml:space="preserve">Белоярского района в течение 30 календарных дней после истечения срока, установленного в </w:t>
      </w:r>
      <w:hyperlink w:anchor="P81" w:history="1">
        <w:r>
          <w:rPr>
            <w:color w:val="0000FF"/>
          </w:rPr>
          <w:t>абзаце первом пункта 2.15</w:t>
        </w:r>
      </w:hyperlink>
      <w:r>
        <w:t xml:space="preserve"> настоящего Порядка.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>3) в течение 5 рабочих дней после принятия решения о заключении концессионного соглашения направляет концессионеру проект концессионного соглашения с установлением срока для подписания этого соглашения, который не может превышать один месяц. При неподписании концессионером проекта концессионного соглашения в установленный срок концессионное соглашение считается незаключенным.</w:t>
      </w:r>
    </w:p>
    <w:p w:rsidR="00F85FF2" w:rsidRDefault="00F85FF2">
      <w:pPr>
        <w:pStyle w:val="ConsPlusNormal"/>
        <w:spacing w:before="220"/>
        <w:ind w:firstLine="540"/>
        <w:jc w:val="both"/>
      </w:pPr>
      <w:r>
        <w:t xml:space="preserve">2.16. Решение о заключении концессионного соглашения принимается администрацией Белоярского района на основании решения, принятого в соответствии с </w:t>
      </w:r>
      <w:hyperlink w:anchor="P67" w:history="1">
        <w:r>
          <w:rPr>
            <w:color w:val="0000FF"/>
          </w:rPr>
          <w:t>пунктом 2.9</w:t>
        </w:r>
      </w:hyperlink>
      <w:r>
        <w:t xml:space="preserve">, </w:t>
      </w:r>
      <w:hyperlink w:anchor="P81" w:history="1">
        <w:r>
          <w:rPr>
            <w:color w:val="0000FF"/>
          </w:rPr>
          <w:t>пунктом 2.15</w:t>
        </w:r>
      </w:hyperlink>
      <w:r>
        <w:t xml:space="preserve"> настоящего Порядка.</w:t>
      </w:r>
    </w:p>
    <w:p w:rsidR="00F85FF2" w:rsidRDefault="00F85FF2">
      <w:pPr>
        <w:pStyle w:val="ConsPlusNormal"/>
        <w:jc w:val="both"/>
      </w:pPr>
    </w:p>
    <w:p w:rsidR="00F85FF2" w:rsidRDefault="00F85FF2">
      <w:pPr>
        <w:pStyle w:val="ConsPlusNormal"/>
        <w:jc w:val="both"/>
      </w:pPr>
    </w:p>
    <w:p w:rsidR="00F85FF2" w:rsidRDefault="00F85F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2A9A" w:rsidRDefault="00F85FF2">
      <w:bookmarkStart w:id="5" w:name="_GoBack"/>
      <w:bookmarkEnd w:id="5"/>
    </w:p>
    <w:sectPr w:rsidR="00532A9A" w:rsidSect="00480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F2"/>
    <w:rsid w:val="002C76AE"/>
    <w:rsid w:val="00B271C4"/>
    <w:rsid w:val="00F8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F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5F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5F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F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5F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5F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E4712D6FA4CBF518E0942AEF43758348C9E36254B0738EE62D8DF95864230EDC8A3200D7092B27CF5B85E5ED20E9B96Co9nEG" TargetMode="External"/><Relationship Id="rId13" Type="http://schemas.openxmlformats.org/officeDocument/2006/relationships/hyperlink" Target="consultantplus://offline/ref=87E4712D6FA4CBF518E0942AEF43758348C9E36254B0728DE1278DF95864230EDC8A3200D7092B27CF5B85E5ED20E9B96Co9nEG" TargetMode="External"/><Relationship Id="rId18" Type="http://schemas.openxmlformats.org/officeDocument/2006/relationships/hyperlink" Target="consultantplus://offline/ref=87E4712D6FA4CBF518E08A27F92F228C4FC5BA6954B27CDABC718BAE0734255B9CCA3455864D7E2AC459CFB4AC6BE6BB6780B9ED219C0146o8nDG" TargetMode="External"/><Relationship Id="rId26" Type="http://schemas.openxmlformats.org/officeDocument/2006/relationships/hyperlink" Target="consultantplus://offline/ref=87E4712D6FA4CBF518E08A27F92F228C4CCBB96757BC7CDABC718BAE0734255B9CCA34558F44757E9C16CEE8EA37F5B96B80BBE83Do9nE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7E4712D6FA4CBF518E08A27F92F228C4CCBB96757BC7CDABC718BAE0734255B9CCA3457814F757E9C16CEE8EA37F5B96B80BBE83Do9nEG" TargetMode="External"/><Relationship Id="rId7" Type="http://schemas.openxmlformats.org/officeDocument/2006/relationships/hyperlink" Target="consultantplus://offline/ref=87E4712D6FA4CBF518E0942AEF43758348C9E36254B1728DE82D8DF95864230EDC8A3200D7092B27CF5B85E5ED20E9B96Co9nEG" TargetMode="External"/><Relationship Id="rId12" Type="http://schemas.openxmlformats.org/officeDocument/2006/relationships/hyperlink" Target="consultantplus://offline/ref=87E4712D6FA4CBF518E0942AEF43758348C9E36254B0738EE62D8DF95864230EDC8A3200C509732BCD529BE4EE35BFE82ACBB4EA36800141931FD570o9n0G" TargetMode="External"/><Relationship Id="rId17" Type="http://schemas.openxmlformats.org/officeDocument/2006/relationships/hyperlink" Target="consultantplus://offline/ref=87E4712D6FA4CBF518E08A27F92F228C4CCBB96757BC7CDABC718BAE0734255B9CCA3455864D7B2ECB59CFB4AC6BE6BB6780B9ED219C0146o8nDG" TargetMode="External"/><Relationship Id="rId25" Type="http://schemas.openxmlformats.org/officeDocument/2006/relationships/hyperlink" Target="consultantplus://offline/ref=87E4712D6FA4CBF518E08A27F92F228C4CCBB96757BC7CDABC718BAE0734255B9CCA3456864A757E9C16CEE8EA37F5B96B80BBE83Do9nEG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7E4712D6FA4CBF518E08A27F92F228C4CCBB96757BC7CDABC718BAE0734255B9CCA3455864D7E2EC459CFB4AC6BE6BB6780B9ED219C0146o8nDG" TargetMode="External"/><Relationship Id="rId20" Type="http://schemas.openxmlformats.org/officeDocument/2006/relationships/hyperlink" Target="consultantplus://offline/ref=87E4712D6FA4CBF518E08A27F92F228C4CCBB96757BC7CDABC718BAE0734255B9CCA34578044757E9C16CEE8EA37F5B96B80BBE83Do9nEG" TargetMode="External"/><Relationship Id="rId29" Type="http://schemas.openxmlformats.org/officeDocument/2006/relationships/hyperlink" Target="consultantplus://offline/ref=87E4712D6FA4CBF518E08A27F92F228C4CCBB96757BC7CDABC718BAE0734255B8ECA6C598444602AC84C99E5EAo3nE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7E4712D6FA4CBF518E08A27F92F228C4CCABB6A56B57CDABC718BAE0734255B8ECA6C598444602AC84C99E5EAo3nEG" TargetMode="External"/><Relationship Id="rId11" Type="http://schemas.openxmlformats.org/officeDocument/2006/relationships/hyperlink" Target="consultantplus://offline/ref=87E4712D6FA4CBF518E0942AEF43758348C9E36254B0738EE62D8DF95864230EDC8A3200C509732BCD529BE4EB35BFE82ACBB4EA36800141931FD570o9n0G" TargetMode="External"/><Relationship Id="rId24" Type="http://schemas.openxmlformats.org/officeDocument/2006/relationships/hyperlink" Target="consultantplus://offline/ref=87E4712D6FA4CBF518E08A27F92F228C4CCBB96757BC7CDABC718BAE0734255B9CCA34578E4F757E9C16CEE8EA37F5B96B80BBE83Do9nEG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7E4712D6FA4CBF518E08A27F92F228C4CCBB96757BC7CDABC718BAE0734255B9CCA3455864D7F2FC559CFB4AC6BE6BB6780B9ED219C0146o8nDG" TargetMode="External"/><Relationship Id="rId23" Type="http://schemas.openxmlformats.org/officeDocument/2006/relationships/hyperlink" Target="consultantplus://offline/ref=87E4712D6FA4CBF518E08A27F92F228C4CCBB96757BC7CDABC718BAE0734255B9CCA34578145757E9C16CEE8EA37F5B96B80BBE83Do9nEG" TargetMode="External"/><Relationship Id="rId28" Type="http://schemas.openxmlformats.org/officeDocument/2006/relationships/hyperlink" Target="consultantplus://offline/ref=87E4712D6FA4CBF518E08A27F92F228C4CCBB96757BC7CDABC718BAE0734255B8ECA6C598444602AC84C99E5EAo3nEG" TargetMode="External"/><Relationship Id="rId10" Type="http://schemas.openxmlformats.org/officeDocument/2006/relationships/hyperlink" Target="consultantplus://offline/ref=87E4712D6FA4CBF518E0942AEF43758348C9E36254B0738EE62D8DF95864230EDC8A3200C509732BCD529BE5E035BFE82ACBB4EA36800141931FD570o9n0G" TargetMode="External"/><Relationship Id="rId19" Type="http://schemas.openxmlformats.org/officeDocument/2006/relationships/hyperlink" Target="consultantplus://offline/ref=87E4712D6FA4CBF518E08A27F92F228C4CCBB96757BC7CDABC718BAE0734255B9CCA3455864D7E22CE59CFB4AC6BE6BB6780B9ED219C0146o8nDG" TargetMode="External"/><Relationship Id="rId31" Type="http://schemas.openxmlformats.org/officeDocument/2006/relationships/hyperlink" Target="consultantplus://offline/ref=87E4712D6FA4CBF518E08A27F92F228C4CCBB96757BC7CDABC718BAE0734255B8ECA6C598444602AC84C99E5EAo3n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E4712D6FA4CBF518E0942AEF43758348C9E36254B0738EE62D8DF95864230EDC8A3200C509732BCD529BE5EC35BFE82ACBB4EA36800141931FD570o9n0G" TargetMode="External"/><Relationship Id="rId14" Type="http://schemas.openxmlformats.org/officeDocument/2006/relationships/hyperlink" Target="consultantplus://offline/ref=87E4712D6FA4CBF518E08A27F92F228C4CCBB96757BC7CDABC718BAE0734255B9CCA3455864D7E29CF59CFB4AC6BE6BB6780B9ED219C0146o8nDG" TargetMode="External"/><Relationship Id="rId22" Type="http://schemas.openxmlformats.org/officeDocument/2006/relationships/hyperlink" Target="consultantplus://offline/ref=87E4712D6FA4CBF518E08A27F92F228C4CCBB96757BC7CDABC718BAE0734255B9CCA3457814B757E9C16CEE8EA37F5B96B80BBE83Do9nEG" TargetMode="External"/><Relationship Id="rId27" Type="http://schemas.openxmlformats.org/officeDocument/2006/relationships/hyperlink" Target="consultantplus://offline/ref=87E4712D6FA4CBF518E08A27F92F228C4CCBB96757BC7CDABC718BAE0734255B9CCA34558F44757E9C16CEE8EA37F5B96B80BBE83Do9nEG" TargetMode="External"/><Relationship Id="rId30" Type="http://schemas.openxmlformats.org/officeDocument/2006/relationships/hyperlink" Target="consultantplus://offline/ref=87E4712D6FA4CBF518E08A27F92F228C4CCBB96757BC7CDABC718BAE0734255B9CCA3455864D7F2FCF59CFB4AC6BE6BB6780B9ED219C0146o8n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3038</Words>
  <Characters>17318</Characters>
  <Application>Microsoft Office Word</Application>
  <DocSecurity>0</DocSecurity>
  <Lines>144</Lines>
  <Paragraphs>40</Paragraphs>
  <ScaleCrop>false</ScaleCrop>
  <Company>*</Company>
  <LinksUpToDate>false</LinksUpToDate>
  <CharactersWithSpaces>20316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Щербатова Мария Юрьевна</dc:creator>
  <cp:lastModifiedBy>Щербатова Мария Юрьевна</cp:lastModifiedBy>
  <cp:revision>1</cp:revision>
  <dcterms:created xsi:type="dcterms:W3CDTF">2020-05-29T06:39:00Z</dcterms:created>
  <dcterms:modified xsi:type="dcterms:W3CDTF">2020-05-29T06:40:00Z</dcterms:modified>
</cp:coreProperties>
</file>