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55F" w:rsidRDefault="0064155F" w:rsidP="0064155F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55F" w:rsidRDefault="0064155F" w:rsidP="0064155F">
      <w:pPr>
        <w:jc w:val="center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Cs/>
        </w:rPr>
        <w:tab/>
      </w:r>
      <w:r>
        <w:rPr>
          <w:bCs/>
        </w:rPr>
        <w:tab/>
      </w:r>
    </w:p>
    <w:p w:rsidR="0064155F" w:rsidRDefault="0064155F" w:rsidP="006415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64155F" w:rsidRDefault="0064155F" w:rsidP="0064155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64155F" w:rsidRDefault="0064155F" w:rsidP="0064155F">
      <w:pPr>
        <w:jc w:val="right"/>
        <w:rPr>
          <w:sz w:val="22"/>
          <w:szCs w:val="22"/>
        </w:rPr>
      </w:pPr>
      <w:r>
        <w:rPr>
          <w:sz w:val="22"/>
          <w:szCs w:val="22"/>
        </w:rPr>
        <w:t>ПРОЕКТ</w:t>
      </w:r>
    </w:p>
    <w:p w:rsidR="0064155F" w:rsidRDefault="0064155F" w:rsidP="0064155F">
      <w:pPr>
        <w:jc w:val="center"/>
        <w:rPr>
          <w:b/>
        </w:rPr>
      </w:pPr>
    </w:p>
    <w:p w:rsidR="0064155F" w:rsidRDefault="0064155F" w:rsidP="0064155F">
      <w:pPr>
        <w:pStyle w:val="1"/>
        <w:rPr>
          <w:szCs w:val="28"/>
        </w:rPr>
      </w:pPr>
      <w:r>
        <w:rPr>
          <w:szCs w:val="28"/>
        </w:rPr>
        <w:t>АДМИНИСТРАЦИЯ БЕЛОЯРСКОГО РАЙОНА</w:t>
      </w:r>
    </w:p>
    <w:p w:rsidR="0064155F" w:rsidRDefault="0064155F" w:rsidP="0064155F">
      <w:pPr>
        <w:jc w:val="center"/>
        <w:rPr>
          <w:b/>
        </w:rPr>
      </w:pPr>
    </w:p>
    <w:p w:rsidR="0064155F" w:rsidRDefault="0064155F" w:rsidP="0064155F">
      <w:pPr>
        <w:jc w:val="center"/>
        <w:rPr>
          <w:b/>
        </w:rPr>
      </w:pPr>
    </w:p>
    <w:p w:rsidR="0064155F" w:rsidRDefault="0064155F" w:rsidP="0064155F">
      <w:pPr>
        <w:pStyle w:val="1"/>
      </w:pPr>
      <w:r>
        <w:t>ПОСТАНОВЛЕНИЕ</w:t>
      </w:r>
    </w:p>
    <w:p w:rsidR="0064155F" w:rsidRDefault="0064155F" w:rsidP="0064155F"/>
    <w:p w:rsidR="0064155F" w:rsidRDefault="0064155F" w:rsidP="0064155F">
      <w:pPr>
        <w:pStyle w:val="31"/>
        <w:rPr>
          <w:sz w:val="22"/>
          <w:szCs w:val="22"/>
        </w:rPr>
      </w:pPr>
    </w:p>
    <w:p w:rsidR="0064155F" w:rsidRDefault="0064155F" w:rsidP="0064155F">
      <w:pPr>
        <w:rPr>
          <w:sz w:val="24"/>
          <w:szCs w:val="24"/>
        </w:rPr>
      </w:pPr>
      <w:r>
        <w:rPr>
          <w:sz w:val="24"/>
          <w:szCs w:val="24"/>
        </w:rPr>
        <w:t>от «___» ____________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 ____</w:t>
      </w:r>
    </w:p>
    <w:p w:rsidR="0064155F" w:rsidRDefault="0064155F" w:rsidP="0064155F">
      <w:pPr>
        <w:jc w:val="center"/>
        <w:rPr>
          <w:sz w:val="22"/>
          <w:szCs w:val="22"/>
        </w:rPr>
      </w:pPr>
    </w:p>
    <w:p w:rsidR="0064155F" w:rsidRDefault="0064155F" w:rsidP="0064155F">
      <w:pPr>
        <w:jc w:val="center"/>
        <w:rPr>
          <w:sz w:val="22"/>
          <w:szCs w:val="22"/>
        </w:rPr>
      </w:pPr>
    </w:p>
    <w:p w:rsidR="006A34F5" w:rsidRPr="00580EDD" w:rsidRDefault="006A34F5" w:rsidP="006A34F5">
      <w:pPr>
        <w:autoSpaceDE w:val="0"/>
        <w:jc w:val="center"/>
        <w:rPr>
          <w:b/>
          <w:sz w:val="24"/>
          <w:szCs w:val="24"/>
        </w:rPr>
      </w:pPr>
      <w:r w:rsidRPr="00BF563E">
        <w:rPr>
          <w:b/>
          <w:sz w:val="24"/>
          <w:szCs w:val="24"/>
        </w:rPr>
        <w:t xml:space="preserve">О </w:t>
      </w:r>
      <w:r>
        <w:rPr>
          <w:b/>
          <w:sz w:val="24"/>
          <w:szCs w:val="24"/>
        </w:rPr>
        <w:t>приёме в постоянную эксплуатацию</w:t>
      </w:r>
      <w:r w:rsidRPr="00BF563E">
        <w:rPr>
          <w:b/>
          <w:sz w:val="24"/>
          <w:szCs w:val="24"/>
        </w:rPr>
        <w:t xml:space="preserve"> муниципальной автоматизированной системы оповещения населения Белоярского района об опасностях, возникающих при военных </w:t>
      </w:r>
      <w:r>
        <w:rPr>
          <w:b/>
          <w:sz w:val="24"/>
          <w:szCs w:val="24"/>
        </w:rPr>
        <w:t>конфликтах</w:t>
      </w:r>
      <w:r w:rsidRPr="00BF563E">
        <w:rPr>
          <w:b/>
          <w:sz w:val="24"/>
          <w:szCs w:val="24"/>
        </w:rPr>
        <w:t xml:space="preserve"> или вследствие этих </w:t>
      </w:r>
      <w:r>
        <w:rPr>
          <w:b/>
          <w:sz w:val="24"/>
          <w:szCs w:val="24"/>
        </w:rPr>
        <w:t>конфликтов</w:t>
      </w:r>
      <w:r w:rsidRPr="00BF563E">
        <w:rPr>
          <w:b/>
          <w:sz w:val="24"/>
          <w:szCs w:val="24"/>
        </w:rPr>
        <w:t>, а также об угрозе возникновения или о возникновении чрезвычайных ситуаций природного и техногенного характера</w:t>
      </w:r>
    </w:p>
    <w:p w:rsidR="0064155F" w:rsidRDefault="0064155F" w:rsidP="0064155F">
      <w:pPr>
        <w:jc w:val="center"/>
        <w:rPr>
          <w:sz w:val="24"/>
          <w:szCs w:val="24"/>
        </w:rPr>
      </w:pPr>
    </w:p>
    <w:p w:rsidR="006A34F5" w:rsidRPr="00AA49A7" w:rsidRDefault="006A34F5" w:rsidP="006A34F5">
      <w:pPr>
        <w:ind w:firstLine="709"/>
        <w:jc w:val="both"/>
        <w:rPr>
          <w:sz w:val="24"/>
          <w:szCs w:val="24"/>
        </w:rPr>
      </w:pPr>
      <w:r w:rsidRPr="00E47CC9">
        <w:rPr>
          <w:sz w:val="24"/>
          <w:szCs w:val="24"/>
        </w:rPr>
        <w:t xml:space="preserve">В соответствии с Федеральным законом от 6 октября 2003 года № 131-ФЗ </w:t>
      </w:r>
      <w:r>
        <w:rPr>
          <w:sz w:val="24"/>
          <w:szCs w:val="24"/>
        </w:rPr>
        <w:t xml:space="preserve">                    </w:t>
      </w:r>
      <w:r w:rsidRPr="00E47CC9">
        <w:rPr>
          <w:sz w:val="24"/>
          <w:szCs w:val="24"/>
        </w:rPr>
        <w:t xml:space="preserve">«Об общих принципах организации местного самоуправления в Российской Федерации», постановлением Правительства Ханты - Мансийского автономного округа - Югры                   от 6 сентября 2014 года № 324-п «О концепции развития комплексной системы информирования и оповещения населения Ханты - Мансийского автономного округа - Югры при угрозе возникновения или о возникновении чрезвычайных ситуаций», распоряжением Правительства Ханты - Мансийского автономного округа – Югры                 от 24 января 2013 года № 24-рп «О мерах по модернизации территориальной автоматизированной системы централизованного оповещения населения Ханты - Мансийского автономного округа - Югры и подготовке её к использованию в составе комплексной системы экстренного оповещения населения об угрозе возникновения или о возникновении чрезвычайных ситуаций», постановлением администрации Белоярского района от 4 июня 2015 года № 663 «О создании муниципальной автоматизированной системы оповещения населения Белоярского района об опасностях, возникающих при военных </w:t>
      </w:r>
      <w:r>
        <w:rPr>
          <w:sz w:val="24"/>
          <w:szCs w:val="24"/>
        </w:rPr>
        <w:t>конфликтах</w:t>
      </w:r>
      <w:r w:rsidRPr="00E47CC9">
        <w:rPr>
          <w:sz w:val="24"/>
          <w:szCs w:val="24"/>
        </w:rPr>
        <w:t xml:space="preserve"> или вследствие этих </w:t>
      </w:r>
      <w:r>
        <w:rPr>
          <w:sz w:val="24"/>
          <w:szCs w:val="24"/>
        </w:rPr>
        <w:t>конфликтов</w:t>
      </w:r>
      <w:r w:rsidRPr="00E47CC9">
        <w:rPr>
          <w:sz w:val="24"/>
          <w:szCs w:val="24"/>
        </w:rPr>
        <w:t>, а также об угрозе возникновения или о возникновении чрезвычайных ситуаций природного и техногенного характера»</w:t>
      </w:r>
      <w:r>
        <w:rPr>
          <w:sz w:val="24"/>
          <w:szCs w:val="24"/>
        </w:rPr>
        <w:t xml:space="preserve">, актом приёма в постоянную эксплуатацию муниципальной автоматизированной системы оповещения населения Белоярского района об опасностях, возникающих при военных конфликтах или вследствие этих конфликтов, а также об угрозе возникновения или о возникновении чрезвычайных ситуаций природного и техногенного характера от 31 августа 2018 года утвержденного главой Белоярского района  </w:t>
      </w:r>
      <w:r w:rsidRPr="00E47CC9">
        <w:rPr>
          <w:sz w:val="24"/>
          <w:szCs w:val="24"/>
        </w:rPr>
        <w:t xml:space="preserve">п о с т а н о в л я ю: </w:t>
      </w:r>
    </w:p>
    <w:p w:rsidR="0064155F" w:rsidRPr="00D940AE" w:rsidRDefault="00DE7E7B" w:rsidP="0064155F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Ввести в </w:t>
      </w:r>
      <w:r w:rsidR="00A3114F">
        <w:rPr>
          <w:sz w:val="24"/>
          <w:szCs w:val="24"/>
        </w:rPr>
        <w:t>постоянную эксплуатацию с 1 сентября</w:t>
      </w:r>
      <w:r>
        <w:rPr>
          <w:sz w:val="24"/>
          <w:szCs w:val="24"/>
        </w:rPr>
        <w:t xml:space="preserve"> </w:t>
      </w:r>
      <w:r w:rsidR="00A3114F">
        <w:rPr>
          <w:sz w:val="24"/>
          <w:szCs w:val="24"/>
        </w:rPr>
        <w:t>2018 года</w:t>
      </w:r>
      <w:r w:rsidR="0064155F" w:rsidRPr="00D940AE">
        <w:rPr>
          <w:sz w:val="24"/>
          <w:szCs w:val="24"/>
        </w:rPr>
        <w:t xml:space="preserve"> муниципальную автоматизированную систему оповещения населения Белоярского района об опасностях, возникающих при военных конфликтах или вследствие этих конфликтов, а также об угрозе возникновения или о возникновении чрезвычайных ситуаций природного и техногенного характера</w:t>
      </w:r>
      <w:r w:rsidR="00ED74E6">
        <w:rPr>
          <w:sz w:val="24"/>
          <w:szCs w:val="24"/>
        </w:rPr>
        <w:t xml:space="preserve"> (далее – система оповещения)</w:t>
      </w:r>
      <w:r w:rsidR="0064155F" w:rsidRPr="00D940AE">
        <w:rPr>
          <w:sz w:val="24"/>
          <w:szCs w:val="24"/>
        </w:rPr>
        <w:t>.</w:t>
      </w:r>
    </w:p>
    <w:p w:rsidR="0064155F" w:rsidRPr="005C31C8" w:rsidRDefault="000F1815" w:rsidP="005C31C8">
      <w:pPr>
        <w:autoSpaceDE w:val="0"/>
        <w:ind w:firstLine="709"/>
        <w:jc w:val="both"/>
        <w:rPr>
          <w:b/>
          <w:sz w:val="24"/>
          <w:szCs w:val="24"/>
        </w:rPr>
      </w:pPr>
      <w:r w:rsidRPr="00D940AE">
        <w:rPr>
          <w:sz w:val="24"/>
          <w:szCs w:val="24"/>
        </w:rPr>
        <w:lastRenderedPageBreak/>
        <w:t>2. Отделу по делам ГО и ЧС администрации Белоярского района (</w:t>
      </w:r>
      <w:r w:rsidR="00A3114F">
        <w:rPr>
          <w:sz w:val="24"/>
          <w:szCs w:val="24"/>
        </w:rPr>
        <w:t>Гончаров А.Н.) обеспечить контроль за готовностью системы оповещения к передаче сигналов оповещения для населения Белоярского района</w:t>
      </w:r>
      <w:r w:rsidR="005C31C8">
        <w:rPr>
          <w:sz w:val="24"/>
          <w:szCs w:val="24"/>
        </w:rPr>
        <w:t>.</w:t>
      </w:r>
    </w:p>
    <w:p w:rsidR="00A3114F" w:rsidRDefault="0064155F" w:rsidP="0064155F">
      <w:pPr>
        <w:autoSpaceDE w:val="0"/>
        <w:ind w:firstLine="709"/>
        <w:jc w:val="both"/>
        <w:rPr>
          <w:sz w:val="24"/>
          <w:szCs w:val="24"/>
        </w:rPr>
      </w:pPr>
      <w:r w:rsidRPr="00D940AE">
        <w:rPr>
          <w:sz w:val="24"/>
          <w:szCs w:val="24"/>
        </w:rPr>
        <w:t xml:space="preserve">3. </w:t>
      </w:r>
      <w:r w:rsidR="00A3114F">
        <w:rPr>
          <w:sz w:val="24"/>
          <w:szCs w:val="24"/>
        </w:rPr>
        <w:t>Муниципальному казённому учреждению «Единая дежурно-диспетчерская служба Белоярского района» (Фролова Л.Б.) обеспечить техническое обеспечение системы оповещения к работе.</w:t>
      </w:r>
    </w:p>
    <w:p w:rsidR="0064155F" w:rsidRPr="00D940AE" w:rsidRDefault="00A3114F" w:rsidP="0064155F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64155F" w:rsidRPr="00D940AE">
        <w:rPr>
          <w:sz w:val="24"/>
          <w:szCs w:val="24"/>
        </w:rPr>
        <w:t>Настоящее постановление вступает в силу после его подписания.</w:t>
      </w:r>
    </w:p>
    <w:p w:rsidR="0064155F" w:rsidRPr="00D940AE" w:rsidRDefault="00A3114F" w:rsidP="0064155F">
      <w:pPr>
        <w:autoSpaceDE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bookmarkStart w:id="0" w:name="_GoBack"/>
      <w:bookmarkEnd w:id="0"/>
      <w:r w:rsidR="0064155F" w:rsidRPr="00D940AE">
        <w:rPr>
          <w:sz w:val="24"/>
          <w:szCs w:val="24"/>
        </w:rPr>
        <w:t xml:space="preserve">. Контроль за выполнением постановления возложить на первого заместителя главы Белоярского района </w:t>
      </w:r>
      <w:proofErr w:type="spellStart"/>
      <w:r w:rsidR="0064155F" w:rsidRPr="00D940AE">
        <w:rPr>
          <w:sz w:val="24"/>
          <w:szCs w:val="24"/>
        </w:rPr>
        <w:t>Ойнеца</w:t>
      </w:r>
      <w:proofErr w:type="spellEnd"/>
      <w:r w:rsidR="0064155F" w:rsidRPr="00D940AE">
        <w:rPr>
          <w:sz w:val="24"/>
          <w:szCs w:val="24"/>
        </w:rPr>
        <w:t xml:space="preserve"> А.В.</w:t>
      </w:r>
    </w:p>
    <w:p w:rsidR="0064155F" w:rsidRPr="00D940AE" w:rsidRDefault="0064155F" w:rsidP="0064155F">
      <w:pPr>
        <w:pStyle w:val="31"/>
        <w:jc w:val="both"/>
        <w:rPr>
          <w:szCs w:val="24"/>
        </w:rPr>
      </w:pPr>
    </w:p>
    <w:p w:rsidR="0064155F" w:rsidRPr="00D940AE" w:rsidRDefault="0064155F" w:rsidP="0064155F">
      <w:pPr>
        <w:pStyle w:val="31"/>
        <w:jc w:val="both"/>
        <w:rPr>
          <w:szCs w:val="24"/>
        </w:rPr>
      </w:pPr>
    </w:p>
    <w:p w:rsidR="0064155F" w:rsidRDefault="0064155F" w:rsidP="0064155F">
      <w:pPr>
        <w:pStyle w:val="31"/>
        <w:jc w:val="both"/>
        <w:rPr>
          <w:sz w:val="22"/>
          <w:szCs w:val="22"/>
        </w:rPr>
      </w:pPr>
    </w:p>
    <w:p w:rsidR="0064155F" w:rsidRDefault="0064155F" w:rsidP="0064155F">
      <w:pPr>
        <w:pStyle w:val="31"/>
        <w:jc w:val="both"/>
      </w:pPr>
      <w:r>
        <w:t xml:space="preserve">Глава Белоярского района                                                                                     </w:t>
      </w:r>
      <w:proofErr w:type="spellStart"/>
      <w:r>
        <w:t>С.П.Маненков</w:t>
      </w:r>
      <w:proofErr w:type="spellEnd"/>
    </w:p>
    <w:p w:rsidR="00EF1BBA" w:rsidRDefault="00EF1BBA"/>
    <w:sectPr w:rsidR="00EF1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3E"/>
    <w:rsid w:val="000F1815"/>
    <w:rsid w:val="005C31C8"/>
    <w:rsid w:val="0064155F"/>
    <w:rsid w:val="00666F25"/>
    <w:rsid w:val="006A34F5"/>
    <w:rsid w:val="0096663E"/>
    <w:rsid w:val="00A3114F"/>
    <w:rsid w:val="00D940AE"/>
    <w:rsid w:val="00DE7E7B"/>
    <w:rsid w:val="00ED74E6"/>
    <w:rsid w:val="00E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C458"/>
  <w15:chartTrackingRefBased/>
  <w15:docId w15:val="{9F9B8F04-4B61-457B-B19B-02A11A54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155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4155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155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415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64155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64155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E7E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7E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3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7</cp:revision>
  <cp:lastPrinted>2018-09-05T11:52:00Z</cp:lastPrinted>
  <dcterms:created xsi:type="dcterms:W3CDTF">2018-09-04T11:03:00Z</dcterms:created>
  <dcterms:modified xsi:type="dcterms:W3CDTF">2018-09-07T06:48:00Z</dcterms:modified>
</cp:coreProperties>
</file>