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УВЕДОМЛЕНИЕ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65"/>
          <w:rFonts w:ascii="Times New Roman" w:hAnsi="Times New Roman"/>
          <w:sz w:val="24"/>
          <w:szCs w:val="24"/>
          <w:lang w:val="en-US"/>
        </w:rPr>
        <w:t xml:space="preserve">https://regulation.admhmao.ru/</w:t>
      </w:r>
      <w:r>
        <w:rPr>
          <w:rStyle w:val="865"/>
          <w:rFonts w:ascii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целях оценки регулирующего воздействия проекта нормативного правового акта Белоярского района</w:t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  <w:r>
        <w:rPr>
          <w:rFonts w:ascii="Times New Roman" w:hAnsi="Times New Roman"/>
          <w:b/>
          <w:sz w:val="24"/>
          <w:szCs w:val="24"/>
          <w:lang w:eastAsia="ru-RU"/>
        </w:rPr>
      </w:r>
    </w:p>
    <w:tbl>
      <w:tblPr>
        <w:tblStyle w:val="86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gridSpan w:val="2"/>
            <w:shd w:val="clear" w:color="auto" w:fill="d9d9d9"/>
            <w:tcW w:w="9464" w:type="dxa"/>
            <w:textDirection w:val="lrTb"/>
            <w:noWrap w:val="false"/>
          </w:tcPr>
          <w:p>
            <w:pPr>
              <w:jc w:val="left"/>
              <w:keepLines w:val="0"/>
              <w:keepNext w:val="0"/>
              <w:pageBreakBefore w:val="0"/>
              <w:spacing w:after="0"/>
              <w:widowControl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Настоящим у</w:t>
            </w:r>
            <w:r>
              <w:rPr>
                <w:rFonts w:ascii="Times New Roman" w:hAnsi="Times New Roman"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«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О предоставлении субсидии на поддержку  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рыбохозяйственного комплекса»</w:t>
            </w:r>
            <w:r>
              <w:rPr>
                <w:rFonts w:hint="default" w:ascii="Times New Roman" w:hAnsi="Times New Roman" w:cs="Times New Roman"/>
                <w:b w:val="0"/>
                <w:bCs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</w:r>
            <w:r>
              <w:rPr>
                <w:rFonts w:hint="default" w:ascii="Times New Roman" w:hAnsi="Times New Roman" w:cs="Times New Roman"/>
                <w:b/>
              </w:rPr>
            </w:r>
          </w:p>
          <w:p>
            <w:pPr>
              <w:jc w:val="left"/>
              <w:keepLines w:val="0"/>
              <w:keepNext w:val="0"/>
              <w:pageBreakBefore w:val="0"/>
              <w:spacing w:after="0"/>
              <w:widowControl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(далее - проект нормативного правового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акта).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0"/>
        </w:trPr>
        <w:tc>
          <w:tcPr>
            <w:gridSpan w:val="2"/>
            <w:shd w:val="pct5" w:color="auto" w:fill="auto"/>
            <w:tcW w:w="946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2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9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.0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1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.202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6</w:t>
            </w:r>
            <w:r>
              <w:rPr>
                <w:rFonts w:ascii="Times New Roman" w:hAnsi="Times New Roman"/>
                <w:lang w:eastAsia="ru-RU"/>
              </w:rPr>
              <w:t xml:space="preserve"> - 11</w:t>
            </w:r>
            <w:bookmarkStart w:id="0" w:name="_GoBack"/>
            <w:r/>
            <w:bookmarkEnd w:id="0"/>
            <w:r>
              <w:rPr>
                <w:rFonts w:hint="default" w:ascii="Times New Roman" w:hAnsi="Times New Roman"/>
                <w:lang w:val="en-US" w:eastAsia="ru-RU"/>
              </w:rPr>
              <w:t xml:space="preserve">.0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2</w:t>
            </w:r>
            <w:r>
              <w:rPr>
                <w:rFonts w:hint="default" w:ascii="Times New Roman" w:hAnsi="Times New Roman"/>
                <w:lang w:val="en-US" w:eastAsia="ru-RU"/>
              </w:rPr>
              <w:t xml:space="preserve">.</w:t>
            </w:r>
            <w:r>
              <w:rPr>
                <w:rFonts w:ascii="Times New Roman" w:hAnsi="Times New Roman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lang w:eastAsia="ru-RU"/>
              </w:rPr>
              <w:t xml:space="preserve">6</w:t>
            </w:r>
            <w:r>
              <w:rPr>
                <w:rFonts w:hint="default" w:ascii="Times New Roman" w:hAnsi="Times New Roman"/>
                <w:lang w:val="en-US" w:eastAsia="ru-RU"/>
              </w:rPr>
            </w:r>
            <w:r>
              <w:rPr>
                <w:rFonts w:hint="default" w:ascii="Times New Roman" w:hAnsi="Times New Roman"/>
                <w:lang w:val="en-US"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 xml:space="preserve">: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r>
              <w:rPr>
                <w:rFonts w:ascii="Times New Roman" w:hAnsi="Times New Roman"/>
                <w:lang w:eastAsia="ru-RU"/>
              </w:rPr>
              <w:t xml:space="preserve">SytajTA@admbel.ru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Сытай Татьяна Александровна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 w:eastAsiaTheme="minorEastAsia"/>
                <w:lang w:eastAsia="ru-RU"/>
              </w:rPr>
              <w:t xml:space="preserve">заместитель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  <w:t xml:space="preserve"> начальника управления, начальник</w:t>
            </w:r>
            <w:r>
              <w:rPr>
                <w:rFonts w:ascii="Times New Roman" w:hAnsi="Times New Roman" w:eastAsiaTheme="minorEastAsia"/>
                <w:lang w:eastAsia="ru-RU"/>
              </w:rPr>
              <w:t xml:space="preserve">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  <w:r>
              <w:rPr>
                <w:rFonts w:ascii="Times New Roman" w:hAnsi="Times New Roman" w:eastAsiaTheme="minorEastAsia"/>
                <w:lang w:eastAsia="ru-RU"/>
              </w:rPr>
            </w:r>
            <w:r>
              <w:rPr>
                <w:rFonts w:ascii="Times New Roman" w:hAnsi="Times New Roman" w:eastAsiaTheme="minorEastAsia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lang w:eastAsia="ru-RU"/>
              </w:rPr>
              <w:t xml:space="preserve">тел (34670) </w:t>
            </w:r>
            <w:r>
              <w:rPr>
                <w:rFonts w:hint="default" w:ascii="Times New Roman" w:hAnsi="Times New Roman" w:eastAsiaTheme="minorEastAsia"/>
                <w:bCs/>
                <w:lang w:val="en-US" w:eastAsia="ru-RU"/>
              </w:rPr>
              <w:t xml:space="preserve">6-21-78</w:t>
            </w:r>
            <w:r>
              <w:rPr>
                <w:rFonts w:ascii="Times New Roman" w:hAnsi="Times New Roman" w:eastAsiaTheme="minorEastAsia"/>
                <w:lang w:eastAsia="ru-RU"/>
              </w:rPr>
            </w:r>
            <w:r>
              <w:rPr>
                <w:rFonts w:ascii="Times New Roman" w:hAnsi="Times New Roman" w:eastAsiaTheme="minorEastAsia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 w:eastAsiaTheme="minorEastAsia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</w:trPr>
        <w:tc>
          <w:tcPr>
            <w:tcW w:w="93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 xml:space="preserve">Проект постановления администрации Белоярского района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 w:eastAsia="ru-RU"/>
              </w:rPr>
              <w:t xml:space="preserve"> 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О предоставлении субсидии на поддержку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рыбохозяйственного комплекса»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 xml:space="preserve">, определяет 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категории получателей субсидии, а также цели, условия и порядок предоставления субсидий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/>
              </w:rPr>
              <w:t xml:space="preserve">,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 xml:space="preserve"> устанавливает требования к отчетности, контролю за соблюдением условий и порядка предоставления субсидий и ответственности за их нарушение.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 xml:space="preserve">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у</w:t>
            </w:r>
            <w:r>
              <w:rPr>
                <w:rFonts w:ascii="Times New Roman" w:hAnsi="Times New Roman"/>
                <w:b w:val="0"/>
                <w:bCs w:val="0"/>
                <w:iCs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развития предпринимательства</w:t>
            </w:r>
            <w:r>
              <w:rPr>
                <w:rFonts w:ascii="Times New Roman" w:hAnsi="Times New Roman"/>
                <w:b w:val="0"/>
                <w:bCs w:val="0"/>
                <w:i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 xml:space="preserve">Белоярского района  в соответствии с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 xml:space="preserve">Порядком проведения оценки регулирующего воздействия проектов  нормативных правовых актов Белоярского района, экспертизы и оценки фактического в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  <w:t xml:space="preserve">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Перечень вопросов</w:t>
            </w:r>
            <w:r>
              <w:rPr>
                <w:rFonts w:ascii="Times New Roman" w:hAnsi="Times New Roman"/>
                <w:lang w:eastAsia="ru-RU"/>
              </w:rPr>
              <w:t xml:space="preserve">: на опросном листе.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Приложение: проект нормативного правового акта, пояснительная записка к проекту нормативного правового акта.</w:t>
            </w:r>
            <w:r>
              <w:rPr>
                <w:rFonts w:ascii="Times New Roman" w:hAnsi="Times New Roman"/>
                <w:lang w:eastAsia="ru-RU"/>
              </w:rPr>
            </w:r>
            <w:r>
              <w:rPr>
                <w:rFonts w:ascii="Times New Roman" w:hAnsi="Times New Roman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851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rPr>
        <w:rStyle w:val="866"/>
      </w:rPr>
      <w:framePr w:wrap="around" w:vAnchor="text" w:hAnchor="margin" w:xAlign="center" w:y="1"/>
    </w:pPr>
    <w:r>
      <w:rPr>
        <w:rStyle w:val="866"/>
        <w:lang w:val="en-US"/>
      </w:rPr>
      <w:fldChar w:fldCharType="begin"/>
    </w:r>
    <w:r>
      <w:rPr>
        <w:rStyle w:val="866"/>
        <w:lang w:val="en-US"/>
      </w:rPr>
      <w:instrText xml:space="preserve">PAGE  </w:instrText>
    </w:r>
    <w:r>
      <w:rPr>
        <w:rStyle w:val="866"/>
        <w:lang w:val="en-US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7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862"/>
    <w:link w:val="85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0">
    <w:name w:val="Heading 2 Char"/>
    <w:basedOn w:val="862"/>
    <w:link w:val="860"/>
    <w:uiPriority w:val="9"/>
    <w:rPr>
      <w:rFonts w:ascii="Liberation Sans" w:hAnsi="Liberation Sans" w:eastAsia="Liberation Sans" w:cs="Liberation Sans"/>
      <w:sz w:val="34"/>
    </w:rPr>
  </w:style>
  <w:style w:type="character" w:styleId="691">
    <w:name w:val="Heading 3 Char"/>
    <w:basedOn w:val="862"/>
    <w:link w:val="8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2">
    <w:name w:val="Heading 4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>
    <w:name w:val="Heading 4 Char"/>
    <w:basedOn w:val="862"/>
    <w:link w:val="69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4">
    <w:name w:val="Heading 5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5">
    <w:name w:val="Heading 5 Char"/>
    <w:basedOn w:val="862"/>
    <w:link w:val="69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6">
    <w:name w:val="Heading 6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7">
    <w:name w:val="Heading 6 Char"/>
    <w:basedOn w:val="862"/>
    <w:link w:val="69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8">
    <w:name w:val="Heading 7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9">
    <w:name w:val="Heading 7 Char"/>
    <w:basedOn w:val="862"/>
    <w:link w:val="6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0">
    <w:name w:val="Heading 8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1">
    <w:name w:val="Heading 8 Char"/>
    <w:basedOn w:val="862"/>
    <w:link w:val="70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2">
    <w:name w:val="Heading 9"/>
    <w:basedOn w:val="858"/>
    <w:next w:val="858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3">
    <w:name w:val="Heading 9 Char"/>
    <w:basedOn w:val="862"/>
    <w:link w:val="70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4">
    <w:name w:val="List Paragraph"/>
    <w:basedOn w:val="858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58"/>
    <w:next w:val="858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2"/>
    <w:link w:val="706"/>
    <w:uiPriority w:val="10"/>
    <w:rPr>
      <w:sz w:val="48"/>
      <w:szCs w:val="48"/>
    </w:rPr>
  </w:style>
  <w:style w:type="paragraph" w:styleId="708">
    <w:name w:val="Subtitle"/>
    <w:basedOn w:val="858"/>
    <w:next w:val="858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2"/>
    <w:link w:val="708"/>
    <w:uiPriority w:val="11"/>
    <w:rPr>
      <w:sz w:val="24"/>
      <w:szCs w:val="24"/>
    </w:rPr>
  </w:style>
  <w:style w:type="paragraph" w:styleId="710">
    <w:name w:val="Quote"/>
    <w:basedOn w:val="858"/>
    <w:next w:val="858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8"/>
    <w:next w:val="858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2"/>
    <w:link w:val="870"/>
    <w:uiPriority w:val="99"/>
  </w:style>
  <w:style w:type="character" w:styleId="715">
    <w:name w:val="Footer Char"/>
    <w:basedOn w:val="862"/>
    <w:link w:val="871"/>
    <w:uiPriority w:val="99"/>
  </w:style>
  <w:style w:type="paragraph" w:styleId="716">
    <w:name w:val="Caption"/>
    <w:basedOn w:val="858"/>
    <w:next w:val="858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62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Footnote Text Char"/>
    <w:link w:val="869"/>
    <w:uiPriority w:val="99"/>
    <w:rPr>
      <w:sz w:val="18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2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uiPriority w:val="0"/>
    <w:qFormat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859">
    <w:name w:val="Heading 1"/>
    <w:basedOn w:val="858"/>
    <w:next w:val="858"/>
    <w:link w:val="873"/>
    <w:uiPriority w:val="9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860">
    <w:name w:val="Heading 2"/>
    <w:basedOn w:val="858"/>
    <w:next w:val="858"/>
    <w:link w:val="874"/>
    <w:uiPriority w:val="99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61">
    <w:name w:val="Heading 3"/>
    <w:basedOn w:val="858"/>
    <w:next w:val="858"/>
    <w:link w:val="875"/>
    <w:uiPriority w:val="99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62" w:default="1">
    <w:name w:val="Default Paragraph Font"/>
    <w:uiPriority w:val="1"/>
    <w:semiHidden/>
    <w:unhideWhenUsed/>
    <w:qFormat/>
  </w:style>
  <w:style w:type="table" w:styleId="86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4">
    <w:name w:val="footnote reference"/>
    <w:uiPriority w:val="99"/>
    <w:qFormat/>
    <w:rPr>
      <w:rFonts w:cs="Times New Roman"/>
      <w:vertAlign w:val="superscript"/>
    </w:rPr>
  </w:style>
  <w:style w:type="character" w:styleId="865">
    <w:name w:val="Hyperlink"/>
    <w:uiPriority w:val="99"/>
    <w:qFormat/>
    <w:rPr>
      <w:rFonts w:cs="Times New Roman"/>
      <w:color w:val="0000ff"/>
      <w:u w:val="single"/>
    </w:rPr>
  </w:style>
  <w:style w:type="character" w:styleId="866">
    <w:name w:val="page number"/>
    <w:uiPriority w:val="99"/>
    <w:qFormat/>
    <w:rPr>
      <w:rFonts w:cs="Times New Roman"/>
    </w:rPr>
  </w:style>
  <w:style w:type="paragraph" w:styleId="867">
    <w:name w:val="Balloon Text"/>
    <w:basedOn w:val="858"/>
    <w:link w:val="877"/>
    <w:uiPriority w:val="99"/>
    <w:semiHidden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868">
    <w:name w:val="Body Text Indent 3"/>
    <w:basedOn w:val="858"/>
    <w:link w:val="876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69">
    <w:name w:val="footnote text"/>
    <w:basedOn w:val="858"/>
    <w:link w:val="882"/>
    <w:uiPriority w:val="99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0">
    <w:name w:val="Header"/>
    <w:basedOn w:val="858"/>
    <w:link w:val="881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1">
    <w:name w:val="Footer"/>
    <w:basedOn w:val="858"/>
    <w:link w:val="880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table" w:styleId="872">
    <w:name w:val="Table Grid"/>
    <w:basedOn w:val="863"/>
    <w:uiPriority w:val="99"/>
    <w:qFormat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3" w:customStyle="1">
    <w:name w:val="Заголовок 1 Знак"/>
    <w:link w:val="859"/>
    <w:uiPriority w:val="99"/>
    <w:qFormat/>
    <w:rPr>
      <w:rFonts w:ascii="Times New Roman" w:hAnsi="Times New Roman" w:cs="Times New Roman"/>
      <w:b/>
      <w:sz w:val="20"/>
      <w:szCs w:val="20"/>
      <w:lang w:eastAsia="ru-RU"/>
    </w:rPr>
  </w:style>
  <w:style w:type="character" w:styleId="874" w:customStyle="1">
    <w:name w:val="Заголовок 2 Знак"/>
    <w:link w:val="860"/>
    <w:uiPriority w:val="99"/>
    <w:qFormat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875" w:customStyle="1">
    <w:name w:val="Заголовок 3 Знак"/>
    <w:link w:val="861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76" w:customStyle="1">
    <w:name w:val="Основной текст с отступом 3 Знак"/>
    <w:link w:val="868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77" w:customStyle="1">
    <w:name w:val="Текст выноски Знак"/>
    <w:link w:val="867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paragraph" w:styleId="878" w:customStyle="1">
    <w:name w:val="ConsPlusNormal"/>
    <w:uiPriority w:val="99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9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character" w:styleId="880" w:customStyle="1">
    <w:name w:val="Нижний колонтитул Знак"/>
    <w:link w:val="871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81" w:customStyle="1">
    <w:name w:val="Верхний колонтитул Знак"/>
    <w:link w:val="870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character" w:styleId="882" w:customStyle="1">
    <w:name w:val="Текст сноски Знак"/>
    <w:link w:val="869"/>
    <w:uiPriority w:val="99"/>
    <w:qFormat/>
    <w:rPr>
      <w:rFonts w:ascii="Times New Roman" w:hAnsi="Times New Roman" w:cs="Times New Roman"/>
      <w:sz w:val="20"/>
      <w:szCs w:val="20"/>
      <w:lang w:eastAsia="ru-RU"/>
    </w:rPr>
  </w:style>
  <w:style w:type="numbering" w:styleId="88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SelHozNach</cp:lastModifiedBy>
  <cp:revision>4</cp:revision>
  <dcterms:created xsi:type="dcterms:W3CDTF">2021-12-08T09:50:00Z</dcterms:created>
  <dcterms:modified xsi:type="dcterms:W3CDTF">2026-01-29T06:27:10Z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45D0210257984051B60C0C38A8317BDC</vt:lpwstr>
  </property>
</Properties>
</file>