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F90" w:rsidRDefault="00DD217D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A76F90" w:rsidRDefault="00DD217D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A76F90" w:rsidRDefault="00DD217D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A76F90" w:rsidRDefault="009A74A0" w:rsidP="009A74A0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A76F90" w:rsidRDefault="00DD217D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A76F90" w:rsidRDefault="00DD217D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9A74A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DA333F">
        <w:rPr>
          <w:rFonts w:ascii="Times New Roman" w:hAnsi="Times New Roman" w:cs="Times New Roman"/>
          <w:sz w:val="24"/>
        </w:rPr>
        <w:t>февраля</w:t>
      </w:r>
      <w:r>
        <w:rPr>
          <w:rFonts w:ascii="Times New Roman" w:hAnsi="Times New Roman" w:cs="Times New Roman"/>
          <w:sz w:val="24"/>
        </w:rPr>
        <w:t xml:space="preserve"> 202</w:t>
      </w:r>
      <w:r w:rsidR="00DA333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</w:t>
      </w:r>
      <w:r w:rsidR="00DA333F">
        <w:rPr>
          <w:rFonts w:ascii="Times New Roman" w:hAnsi="Times New Roman" w:cs="Times New Roman"/>
          <w:sz w:val="24"/>
        </w:rPr>
        <w:t xml:space="preserve">                           </w:t>
      </w:r>
      <w:r w:rsidR="009A74A0">
        <w:rPr>
          <w:rFonts w:ascii="Times New Roman" w:hAnsi="Times New Roman" w:cs="Times New Roman"/>
          <w:sz w:val="24"/>
        </w:rPr>
        <w:t xml:space="preserve">  </w:t>
      </w:r>
      <w:r w:rsidR="00DA33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№ </w:t>
      </w:r>
      <w:r w:rsidR="009A74A0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– р</w:t>
      </w:r>
    </w:p>
    <w:p w:rsidR="00A76F90" w:rsidRDefault="00A76F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F1" w:rsidRDefault="00DD217D" w:rsidP="00B12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B129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приложение к распоряжению Комитета по финансам и налоговой политике администрации Белоярского района </w:t>
      </w:r>
    </w:p>
    <w:p w:rsidR="00DA333F" w:rsidRDefault="00DD217D" w:rsidP="00B12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25 февраля 202</w:t>
      </w:r>
      <w:r w:rsidR="00B129F1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E121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-р </w:t>
      </w:r>
    </w:p>
    <w:p w:rsidR="00432A41" w:rsidRDefault="00432A41" w:rsidP="00B12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F90" w:rsidRDefault="00DD21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9 статьи 20 Бюджетного кодекса Российской Федерации от 31 июля 1998 года № 145-ФЗ:</w:t>
      </w:r>
    </w:p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</w:t>
      </w:r>
      <w:r w:rsidR="00B129F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«Перечень кодов подвидов доходов по видам доходов, главными администраторами которых являются органы местного самоуправления </w:t>
      </w:r>
      <w:r w:rsidR="00AA1728">
        <w:rPr>
          <w:rFonts w:ascii="Times New Roman" w:hAnsi="Times New Roman" w:cs="Times New Roman"/>
          <w:sz w:val="24"/>
          <w:szCs w:val="24"/>
        </w:rPr>
        <w:t xml:space="preserve">Белоярского района, органы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>и находящиеся в их ведении казенные учреждения» к распоряжению Комитета по финансам и налоговой политике администрации Белоярского</w:t>
      </w:r>
      <w:r w:rsidR="00AA1728">
        <w:rPr>
          <w:rFonts w:ascii="Times New Roman" w:hAnsi="Times New Roman" w:cs="Times New Roman"/>
          <w:sz w:val="24"/>
          <w:szCs w:val="24"/>
        </w:rPr>
        <w:t xml:space="preserve"> района от </w:t>
      </w:r>
      <w:r>
        <w:rPr>
          <w:rFonts w:ascii="Times New Roman" w:hAnsi="Times New Roman" w:cs="Times New Roman"/>
          <w:sz w:val="24"/>
          <w:szCs w:val="24"/>
        </w:rPr>
        <w:t>25 февраля 2022 года № 1</w:t>
      </w:r>
      <w:r w:rsidR="00DB03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-р «Об утверждении Перечня кодов подвидов доходов по видам доходов, главными администраторами которых являются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Белоярского района,</w:t>
      </w:r>
      <w:r w:rsidR="00DB0312">
        <w:rPr>
          <w:rFonts w:ascii="Times New Roman" w:hAnsi="Times New Roman" w:cs="Times New Roman"/>
          <w:sz w:val="24"/>
          <w:szCs w:val="24"/>
        </w:rPr>
        <w:t xml:space="preserve"> органы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 находящиеся в их ведении казенные учреждения», </w:t>
      </w:r>
      <w:r w:rsidR="00DB0312">
        <w:rPr>
          <w:rFonts w:ascii="Times New Roman" w:hAnsi="Times New Roman" w:cs="Times New Roman"/>
          <w:sz w:val="24"/>
          <w:szCs w:val="24"/>
        </w:rPr>
        <w:t>дополнив</w:t>
      </w:r>
      <w:r>
        <w:rPr>
          <w:rFonts w:ascii="Times New Roman" w:hAnsi="Times New Roman" w:cs="Times New Roman"/>
          <w:sz w:val="24"/>
          <w:szCs w:val="24"/>
        </w:rPr>
        <w:t xml:space="preserve"> его </w:t>
      </w:r>
      <w:r w:rsidR="00DB0312">
        <w:rPr>
          <w:rFonts w:ascii="Times New Roman" w:hAnsi="Times New Roman" w:cs="Times New Roman"/>
          <w:sz w:val="24"/>
          <w:szCs w:val="24"/>
        </w:rPr>
        <w:t xml:space="preserve">пунктом 4 </w:t>
      </w:r>
      <w:r w:rsidR="00B129F1">
        <w:rPr>
          <w:rFonts w:ascii="Times New Roman" w:hAnsi="Times New Roman" w:cs="Times New Roman"/>
          <w:sz w:val="24"/>
          <w:szCs w:val="24"/>
        </w:rPr>
        <w:t xml:space="preserve">и 4.1 </w:t>
      </w:r>
      <w:r w:rsidR="00DB0312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tbl>
      <w:tblPr>
        <w:tblStyle w:val="a9"/>
        <w:tblW w:w="10739" w:type="dxa"/>
        <w:tblInd w:w="-816" w:type="dxa"/>
        <w:tblLayout w:type="fixed"/>
        <w:tblLook w:val="04A0" w:firstRow="1" w:lastRow="0" w:firstColumn="1" w:lastColumn="0" w:noHBand="0" w:noVBand="1"/>
      </w:tblPr>
      <w:tblGrid>
        <w:gridCol w:w="784"/>
        <w:gridCol w:w="784"/>
        <w:gridCol w:w="3183"/>
        <w:gridCol w:w="5583"/>
        <w:gridCol w:w="405"/>
      </w:tblGrid>
      <w:tr w:rsidR="002A3D11" w:rsidTr="002A3D11">
        <w:trPr>
          <w:trHeight w:val="636"/>
        </w:trPr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11" w:rsidRPr="002A3D11" w:rsidRDefault="002A3D11" w:rsidP="001F7392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</w:t>
            </w:r>
            <w:r w:rsidRPr="002A3D11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784" w:type="dxa"/>
            <w:tcBorders>
              <w:left w:val="single" w:sz="4" w:space="0" w:color="auto"/>
            </w:tcBorders>
          </w:tcPr>
          <w:p w:rsidR="002A3D11" w:rsidRDefault="002A3D11" w:rsidP="001F7392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183" w:type="dxa"/>
          </w:tcPr>
          <w:p w:rsidR="002A3D11" w:rsidRDefault="002A3D11" w:rsidP="001F7392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бюджетной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классификации</w:t>
            </w:r>
          </w:p>
        </w:tc>
        <w:tc>
          <w:tcPr>
            <w:tcW w:w="5583" w:type="dxa"/>
            <w:tcBorders>
              <w:right w:val="single" w:sz="4" w:space="0" w:color="auto"/>
            </w:tcBorders>
            <w:vAlign w:val="center"/>
          </w:tcPr>
          <w:p w:rsidR="002A3D11" w:rsidRDefault="002A3D11" w:rsidP="001F7392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D11" w:rsidRDefault="002A3D11" w:rsidP="001F7392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A3D11" w:rsidTr="002A3D11">
        <w:trPr>
          <w:trHeight w:val="636"/>
        </w:trPr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11" w:rsidRDefault="002A3D11" w:rsidP="0040651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D11" w:rsidRDefault="002A3D11" w:rsidP="0040651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рамках 14 – 17 разрядов кода бюджетной классификации доходов установить   следующую структуру кода группы подвида дохода: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D11" w:rsidRDefault="002A3D11" w:rsidP="0040651D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A3D11" w:rsidTr="002A3D11">
        <w:trPr>
          <w:trHeight w:val="636"/>
        </w:trPr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11" w:rsidRDefault="002A3D11" w:rsidP="001F7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2A3D11" w:rsidRPr="0040651D" w:rsidRDefault="002A3D11" w:rsidP="001F7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3183" w:type="dxa"/>
            <w:vAlign w:val="center"/>
          </w:tcPr>
          <w:p w:rsidR="002A3D11" w:rsidRDefault="002A3D11" w:rsidP="001F7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000 1 17 15030 05 0000 150</w:t>
            </w:r>
          </w:p>
        </w:tc>
        <w:tc>
          <w:tcPr>
            <w:tcW w:w="5583" w:type="dxa"/>
            <w:tcBorders>
              <w:right w:val="single" w:sz="4" w:space="0" w:color="auto"/>
            </w:tcBorders>
          </w:tcPr>
          <w:p w:rsidR="002A3D11" w:rsidRDefault="002A3D11" w:rsidP="001F7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B031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D11" w:rsidRPr="00DB0312" w:rsidRDefault="002A3D11" w:rsidP="001F73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2A3D11" w:rsidTr="002A3D11">
        <w:trPr>
          <w:trHeight w:val="565"/>
        </w:trPr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3D11" w:rsidRDefault="002A3D11" w:rsidP="00A614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2A3D11" w:rsidRDefault="002A3D11" w:rsidP="002A3D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4.1.</w:t>
            </w:r>
          </w:p>
        </w:tc>
        <w:tc>
          <w:tcPr>
            <w:tcW w:w="3183" w:type="dxa"/>
            <w:vAlign w:val="center"/>
          </w:tcPr>
          <w:p w:rsidR="002A3D11" w:rsidRDefault="002A3D11" w:rsidP="003136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000</w:t>
            </w:r>
          </w:p>
        </w:tc>
        <w:tc>
          <w:tcPr>
            <w:tcW w:w="5583" w:type="dxa"/>
            <w:tcBorders>
              <w:right w:val="single" w:sz="4" w:space="0" w:color="auto"/>
            </w:tcBorders>
          </w:tcPr>
          <w:p w:rsidR="002A3D11" w:rsidRPr="002837AF" w:rsidRDefault="00207C4B" w:rsidP="003136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bookmarkStart w:id="0" w:name="_GoBack"/>
            <w:bookmarkEnd w:id="0"/>
            <w:r w:rsidR="002A3D11" w:rsidRPr="00DB0312">
              <w:rPr>
                <w:rFonts w:ascii="Times New Roman" w:hAnsi="Times New Roman" w:cs="Times New Roman"/>
                <w:sz w:val="24"/>
              </w:rPr>
              <w:t>еализация инициативного проекта</w:t>
            </w:r>
            <w:r w:rsidR="002A3D11" w:rsidRPr="003136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3D11">
              <w:rPr>
                <w:rFonts w:ascii="Times New Roman" w:hAnsi="Times New Roman" w:cs="Times New Roman"/>
                <w:sz w:val="24"/>
              </w:rPr>
              <w:t>«Сквер героев СВО»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3D11" w:rsidRDefault="002A3D11" w:rsidP="003136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3D11" w:rsidRDefault="002A3D11" w:rsidP="003136C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</w:tbl>
    <w:p w:rsidR="00A76F90" w:rsidRDefault="00DD21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A76F90" w:rsidRDefault="00DD217D">
      <w:pPr>
        <w:pStyle w:val="ConsPlusTitle"/>
        <w:ind w:firstLineChars="300"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:rsidR="00A76F90" w:rsidRDefault="00A76F90">
      <w:pPr>
        <w:pStyle w:val="31"/>
        <w:jc w:val="both"/>
      </w:pPr>
    </w:p>
    <w:p w:rsidR="00A76F90" w:rsidRDefault="00A76F90">
      <w:pPr>
        <w:pStyle w:val="31"/>
        <w:jc w:val="both"/>
      </w:pPr>
    </w:p>
    <w:p w:rsidR="00A76F90" w:rsidRDefault="00DD217D">
      <w:pPr>
        <w:pStyle w:val="31"/>
        <w:jc w:val="both"/>
      </w:pPr>
      <w:r>
        <w:t xml:space="preserve">Заместитель главы Белоярского района, </w:t>
      </w:r>
    </w:p>
    <w:p w:rsidR="0072338B" w:rsidRDefault="00DD217D">
      <w:pPr>
        <w:pStyle w:val="31"/>
        <w:jc w:val="both"/>
      </w:pPr>
      <w:r>
        <w:t xml:space="preserve">председатель Комитета по финансам и налоговой </w:t>
      </w:r>
    </w:p>
    <w:p w:rsidR="00A76F90" w:rsidRDefault="00DD217D">
      <w:pPr>
        <w:pStyle w:val="31"/>
        <w:jc w:val="both"/>
      </w:pPr>
      <w:r>
        <w:t>политике администрации Белоярского района</w:t>
      </w:r>
      <w:r w:rsidR="0072338B">
        <w:tab/>
      </w:r>
      <w:r w:rsidR="0072338B">
        <w:tab/>
      </w:r>
      <w:r w:rsidR="0072338B">
        <w:tab/>
      </w:r>
      <w:r w:rsidR="0072338B">
        <w:tab/>
      </w:r>
      <w:r w:rsidR="0072338B">
        <w:tab/>
        <w:t xml:space="preserve">   </w:t>
      </w:r>
      <w:r>
        <w:t xml:space="preserve"> И.А. Плохих</w:t>
      </w:r>
    </w:p>
    <w:sectPr w:rsidR="00A76F90" w:rsidSect="00432A41">
      <w:headerReference w:type="default" r:id="rId8"/>
      <w:headerReference w:type="firs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C9" w:rsidRDefault="00CB27C9">
      <w:pPr>
        <w:spacing w:line="240" w:lineRule="auto"/>
      </w:pPr>
      <w:r>
        <w:separator/>
      </w:r>
    </w:p>
  </w:endnote>
  <w:endnote w:type="continuationSeparator" w:id="0">
    <w:p w:rsidR="00CB27C9" w:rsidRDefault="00CB2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C9" w:rsidRDefault="00CB27C9">
      <w:pPr>
        <w:spacing w:after="0"/>
      </w:pPr>
      <w:r>
        <w:separator/>
      </w:r>
    </w:p>
  </w:footnote>
  <w:footnote w:type="continuationSeparator" w:id="0">
    <w:p w:rsidR="00CB27C9" w:rsidRDefault="00CB2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776522"/>
    </w:sdtPr>
    <w:sdtEndPr/>
    <w:sdtContent>
      <w:p w:rsidR="00A76F90" w:rsidRDefault="00DD217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D11">
          <w:rPr>
            <w:noProof/>
          </w:rPr>
          <w:t>2</w:t>
        </w:r>
        <w:r>
          <w:fldChar w:fldCharType="end"/>
        </w:r>
      </w:p>
    </w:sdtContent>
  </w:sdt>
  <w:p w:rsidR="00A76F90" w:rsidRDefault="00A76F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F90" w:rsidRDefault="00A76F9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07C4B"/>
    <w:rsid w:val="002170A0"/>
    <w:rsid w:val="00222F5D"/>
    <w:rsid w:val="002249C7"/>
    <w:rsid w:val="00240C92"/>
    <w:rsid w:val="002525D9"/>
    <w:rsid w:val="00254292"/>
    <w:rsid w:val="00255546"/>
    <w:rsid w:val="00295EE5"/>
    <w:rsid w:val="002A3D11"/>
    <w:rsid w:val="002C1903"/>
    <w:rsid w:val="002D4902"/>
    <w:rsid w:val="002D779B"/>
    <w:rsid w:val="002E0C91"/>
    <w:rsid w:val="002E0CAD"/>
    <w:rsid w:val="0030553B"/>
    <w:rsid w:val="00312DDE"/>
    <w:rsid w:val="003136CD"/>
    <w:rsid w:val="00316283"/>
    <w:rsid w:val="003265D7"/>
    <w:rsid w:val="003420F9"/>
    <w:rsid w:val="00353544"/>
    <w:rsid w:val="00355EB8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760A"/>
    <w:rsid w:val="003D3766"/>
    <w:rsid w:val="003D5461"/>
    <w:rsid w:val="004007B3"/>
    <w:rsid w:val="0040651D"/>
    <w:rsid w:val="004110A1"/>
    <w:rsid w:val="00421771"/>
    <w:rsid w:val="00432A41"/>
    <w:rsid w:val="0043602F"/>
    <w:rsid w:val="0044118F"/>
    <w:rsid w:val="00446799"/>
    <w:rsid w:val="00450855"/>
    <w:rsid w:val="0045194F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46C8C"/>
    <w:rsid w:val="0055246B"/>
    <w:rsid w:val="00571CC9"/>
    <w:rsid w:val="005756AD"/>
    <w:rsid w:val="00580815"/>
    <w:rsid w:val="0058721E"/>
    <w:rsid w:val="00591018"/>
    <w:rsid w:val="005C7F94"/>
    <w:rsid w:val="005D45D5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338B"/>
    <w:rsid w:val="00725D8F"/>
    <w:rsid w:val="007365DE"/>
    <w:rsid w:val="00741B1B"/>
    <w:rsid w:val="00762D10"/>
    <w:rsid w:val="00766936"/>
    <w:rsid w:val="007901FA"/>
    <w:rsid w:val="00797A55"/>
    <w:rsid w:val="007B3487"/>
    <w:rsid w:val="007B5430"/>
    <w:rsid w:val="007C0EF6"/>
    <w:rsid w:val="007C17E9"/>
    <w:rsid w:val="007C5A92"/>
    <w:rsid w:val="007D298D"/>
    <w:rsid w:val="007E121B"/>
    <w:rsid w:val="007E4C85"/>
    <w:rsid w:val="00815B88"/>
    <w:rsid w:val="00827CE3"/>
    <w:rsid w:val="0084392E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A74A0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61266"/>
    <w:rsid w:val="00A61474"/>
    <w:rsid w:val="00A701CE"/>
    <w:rsid w:val="00A7070F"/>
    <w:rsid w:val="00A74F27"/>
    <w:rsid w:val="00A76F90"/>
    <w:rsid w:val="00A77D8B"/>
    <w:rsid w:val="00A83FF5"/>
    <w:rsid w:val="00A876AB"/>
    <w:rsid w:val="00A9361F"/>
    <w:rsid w:val="00AA0EBB"/>
    <w:rsid w:val="00AA1231"/>
    <w:rsid w:val="00AA1728"/>
    <w:rsid w:val="00AA6F49"/>
    <w:rsid w:val="00AB4469"/>
    <w:rsid w:val="00AC2E49"/>
    <w:rsid w:val="00AD04DB"/>
    <w:rsid w:val="00AE4934"/>
    <w:rsid w:val="00AE7B6E"/>
    <w:rsid w:val="00B06F63"/>
    <w:rsid w:val="00B129F1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B27C9"/>
    <w:rsid w:val="00CC068E"/>
    <w:rsid w:val="00CC0823"/>
    <w:rsid w:val="00CE19C2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A333F"/>
    <w:rsid w:val="00DB0312"/>
    <w:rsid w:val="00DB1043"/>
    <w:rsid w:val="00DB6353"/>
    <w:rsid w:val="00DD00E7"/>
    <w:rsid w:val="00DD1680"/>
    <w:rsid w:val="00DD217D"/>
    <w:rsid w:val="00DD75DF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  <w:rsid w:val="0ED667E5"/>
    <w:rsid w:val="1EBE32D6"/>
    <w:rsid w:val="23430BD2"/>
    <w:rsid w:val="32302708"/>
    <w:rsid w:val="5A30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A64C"/>
  <w15:docId w15:val="{50F14AE5-D3C7-486A-9D74-9F3DBE8D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48A2-791C-4100-8141-9079B118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59</cp:revision>
  <cp:lastPrinted>2024-04-05T08:21:00Z</cp:lastPrinted>
  <dcterms:created xsi:type="dcterms:W3CDTF">2022-12-07T04:35:00Z</dcterms:created>
  <dcterms:modified xsi:type="dcterms:W3CDTF">2026-02-26T11:52:00Z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293B92FEAD3040D5B28CB2A9FA684FCA</vt:lpwstr>
  </property>
</Properties>
</file>