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185" w:rsidRPr="00F65185" w:rsidRDefault="00F65185" w:rsidP="00F65185">
      <w:pPr>
        <w:widowControl w:val="0"/>
        <w:suppressAutoHyphens/>
        <w:jc w:val="right"/>
        <w:rPr>
          <w:sz w:val="24"/>
          <w:szCs w:val="24"/>
        </w:rPr>
      </w:pPr>
      <w:r w:rsidRPr="00F65185">
        <w:rPr>
          <w:sz w:val="24"/>
          <w:szCs w:val="24"/>
        </w:rPr>
        <w:t>ПРИЛОЖЕНИЕ</w:t>
      </w:r>
    </w:p>
    <w:p w:rsidR="00F65185" w:rsidRPr="00F65185" w:rsidRDefault="00F65185" w:rsidP="00F65185">
      <w:pPr>
        <w:widowControl w:val="0"/>
        <w:suppressAutoHyphens/>
        <w:jc w:val="right"/>
        <w:rPr>
          <w:sz w:val="24"/>
          <w:szCs w:val="24"/>
        </w:rPr>
      </w:pPr>
      <w:r w:rsidRPr="00F65185">
        <w:rPr>
          <w:sz w:val="24"/>
          <w:szCs w:val="24"/>
        </w:rPr>
        <w:t>к Порядку формирования перечня</w:t>
      </w:r>
    </w:p>
    <w:p w:rsidR="00F65185" w:rsidRPr="00F65185" w:rsidRDefault="00F65185" w:rsidP="00F65185">
      <w:pPr>
        <w:widowControl w:val="0"/>
        <w:suppressAutoHyphens/>
        <w:jc w:val="right"/>
        <w:rPr>
          <w:sz w:val="24"/>
          <w:szCs w:val="24"/>
        </w:rPr>
      </w:pPr>
      <w:r w:rsidRPr="00F65185">
        <w:rPr>
          <w:sz w:val="24"/>
          <w:szCs w:val="24"/>
        </w:rPr>
        <w:t xml:space="preserve"> налоговых расходов Белоярского района </w:t>
      </w:r>
    </w:p>
    <w:p w:rsidR="00F65185" w:rsidRDefault="00F65185" w:rsidP="00F65185">
      <w:pPr>
        <w:widowControl w:val="0"/>
        <w:suppressAutoHyphens/>
        <w:jc w:val="center"/>
        <w:rPr>
          <w:b/>
          <w:sz w:val="28"/>
          <w:szCs w:val="28"/>
        </w:rPr>
      </w:pPr>
      <w:bookmarkStart w:id="0" w:name="Par54"/>
      <w:bookmarkEnd w:id="0"/>
    </w:p>
    <w:p w:rsidR="00F65185" w:rsidRDefault="00F65185" w:rsidP="00F65185">
      <w:pPr>
        <w:widowControl w:val="0"/>
        <w:suppressAutoHyphens/>
        <w:jc w:val="center"/>
        <w:rPr>
          <w:b/>
          <w:sz w:val="28"/>
          <w:szCs w:val="28"/>
        </w:rPr>
      </w:pPr>
    </w:p>
    <w:p w:rsidR="00F65185" w:rsidRDefault="00F65185" w:rsidP="00F65185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F65185" w:rsidRDefault="00F65185" w:rsidP="00F65185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налоговых расходов Ханты-Мансийского автономного округа – Югры </w:t>
      </w:r>
    </w:p>
    <w:p w:rsidR="00F65185" w:rsidRDefault="00F65185" w:rsidP="00F65185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________ год</w:t>
      </w:r>
    </w:p>
    <w:p w:rsidR="00F65185" w:rsidRDefault="00F65185" w:rsidP="00F65185">
      <w:pPr>
        <w:widowControl w:val="0"/>
        <w:suppressAutoHyphens/>
        <w:ind w:firstLine="540"/>
        <w:jc w:val="both"/>
        <w:rPr>
          <w:sz w:val="28"/>
          <w:szCs w:val="28"/>
        </w:rPr>
      </w:pP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413"/>
        <w:gridCol w:w="1701"/>
        <w:gridCol w:w="1559"/>
        <w:gridCol w:w="2268"/>
        <w:gridCol w:w="1985"/>
        <w:gridCol w:w="1701"/>
        <w:gridCol w:w="2693"/>
        <w:gridCol w:w="1418"/>
      </w:tblGrid>
      <w:tr w:rsidR="00F57E61" w:rsidTr="00F57E61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85" w:rsidRDefault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85" w:rsidRDefault="00F65185">
            <w:pPr>
              <w:widowControl w:val="0"/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налога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85" w:rsidRDefault="00F65185" w:rsidP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Реквизиты </w:t>
            </w:r>
            <w:r>
              <w:rPr>
                <w:sz w:val="18"/>
                <w:szCs w:val="18"/>
              </w:rPr>
              <w:t>нормативного правового акта</w:t>
            </w:r>
            <w:r>
              <w:rPr>
                <w:sz w:val="18"/>
                <w:szCs w:val="18"/>
              </w:rPr>
              <w:t>, устанавливающего налоговые расходы (налоговые льготы, освобождения и иные преференции)</w:t>
            </w:r>
          </w:p>
          <w:p w:rsidR="00F65185" w:rsidRDefault="00F65185" w:rsidP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(с указанием статьи, части, пункта, подпункта, абзаца)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85" w:rsidRDefault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Категории плательщиков налогов, для которых предусмотрены налоговые расходы (налоговые льготы, освобождения и иные преференции)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85" w:rsidRDefault="00F65185" w:rsidP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</w:t>
            </w:r>
            <w:r>
              <w:rPr>
                <w:sz w:val="18"/>
                <w:szCs w:val="18"/>
              </w:rPr>
              <w:t>муниципальной программы района</w:t>
            </w:r>
            <w:r>
              <w:rPr>
                <w:sz w:val="18"/>
                <w:szCs w:val="18"/>
              </w:rPr>
              <w:t xml:space="preserve">, наименования нормативных правовых актов, определяющих цели социально-экономической политики </w:t>
            </w:r>
            <w:r>
              <w:rPr>
                <w:sz w:val="18"/>
                <w:szCs w:val="18"/>
              </w:rPr>
              <w:t>района</w:t>
            </w:r>
            <w:r>
              <w:rPr>
                <w:sz w:val="18"/>
                <w:szCs w:val="18"/>
              </w:rPr>
              <w:t xml:space="preserve">, не относящихся к </w:t>
            </w:r>
            <w:r>
              <w:rPr>
                <w:sz w:val="18"/>
                <w:szCs w:val="18"/>
              </w:rPr>
              <w:t>муниципальным программам района</w:t>
            </w:r>
            <w:r>
              <w:rPr>
                <w:sz w:val="18"/>
                <w:szCs w:val="18"/>
              </w:rPr>
              <w:t>, в целях реализации которых предоставляются налоговые расходы (налоговые льготы, освобождения и иные преференции)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85" w:rsidRDefault="00F65185" w:rsidP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структурного элемента </w:t>
            </w:r>
            <w:r>
              <w:rPr>
                <w:sz w:val="18"/>
                <w:szCs w:val="18"/>
              </w:rPr>
              <w:t>муниципальной программы района</w:t>
            </w:r>
            <w:r>
              <w:rPr>
                <w:sz w:val="18"/>
                <w:szCs w:val="18"/>
              </w:rPr>
              <w:t>, в целях реализации которого предоставляются налоговые расходы (налоговые льготы, освобождения и иные преференции)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85" w:rsidRDefault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Цели предоставления налоговых расходов (налоговые льготы, освобождения и иные преференции)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E61" w:rsidRDefault="00F65185" w:rsidP="00F57E6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Показатели (индикаторы) достижения целей </w:t>
            </w:r>
            <w:r w:rsidR="00F57E61">
              <w:rPr>
                <w:sz w:val="18"/>
                <w:szCs w:val="18"/>
              </w:rPr>
              <w:t xml:space="preserve">муниципальной программы </w:t>
            </w:r>
            <w:proofErr w:type="gramStart"/>
            <w:r w:rsidR="00F57E61">
              <w:rPr>
                <w:sz w:val="18"/>
                <w:szCs w:val="18"/>
              </w:rPr>
              <w:t xml:space="preserve">района </w:t>
            </w:r>
            <w:r>
              <w:rPr>
                <w:sz w:val="18"/>
                <w:szCs w:val="18"/>
              </w:rPr>
              <w:t xml:space="preserve"> и</w:t>
            </w:r>
            <w:proofErr w:type="gramEnd"/>
            <w:r>
              <w:rPr>
                <w:sz w:val="18"/>
                <w:szCs w:val="18"/>
              </w:rPr>
              <w:t xml:space="preserve"> (или) целей социально-экономической политики </w:t>
            </w:r>
            <w:r w:rsidR="00F57E61">
              <w:rPr>
                <w:sz w:val="18"/>
                <w:szCs w:val="18"/>
              </w:rPr>
              <w:t>района</w:t>
            </w:r>
            <w:r>
              <w:rPr>
                <w:sz w:val="18"/>
                <w:szCs w:val="18"/>
              </w:rPr>
              <w:t xml:space="preserve">, </w:t>
            </w:r>
          </w:p>
          <w:p w:rsidR="00F65185" w:rsidRDefault="00F65185" w:rsidP="00F57E6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относящихся к </w:t>
            </w:r>
            <w:r w:rsidR="00F57E61">
              <w:rPr>
                <w:sz w:val="18"/>
                <w:szCs w:val="18"/>
              </w:rPr>
              <w:t>муниципальным</w:t>
            </w:r>
            <w:r>
              <w:rPr>
                <w:sz w:val="18"/>
                <w:szCs w:val="18"/>
              </w:rPr>
              <w:t xml:space="preserve"> программам </w:t>
            </w:r>
            <w:r w:rsidR="00F57E61">
              <w:rPr>
                <w:sz w:val="18"/>
                <w:szCs w:val="18"/>
              </w:rPr>
              <w:t>района</w:t>
            </w:r>
            <w:r>
              <w:rPr>
                <w:sz w:val="18"/>
                <w:szCs w:val="18"/>
              </w:rPr>
              <w:t>, в связи с предоставлением налоговых расходов (налоговые льготы, освобождения и иные преференции) для плательщиков налогов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85" w:rsidRDefault="00F65185">
            <w:pPr>
              <w:widowControl w:val="0"/>
              <w:tabs>
                <w:tab w:val="left" w:pos="1026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Куратор налогового расхода</w:t>
            </w:r>
          </w:p>
        </w:tc>
      </w:tr>
      <w:tr w:rsidR="00F57E61" w:rsidTr="00F57E61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85" w:rsidRDefault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85" w:rsidRDefault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85" w:rsidRDefault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85" w:rsidRDefault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85" w:rsidRDefault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85" w:rsidRDefault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85" w:rsidRDefault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85" w:rsidRDefault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85" w:rsidRDefault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F57E61" w:rsidTr="00F57E61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85" w:rsidRDefault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85" w:rsidRDefault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85" w:rsidRDefault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85" w:rsidRDefault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85" w:rsidRDefault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85" w:rsidRDefault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85" w:rsidRDefault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85" w:rsidRDefault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85" w:rsidRDefault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F57E61" w:rsidTr="00F57E61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85" w:rsidRDefault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85" w:rsidRDefault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85" w:rsidRDefault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85" w:rsidRDefault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85" w:rsidRDefault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85" w:rsidRDefault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85" w:rsidRDefault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85" w:rsidRDefault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85" w:rsidRDefault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F57E61" w:rsidTr="00F57E61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85" w:rsidRDefault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85" w:rsidRDefault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85" w:rsidRDefault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85" w:rsidRDefault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85" w:rsidRDefault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85" w:rsidRDefault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85" w:rsidRDefault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85" w:rsidRDefault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85" w:rsidRDefault="00F6518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</w:tbl>
    <w:p w:rsidR="00F65185" w:rsidRDefault="00F65185" w:rsidP="00F6518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1D1534" w:rsidRDefault="001D1534"/>
    <w:p w:rsidR="00F57E61" w:rsidRDefault="00F57E61"/>
    <w:p w:rsidR="00F57E61" w:rsidRDefault="00F57E61" w:rsidP="00F57E61">
      <w:pPr>
        <w:jc w:val="center"/>
      </w:pPr>
      <w:r>
        <w:t>______________</w:t>
      </w:r>
      <w:bookmarkStart w:id="1" w:name="_GoBack"/>
      <w:bookmarkEnd w:id="1"/>
    </w:p>
    <w:sectPr w:rsidR="00F57E61" w:rsidSect="00F6518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0C2"/>
    <w:rsid w:val="001D1534"/>
    <w:rsid w:val="00A850C2"/>
    <w:rsid w:val="00F57E61"/>
    <w:rsid w:val="00F6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C9EE"/>
  <w15:chartTrackingRefBased/>
  <w15:docId w15:val="{DB6188CE-201D-4A01-9288-66F96FBC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Ольга Николаевна</dc:creator>
  <cp:keywords/>
  <dc:description/>
  <cp:lastModifiedBy>Орлова Ольга Николаевна</cp:lastModifiedBy>
  <cp:revision>2</cp:revision>
  <dcterms:created xsi:type="dcterms:W3CDTF">2020-05-29T13:55:00Z</dcterms:created>
  <dcterms:modified xsi:type="dcterms:W3CDTF">2020-05-29T14:12:00Z</dcterms:modified>
</cp:coreProperties>
</file>