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66" w:rsidRPr="00AC10D5" w:rsidRDefault="003E5A66" w:rsidP="003E5A66">
      <w:pPr>
        <w:spacing w:after="0"/>
        <w:jc w:val="center"/>
        <w:rPr>
          <w:noProof/>
          <w:szCs w:val="20"/>
        </w:rPr>
      </w:pPr>
      <w:r w:rsidRPr="00AC10D5">
        <w:rPr>
          <w:noProof/>
          <w:szCs w:val="20"/>
          <w:lang w:eastAsia="ru-RU"/>
        </w:rPr>
        <w:drawing>
          <wp:inline distT="0" distB="0" distL="0" distR="0" wp14:anchorId="09BFCE12" wp14:editId="1E513A85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66" w:rsidRPr="0015026A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AC10D5" w:rsidRDefault="003E5A66" w:rsidP="003E5A66">
      <w:pPr>
        <w:spacing w:after="0"/>
        <w:jc w:val="center"/>
        <w:rPr>
          <w:b/>
          <w:noProof/>
          <w:sz w:val="22"/>
          <w:szCs w:val="22"/>
        </w:rPr>
      </w:pPr>
      <w:r w:rsidRPr="00AC10D5">
        <w:rPr>
          <w:b/>
          <w:noProof/>
          <w:sz w:val="22"/>
          <w:szCs w:val="22"/>
        </w:rPr>
        <w:t>БЕЛОЯРСКИЙ РАЙОН</w:t>
      </w:r>
    </w:p>
    <w:p w:rsidR="003E5A66" w:rsidRPr="00AC10D5" w:rsidRDefault="003E5A66" w:rsidP="003E5A66">
      <w:pPr>
        <w:spacing w:after="0"/>
        <w:jc w:val="center"/>
        <w:rPr>
          <w:b/>
          <w:noProof/>
          <w:sz w:val="20"/>
          <w:szCs w:val="20"/>
        </w:rPr>
      </w:pPr>
      <w:r w:rsidRPr="00AC10D5">
        <w:rPr>
          <w:b/>
          <w:noProof/>
          <w:sz w:val="20"/>
          <w:szCs w:val="20"/>
        </w:rPr>
        <w:t xml:space="preserve">ХАНТЫ-МАНСИЙСКИЙ АВТОНОМНЫЙ ОКРУГ </w:t>
      </w:r>
      <w:r>
        <w:rPr>
          <w:b/>
          <w:noProof/>
          <w:sz w:val="20"/>
          <w:szCs w:val="20"/>
        </w:rPr>
        <w:t>–</w:t>
      </w:r>
      <w:r w:rsidRPr="00AC10D5">
        <w:rPr>
          <w:b/>
          <w:noProof/>
          <w:sz w:val="20"/>
          <w:szCs w:val="20"/>
        </w:rPr>
        <w:t xml:space="preserve"> ЮГРА</w:t>
      </w:r>
    </w:p>
    <w:p w:rsidR="003E5A66" w:rsidRPr="0015026A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AC10D5" w:rsidRDefault="003E5A66" w:rsidP="003E5A66">
      <w:pPr>
        <w:spacing w:after="0"/>
        <w:jc w:val="center"/>
        <w:rPr>
          <w:b/>
          <w:noProof/>
        </w:rPr>
      </w:pPr>
      <w:r w:rsidRPr="00AC10D5">
        <w:rPr>
          <w:b/>
          <w:noProof/>
        </w:rPr>
        <w:t>ДУМА БЕЛОЯРСКОГО РАЙОНА</w:t>
      </w:r>
    </w:p>
    <w:p w:rsidR="003E5A66" w:rsidRPr="0015026A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AC10D5" w:rsidRDefault="003E5A66" w:rsidP="003E5A66">
      <w:pPr>
        <w:spacing w:after="0"/>
        <w:jc w:val="center"/>
        <w:rPr>
          <w:b/>
          <w:noProof/>
        </w:rPr>
      </w:pPr>
      <w:r w:rsidRPr="00AC10D5">
        <w:rPr>
          <w:b/>
          <w:noProof/>
        </w:rPr>
        <w:t>РЕШЕНИЕ</w:t>
      </w:r>
    </w:p>
    <w:p w:rsidR="003E5A66" w:rsidRPr="0015026A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15026A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15026A" w:rsidRDefault="001348BE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29 </w:t>
      </w:r>
      <w:r w:rsidR="003E5A66" w:rsidRPr="0015026A">
        <w:rPr>
          <w:rFonts w:eastAsia="Times New Roman"/>
          <w:sz w:val="24"/>
          <w:szCs w:val="24"/>
          <w:lang w:eastAsia="ru-RU"/>
        </w:rPr>
        <w:t xml:space="preserve">декабря 2020 года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="003E5A66" w:rsidRPr="0015026A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75</w:t>
      </w:r>
      <w:r w:rsidR="003E5A66" w:rsidRPr="0015026A">
        <w:rPr>
          <w:rFonts w:eastAsia="Times New Roman"/>
          <w:sz w:val="24"/>
          <w:szCs w:val="24"/>
          <w:lang w:eastAsia="ru-RU"/>
        </w:rPr>
        <w:t xml:space="preserve">    </w:t>
      </w:r>
    </w:p>
    <w:p w:rsidR="003E5A66" w:rsidRPr="00FA33BC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15026A" w:rsidRDefault="003E5A66" w:rsidP="003E5A6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E5A66" w:rsidRPr="0015026A" w:rsidRDefault="003E5A66" w:rsidP="003E5A6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5026A">
        <w:rPr>
          <w:rFonts w:eastAsia="Times New Roman"/>
          <w:b/>
          <w:sz w:val="24"/>
          <w:szCs w:val="24"/>
          <w:lang w:eastAsia="ru-RU"/>
        </w:rPr>
        <w:t>О реализации инициативных проектов в Белоярском районе</w:t>
      </w:r>
    </w:p>
    <w:p w:rsidR="003E5A66" w:rsidRDefault="003E5A66" w:rsidP="003E5A6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45D33" w:rsidRPr="0015026A" w:rsidRDefault="00845D33" w:rsidP="003E5A6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E5A66" w:rsidRPr="00FA33BC" w:rsidRDefault="003E5A66" w:rsidP="003E5A66">
      <w:pPr>
        <w:spacing w:after="0" w:line="240" w:lineRule="auto"/>
        <w:ind w:firstLine="708"/>
        <w:jc w:val="both"/>
        <w:rPr>
          <w:sz w:val="24"/>
          <w:szCs w:val="24"/>
        </w:rPr>
      </w:pPr>
      <w:r w:rsidRPr="00FA33BC">
        <w:rPr>
          <w:sz w:val="24"/>
          <w:szCs w:val="24"/>
        </w:rPr>
        <w:t xml:space="preserve">В соответствии со </w:t>
      </w:r>
      <w:r>
        <w:rPr>
          <w:sz w:val="24"/>
          <w:szCs w:val="24"/>
        </w:rPr>
        <w:t xml:space="preserve">статьями </w:t>
      </w:r>
      <w:r w:rsidRPr="00FA33BC">
        <w:rPr>
          <w:sz w:val="24"/>
          <w:szCs w:val="24"/>
        </w:rPr>
        <w:t>26.1</w:t>
      </w:r>
      <w:r>
        <w:rPr>
          <w:sz w:val="24"/>
          <w:szCs w:val="24"/>
        </w:rPr>
        <w:t xml:space="preserve"> и 56.1 </w:t>
      </w:r>
      <w:r w:rsidRPr="00FA33BC">
        <w:rPr>
          <w:sz w:val="24"/>
          <w:szCs w:val="24"/>
        </w:rPr>
        <w:t>Федерального закона от 6 октября 2003</w:t>
      </w:r>
      <w:r>
        <w:rPr>
          <w:sz w:val="24"/>
          <w:szCs w:val="24"/>
        </w:rPr>
        <w:t xml:space="preserve"> года</w:t>
      </w:r>
      <w:r w:rsidR="00565C4E">
        <w:rPr>
          <w:sz w:val="24"/>
          <w:szCs w:val="24"/>
        </w:rPr>
        <w:t xml:space="preserve"> </w:t>
      </w:r>
      <w:r w:rsidRPr="00FA33BC">
        <w:rPr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 w:rsidR="000F33F6">
        <w:rPr>
          <w:sz w:val="24"/>
          <w:szCs w:val="24"/>
        </w:rPr>
        <w:t xml:space="preserve"> статьей</w:t>
      </w:r>
      <w:r w:rsidR="00565C4E">
        <w:rPr>
          <w:sz w:val="24"/>
          <w:szCs w:val="24"/>
        </w:rPr>
        <w:t xml:space="preserve"> 10.1 Устава Белоярского района</w:t>
      </w:r>
      <w:r w:rsidRPr="00FA33BC">
        <w:rPr>
          <w:sz w:val="24"/>
          <w:szCs w:val="24"/>
        </w:rPr>
        <w:t xml:space="preserve"> с целью активизации участия жителей Белоярского района в осуществлении местного самоуправления и решения вопросов местного значения посредством реализации на территории Белоярско</w:t>
      </w:r>
      <w:r w:rsidR="00565C4E">
        <w:rPr>
          <w:sz w:val="24"/>
          <w:szCs w:val="24"/>
        </w:rPr>
        <w:t>го района инициативных проектов</w:t>
      </w:r>
      <w:r w:rsidRPr="00FA33BC">
        <w:rPr>
          <w:sz w:val="24"/>
          <w:szCs w:val="24"/>
        </w:rPr>
        <w:t xml:space="preserve"> Дума Белоярского района </w:t>
      </w:r>
      <w:r w:rsidRPr="00FA33BC">
        <w:rPr>
          <w:rFonts w:eastAsia="Times New Roman"/>
          <w:b/>
          <w:sz w:val="24"/>
          <w:szCs w:val="24"/>
          <w:lang w:eastAsia="ru-RU"/>
        </w:rPr>
        <w:t>решила</w:t>
      </w:r>
      <w:r w:rsidRPr="00FA33BC">
        <w:rPr>
          <w:rFonts w:eastAsia="Times New Roman"/>
          <w:sz w:val="24"/>
          <w:szCs w:val="24"/>
          <w:lang w:eastAsia="ru-RU"/>
        </w:rPr>
        <w:t>:</w:t>
      </w:r>
    </w:p>
    <w:p w:rsidR="003E5A66" w:rsidRPr="00594C57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F24EC9">
        <w:rPr>
          <w:sz w:val="24"/>
          <w:szCs w:val="24"/>
        </w:rPr>
        <w:t>Утвердить Порядок определения части территории Белоярского района, на которой могут реализовываться инициативные проекты</w:t>
      </w:r>
      <w:r>
        <w:rPr>
          <w:sz w:val="24"/>
          <w:szCs w:val="24"/>
        </w:rPr>
        <w:t xml:space="preserve">, </w:t>
      </w:r>
      <w:r w:rsidRPr="00594C57">
        <w:rPr>
          <w:sz w:val="24"/>
          <w:szCs w:val="24"/>
        </w:rPr>
        <w:t xml:space="preserve">согласно приложению </w:t>
      </w:r>
      <w:r>
        <w:rPr>
          <w:sz w:val="24"/>
          <w:szCs w:val="24"/>
        </w:rPr>
        <w:t>1</w:t>
      </w:r>
      <w:r w:rsidRPr="00594C57">
        <w:rPr>
          <w:sz w:val="24"/>
          <w:szCs w:val="24"/>
        </w:rPr>
        <w:t xml:space="preserve"> к настоящему решению;</w:t>
      </w:r>
    </w:p>
    <w:p w:rsidR="003E5A66" w:rsidRPr="00594C57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594C57">
        <w:rPr>
          <w:sz w:val="24"/>
          <w:szCs w:val="24"/>
        </w:rPr>
        <w:t xml:space="preserve">Утвердить Порядок выявления мнения граждан по вопросу о поддержке инициативного проекта в Белоярском районе путём опроса граждан, согласно приложению </w:t>
      </w:r>
      <w:r>
        <w:rPr>
          <w:sz w:val="24"/>
          <w:szCs w:val="24"/>
        </w:rPr>
        <w:t>2</w:t>
      </w:r>
      <w:r w:rsidRPr="00594C57">
        <w:rPr>
          <w:sz w:val="24"/>
          <w:szCs w:val="24"/>
        </w:rPr>
        <w:t xml:space="preserve"> к настоящему решению;</w:t>
      </w:r>
    </w:p>
    <w:p w:rsidR="003E5A66" w:rsidRPr="00594C57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6C24F3">
        <w:rPr>
          <w:sz w:val="24"/>
          <w:szCs w:val="24"/>
        </w:rPr>
        <w:t xml:space="preserve">Утвердить Порядок </w:t>
      </w:r>
      <w:bookmarkStart w:id="0" w:name="_Hlk47466551"/>
      <w:r w:rsidRPr="006C24F3">
        <w:rPr>
          <w:sz w:val="24"/>
          <w:szCs w:val="24"/>
        </w:rPr>
        <w:t>выдвижения, внесения, обсуждения, рассмотрения инициативных проектов, а также проведения их конкурсного отбора в Белоярском районе</w:t>
      </w:r>
      <w:bookmarkEnd w:id="0"/>
      <w:r>
        <w:rPr>
          <w:sz w:val="24"/>
          <w:szCs w:val="24"/>
        </w:rPr>
        <w:t xml:space="preserve">, </w:t>
      </w:r>
      <w:r w:rsidRPr="00594C57">
        <w:rPr>
          <w:sz w:val="24"/>
          <w:szCs w:val="24"/>
        </w:rPr>
        <w:t>согласно приложению 3 к настоящему решению;</w:t>
      </w:r>
    </w:p>
    <w:p w:rsidR="003E5A66" w:rsidRPr="00594C57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594C57">
        <w:rPr>
          <w:sz w:val="24"/>
          <w:szCs w:val="24"/>
        </w:rPr>
        <w:t>Утвердить Порядок формирования и деятельности</w:t>
      </w:r>
      <w:r w:rsidR="00AE4F2A">
        <w:rPr>
          <w:sz w:val="24"/>
          <w:szCs w:val="24"/>
        </w:rPr>
        <w:t xml:space="preserve"> Согласительной</w:t>
      </w:r>
      <w:r w:rsidRPr="00594C57">
        <w:rPr>
          <w:sz w:val="24"/>
          <w:szCs w:val="24"/>
        </w:rPr>
        <w:t xml:space="preserve"> комиссии по проведению конкурсного отбора инициативных проектов в Белоярском районе, согласно приложению 4 к настоящему решению;</w:t>
      </w:r>
    </w:p>
    <w:p w:rsidR="003E5A66" w:rsidRPr="0015026A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15026A">
        <w:rPr>
          <w:sz w:val="24"/>
          <w:szCs w:val="24"/>
        </w:rPr>
        <w:t>Утвердить Порядок расчета и возврата сумм инициативных платежей, подлежащих возврату лицам (в том числе организациям), осуществляющим их перечисление в бюджет Белоярского района, согласно приложению 5 к настоящему решению;</w:t>
      </w:r>
    </w:p>
    <w:p w:rsidR="003E5A66" w:rsidRPr="00FA33BC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FA33BC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3E5A66" w:rsidRPr="00FA33BC" w:rsidRDefault="003E5A66" w:rsidP="003E5A6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4"/>
          <w:szCs w:val="24"/>
        </w:rPr>
      </w:pPr>
      <w:r w:rsidRPr="00FA33BC">
        <w:rPr>
          <w:sz w:val="24"/>
          <w:szCs w:val="24"/>
        </w:rPr>
        <w:t xml:space="preserve">Настоящее решение вступает в силу </w:t>
      </w:r>
      <w:r>
        <w:rPr>
          <w:sz w:val="24"/>
          <w:szCs w:val="24"/>
        </w:rPr>
        <w:t>с 1 января 202</w:t>
      </w:r>
      <w:r w:rsidR="00565C4E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FA33BC">
        <w:rPr>
          <w:sz w:val="24"/>
          <w:szCs w:val="24"/>
        </w:rPr>
        <w:t>.</w:t>
      </w:r>
    </w:p>
    <w:p w:rsidR="003E5A66" w:rsidRDefault="003E5A66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1348BE" w:rsidRPr="001348BE" w:rsidRDefault="001348BE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3E5A66" w:rsidRPr="00FA33BC" w:rsidRDefault="003E5A66" w:rsidP="003E5A66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sz w:val="24"/>
          <w:szCs w:val="24"/>
        </w:rPr>
      </w:pPr>
      <w:r w:rsidRPr="00FA33BC">
        <w:rPr>
          <w:sz w:val="24"/>
          <w:szCs w:val="24"/>
        </w:rPr>
        <w:t xml:space="preserve">Председатель Думы Белоярского района         </w:t>
      </w:r>
      <w:r w:rsidRPr="00FA33BC">
        <w:rPr>
          <w:sz w:val="24"/>
          <w:szCs w:val="24"/>
        </w:rPr>
        <w:tab/>
        <w:t xml:space="preserve">                                      </w:t>
      </w:r>
      <w:r w:rsidR="001746A4">
        <w:rPr>
          <w:sz w:val="24"/>
          <w:szCs w:val="24"/>
        </w:rPr>
        <w:t xml:space="preserve"> </w:t>
      </w:r>
      <w:r w:rsidR="00AF2065">
        <w:rPr>
          <w:sz w:val="24"/>
          <w:szCs w:val="24"/>
        </w:rPr>
        <w:t xml:space="preserve">         </w:t>
      </w:r>
      <w:r w:rsidRPr="00FA33BC">
        <w:rPr>
          <w:sz w:val="24"/>
          <w:szCs w:val="24"/>
        </w:rPr>
        <w:t>А.Г. Берестов</w:t>
      </w:r>
    </w:p>
    <w:p w:rsidR="001348BE" w:rsidRDefault="001348BE" w:rsidP="003E5A66">
      <w:pPr>
        <w:autoSpaceDE w:val="0"/>
        <w:autoSpaceDN w:val="0"/>
        <w:adjustRightInd w:val="0"/>
        <w:spacing w:after="0"/>
        <w:ind w:firstLine="24"/>
        <w:jc w:val="both"/>
        <w:rPr>
          <w:sz w:val="24"/>
          <w:szCs w:val="24"/>
        </w:rPr>
      </w:pPr>
    </w:p>
    <w:p w:rsidR="001348BE" w:rsidRPr="00FA33BC" w:rsidRDefault="001348BE" w:rsidP="003E5A66">
      <w:pPr>
        <w:autoSpaceDE w:val="0"/>
        <w:autoSpaceDN w:val="0"/>
        <w:adjustRightInd w:val="0"/>
        <w:spacing w:after="0"/>
        <w:ind w:firstLine="24"/>
        <w:jc w:val="both"/>
        <w:rPr>
          <w:sz w:val="24"/>
          <w:szCs w:val="24"/>
        </w:rPr>
      </w:pPr>
    </w:p>
    <w:p w:rsidR="006F5660" w:rsidRDefault="003E5A66" w:rsidP="00441D1F">
      <w:pPr>
        <w:autoSpaceDE w:val="0"/>
        <w:autoSpaceDN w:val="0"/>
        <w:adjustRightInd w:val="0"/>
        <w:spacing w:after="0"/>
        <w:ind w:firstLine="24"/>
        <w:jc w:val="both"/>
        <w:rPr>
          <w:sz w:val="24"/>
          <w:szCs w:val="24"/>
        </w:rPr>
      </w:pPr>
      <w:r w:rsidRPr="00FA33BC">
        <w:rPr>
          <w:sz w:val="24"/>
          <w:szCs w:val="24"/>
        </w:rPr>
        <w:t xml:space="preserve">Глава Белоярского района              </w:t>
      </w:r>
      <w:r w:rsidRPr="00FA33BC">
        <w:rPr>
          <w:sz w:val="24"/>
          <w:szCs w:val="24"/>
        </w:rPr>
        <w:tab/>
      </w:r>
      <w:r w:rsidRPr="00FA33BC">
        <w:rPr>
          <w:sz w:val="24"/>
          <w:szCs w:val="24"/>
        </w:rPr>
        <w:tab/>
        <w:t xml:space="preserve">                                       </w:t>
      </w:r>
      <w:r w:rsidR="00AF2065">
        <w:rPr>
          <w:sz w:val="24"/>
          <w:szCs w:val="24"/>
        </w:rPr>
        <w:t xml:space="preserve">         </w:t>
      </w:r>
      <w:r w:rsidRPr="00FA33BC">
        <w:rPr>
          <w:sz w:val="24"/>
          <w:szCs w:val="24"/>
        </w:rPr>
        <w:t>С.П. Маненков</w:t>
      </w:r>
    </w:p>
    <w:p w:rsidR="001348BE" w:rsidRPr="00FA33BC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FA33BC">
        <w:rPr>
          <w:sz w:val="24"/>
          <w:szCs w:val="24"/>
        </w:rPr>
        <w:t xml:space="preserve"> 1 </w:t>
      </w:r>
      <w:r w:rsidRPr="00FA33BC">
        <w:rPr>
          <w:sz w:val="24"/>
          <w:szCs w:val="24"/>
        </w:rPr>
        <w:br/>
        <w:t>к решению Думы Белоярского района</w:t>
      </w:r>
    </w:p>
    <w:p w:rsidR="001348BE" w:rsidRPr="004F3799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от 29 декабря 2020 года № 75</w:t>
      </w:r>
    </w:p>
    <w:p w:rsidR="001348BE" w:rsidRDefault="001348BE" w:rsidP="001348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48BE" w:rsidRPr="00FA33BC" w:rsidRDefault="001348BE" w:rsidP="001348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48BE" w:rsidRDefault="001348BE" w:rsidP="00134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BE" w:rsidRPr="0015026A" w:rsidRDefault="001348BE" w:rsidP="00134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26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348BE" w:rsidRPr="0015026A" w:rsidRDefault="001348BE" w:rsidP="00134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26A">
        <w:rPr>
          <w:rFonts w:ascii="Times New Roman" w:hAnsi="Times New Roman" w:cs="Times New Roman"/>
          <w:b/>
          <w:sz w:val="24"/>
          <w:szCs w:val="24"/>
        </w:rPr>
        <w:t xml:space="preserve">определения части территории Белоярского района, на которой могут </w:t>
      </w:r>
    </w:p>
    <w:p w:rsidR="001348BE" w:rsidRPr="0015026A" w:rsidRDefault="001348BE" w:rsidP="00134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26A">
        <w:rPr>
          <w:rFonts w:ascii="Times New Roman" w:hAnsi="Times New Roman" w:cs="Times New Roman"/>
          <w:b/>
          <w:sz w:val="24"/>
          <w:szCs w:val="24"/>
        </w:rPr>
        <w:t xml:space="preserve">реализовываться инициативные проекты </w:t>
      </w:r>
    </w:p>
    <w:p w:rsidR="001348BE" w:rsidRPr="00FA33BC" w:rsidRDefault="001348BE" w:rsidP="001348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48BE" w:rsidRPr="00485026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485026">
        <w:rPr>
          <w:sz w:val="24"/>
          <w:szCs w:val="24"/>
        </w:rPr>
        <w:t xml:space="preserve">Настоящий </w:t>
      </w:r>
      <w:r w:rsidRPr="00485026">
        <w:rPr>
          <w:bCs/>
          <w:sz w:val="24"/>
          <w:szCs w:val="24"/>
          <w:lang w:eastAsia="ru-RU"/>
        </w:rPr>
        <w:t xml:space="preserve">Порядок </w:t>
      </w:r>
      <w:r w:rsidRPr="00485026">
        <w:rPr>
          <w:sz w:val="24"/>
          <w:szCs w:val="24"/>
        </w:rPr>
        <w:t>определения части территории Белоярского района, на которой могут реализовываться инициативные проекты (далее - Порядок), принят 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</w:t>
      </w:r>
      <w:r w:rsidRPr="00485026">
        <w:rPr>
          <w:sz w:val="24"/>
          <w:szCs w:val="24"/>
        </w:rPr>
        <w:t xml:space="preserve"> устанавливает процедуру определения части территории Белоярского района, на которой могут реализовываться инициативные проекты.</w:t>
      </w:r>
      <w:proofErr w:type="gramEnd"/>
    </w:p>
    <w:p w:rsidR="001348BE" w:rsidRDefault="001348BE" w:rsidP="00134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026">
        <w:rPr>
          <w:rFonts w:ascii="Times New Roman" w:hAnsi="Times New Roman" w:cs="Times New Roman"/>
          <w:sz w:val="24"/>
          <w:szCs w:val="24"/>
        </w:rPr>
        <w:t>Для целей настоящего Порядка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основные понятия:</w:t>
      </w:r>
    </w:p>
    <w:p w:rsidR="001348BE" w:rsidRDefault="001348BE" w:rsidP="00134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D8">
        <w:rPr>
          <w:rFonts w:ascii="Times New Roman" w:hAnsi="Times New Roman" w:cs="Times New Roman"/>
          <w:sz w:val="24"/>
          <w:szCs w:val="24"/>
        </w:rPr>
        <w:t>инициативны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F66D8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F66D8">
        <w:rPr>
          <w:rFonts w:ascii="Times New Roman" w:hAnsi="Times New Roman" w:cs="Times New Roman"/>
          <w:sz w:val="24"/>
          <w:szCs w:val="24"/>
        </w:rPr>
        <w:t xml:space="preserve"> проект, внесенный в администрацию Белоярского района, посредством которого обеспечивается реализация мероприятий, имеющих приоритетное значение для жителей Белоярского района или его части по решению вопросов местн</w:t>
      </w:r>
      <w:r>
        <w:rPr>
          <w:rFonts w:ascii="Times New Roman" w:hAnsi="Times New Roman" w:cs="Times New Roman"/>
          <w:sz w:val="24"/>
          <w:szCs w:val="24"/>
        </w:rPr>
        <w:t>ого значения Белоярского района или исполнения отдельных переданных полномочий по решению вопросов местного значения городского и сельских поселений в границах Белоярского района;</w:t>
      </w:r>
    </w:p>
    <w:p w:rsidR="001348BE" w:rsidRDefault="001348BE" w:rsidP="001348B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проекта – </w:t>
      </w:r>
      <w:r w:rsidRPr="00F7148A">
        <w:rPr>
          <w:rFonts w:ascii="Times New Roman" w:hAnsi="Times New Roman" w:cs="Times New Roman"/>
          <w:color w:val="000000"/>
          <w:sz w:val="24"/>
          <w:szCs w:val="24"/>
        </w:rPr>
        <w:t>физические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148A">
        <w:rPr>
          <w:rFonts w:ascii="Times New Roman" w:hAnsi="Times New Roman" w:cs="Times New Roman"/>
          <w:color w:val="000000"/>
          <w:sz w:val="24"/>
          <w:szCs w:val="24"/>
        </w:rPr>
        <w:t xml:space="preserve"> и юридические лица, соответствующие требованиям, установленным Федеральным законом «Об общих принципах организации местного самоуправления в Российской Федерации, а также настоящим Порядком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348BE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инициативная группа – группа граждан, </w:t>
      </w:r>
      <w:proofErr w:type="spellStart"/>
      <w:r>
        <w:rPr>
          <w:color w:val="000000"/>
          <w:sz w:val="24"/>
          <w:szCs w:val="24"/>
        </w:rPr>
        <w:t>самоорганизованная</w:t>
      </w:r>
      <w:proofErr w:type="spellEnd"/>
      <w:r>
        <w:rPr>
          <w:color w:val="000000"/>
          <w:sz w:val="24"/>
          <w:szCs w:val="24"/>
        </w:rPr>
        <w:t xml:space="preserve"> на основе общности интересов с </w:t>
      </w:r>
      <w:r w:rsidRPr="00CB412A">
        <w:rPr>
          <w:sz w:val="24"/>
          <w:szCs w:val="24"/>
        </w:rPr>
        <w:t>целью участия в решении вопросов местного значения посредством определения направления расходования бюджетных средств.</w:t>
      </w:r>
    </w:p>
    <w:p w:rsidR="001348BE" w:rsidRPr="00AF66D8" w:rsidRDefault="001348BE" w:rsidP="001348B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348BE" w:rsidRDefault="001348BE" w:rsidP="001348BE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AF66D8">
        <w:rPr>
          <w:bCs/>
          <w:sz w:val="24"/>
          <w:szCs w:val="24"/>
        </w:rPr>
        <w:t xml:space="preserve">. Порядок внесения и рассмотрения заявления об определении территории, </w:t>
      </w:r>
      <w:r>
        <w:rPr>
          <w:bCs/>
          <w:sz w:val="24"/>
          <w:szCs w:val="24"/>
        </w:rPr>
        <w:br/>
      </w:r>
      <w:r w:rsidRPr="00AF66D8">
        <w:rPr>
          <w:bCs/>
          <w:sz w:val="24"/>
          <w:szCs w:val="24"/>
        </w:rPr>
        <w:t>на которой может реализовываться инициативный проект</w:t>
      </w:r>
    </w:p>
    <w:p w:rsidR="001348BE" w:rsidRPr="00567928" w:rsidRDefault="001348BE" w:rsidP="001348BE">
      <w:pPr>
        <w:spacing w:after="0" w:line="240" w:lineRule="auto"/>
        <w:jc w:val="center"/>
        <w:rPr>
          <w:bCs/>
          <w:sz w:val="24"/>
          <w:szCs w:val="24"/>
        </w:rPr>
      </w:pPr>
    </w:p>
    <w:p w:rsidR="001348BE" w:rsidRPr="00567928" w:rsidRDefault="001348BE" w:rsidP="001348BE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567928">
        <w:rPr>
          <w:bCs/>
          <w:sz w:val="24"/>
          <w:szCs w:val="24"/>
        </w:rPr>
        <w:t xml:space="preserve">1.1. </w:t>
      </w:r>
      <w:r w:rsidRPr="00567928">
        <w:rPr>
          <w:sz w:val="24"/>
          <w:szCs w:val="24"/>
        </w:rPr>
        <w:t>Инициативные проекты</w:t>
      </w:r>
      <w:r>
        <w:rPr>
          <w:sz w:val="24"/>
          <w:szCs w:val="24"/>
        </w:rPr>
        <w:t xml:space="preserve">, при наличии полномочий у органов местного самоуправления Белоярского района, </w:t>
      </w:r>
      <w:r w:rsidRPr="00567928">
        <w:rPr>
          <w:sz w:val="24"/>
          <w:szCs w:val="24"/>
        </w:rPr>
        <w:t xml:space="preserve">могут реализовываться в интересах населения </w:t>
      </w:r>
      <w:r>
        <w:rPr>
          <w:sz w:val="24"/>
          <w:szCs w:val="24"/>
        </w:rPr>
        <w:t>Белоярского района</w:t>
      </w:r>
      <w:r w:rsidRPr="00567928">
        <w:rPr>
          <w:sz w:val="24"/>
          <w:szCs w:val="24"/>
        </w:rPr>
        <w:t xml:space="preserve"> в целом, а также в интересах жителей следующих территорий</w:t>
      </w:r>
      <w:r>
        <w:rPr>
          <w:sz w:val="24"/>
          <w:szCs w:val="24"/>
        </w:rPr>
        <w:t xml:space="preserve"> Белоярского района</w:t>
      </w:r>
      <w:r w:rsidRPr="00567928">
        <w:rPr>
          <w:sz w:val="24"/>
          <w:szCs w:val="24"/>
        </w:rPr>
        <w:t xml:space="preserve">: 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 xml:space="preserve">подъезд многоквартирного дома; 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 xml:space="preserve">многоквартирный дом; 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>жилой микрорайон;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 xml:space="preserve">группа жилых микрорайонов; 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>населенный пункт;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>группа населенных пунктов;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>поселение;</w:t>
      </w:r>
    </w:p>
    <w:p w:rsidR="001348BE" w:rsidRPr="00567928" w:rsidRDefault="001348BE" w:rsidP="001348BE">
      <w:pPr>
        <w:pStyle w:val="a0"/>
        <w:numPr>
          <w:ilvl w:val="5"/>
          <w:numId w:val="2"/>
        </w:numPr>
        <w:rPr>
          <w:sz w:val="24"/>
          <w:szCs w:val="24"/>
        </w:rPr>
      </w:pPr>
      <w:r w:rsidRPr="00567928">
        <w:rPr>
          <w:sz w:val="24"/>
          <w:szCs w:val="24"/>
        </w:rPr>
        <w:t>группа поселений</w:t>
      </w:r>
      <w:r>
        <w:rPr>
          <w:sz w:val="24"/>
          <w:szCs w:val="24"/>
        </w:rPr>
        <w:t>.</w:t>
      </w:r>
    </w:p>
    <w:p w:rsidR="001348BE" w:rsidRPr="00AF66D8" w:rsidRDefault="001348BE" w:rsidP="001348BE">
      <w:pPr>
        <w:spacing w:after="0" w:line="24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Pr="00AF66D8">
        <w:rPr>
          <w:bCs/>
          <w:sz w:val="24"/>
          <w:szCs w:val="24"/>
        </w:rPr>
        <w:t xml:space="preserve">Для установления территории, на которой </w:t>
      </w:r>
      <w:r w:rsidRPr="00AB46E5">
        <w:rPr>
          <w:bCs/>
          <w:sz w:val="24"/>
          <w:szCs w:val="24"/>
        </w:rPr>
        <w:t>могут</w:t>
      </w:r>
      <w:r w:rsidRPr="00AF66D8">
        <w:rPr>
          <w:bCs/>
          <w:sz w:val="24"/>
          <w:szCs w:val="24"/>
        </w:rPr>
        <w:t xml:space="preserve"> реализовываться инициативные проекты, инициатор проекта обращается в</w:t>
      </w:r>
      <w:r>
        <w:rPr>
          <w:bCs/>
          <w:sz w:val="24"/>
          <w:szCs w:val="24"/>
        </w:rPr>
        <w:t xml:space="preserve"> администрацию Белоярского района</w:t>
      </w:r>
      <w:r w:rsidRPr="00AF66D8">
        <w:rPr>
          <w:bCs/>
          <w:sz w:val="24"/>
          <w:szCs w:val="24"/>
        </w:rPr>
        <w:t xml:space="preserve"> с заявлением </w:t>
      </w:r>
      <w:r>
        <w:rPr>
          <w:bCs/>
          <w:sz w:val="24"/>
          <w:szCs w:val="24"/>
        </w:rPr>
        <w:t xml:space="preserve">в свободной форме </w:t>
      </w:r>
      <w:r w:rsidRPr="00AF66D8">
        <w:rPr>
          <w:bCs/>
          <w:sz w:val="24"/>
          <w:szCs w:val="24"/>
        </w:rPr>
        <w:t>об определении территории, на которой планирует реализовывать инициативный проект</w:t>
      </w:r>
      <w:r w:rsidRPr="00AF66D8">
        <w:rPr>
          <w:rFonts w:eastAsiaTheme="minorHAnsi"/>
          <w:sz w:val="24"/>
          <w:szCs w:val="24"/>
        </w:rPr>
        <w:t xml:space="preserve"> с описанием ее границ</w:t>
      </w:r>
      <w:r w:rsidRPr="00AF66D8">
        <w:rPr>
          <w:bCs/>
          <w:sz w:val="24"/>
          <w:szCs w:val="24"/>
        </w:rPr>
        <w:t>.</w:t>
      </w:r>
    </w:p>
    <w:p w:rsidR="001348BE" w:rsidRPr="00AF66D8" w:rsidRDefault="001348BE" w:rsidP="001348BE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AF66D8">
        <w:rPr>
          <w:bCs/>
          <w:sz w:val="24"/>
          <w:szCs w:val="24"/>
        </w:rPr>
        <w:lastRenderedPageBreak/>
        <w:tab/>
      </w:r>
      <w:r>
        <w:rPr>
          <w:bCs/>
          <w:sz w:val="24"/>
          <w:szCs w:val="24"/>
        </w:rPr>
        <w:t>1.3</w:t>
      </w:r>
      <w:r w:rsidRPr="00AF66D8">
        <w:rPr>
          <w:bCs/>
          <w:sz w:val="24"/>
          <w:szCs w:val="24"/>
        </w:rPr>
        <w:t>. Заявление об определении территории</w:t>
      </w:r>
      <w:r>
        <w:rPr>
          <w:bCs/>
          <w:sz w:val="24"/>
          <w:szCs w:val="24"/>
        </w:rPr>
        <w:t xml:space="preserve"> в свободной форме</w:t>
      </w:r>
      <w:r w:rsidRPr="00AF66D8">
        <w:rPr>
          <w:bCs/>
          <w:sz w:val="24"/>
          <w:szCs w:val="24"/>
        </w:rPr>
        <w:t xml:space="preserve">, на которой </w:t>
      </w:r>
      <w:proofErr w:type="gramStart"/>
      <w:r w:rsidRPr="00AF66D8">
        <w:rPr>
          <w:bCs/>
          <w:sz w:val="24"/>
          <w:szCs w:val="24"/>
        </w:rPr>
        <w:t>планируется реализовывать инициативный проект</w:t>
      </w:r>
      <w:r w:rsidRPr="00AF66D8">
        <w:rPr>
          <w:rFonts w:eastAsiaTheme="minorHAnsi"/>
          <w:sz w:val="24"/>
          <w:szCs w:val="24"/>
        </w:rPr>
        <w:t xml:space="preserve"> подписывается</w:t>
      </w:r>
      <w:proofErr w:type="gramEnd"/>
      <w:r w:rsidRPr="00AF66D8">
        <w:rPr>
          <w:rFonts w:eastAsiaTheme="minorHAnsi"/>
          <w:sz w:val="24"/>
          <w:szCs w:val="24"/>
        </w:rPr>
        <w:t xml:space="preserve"> инициаторами проекта.</w:t>
      </w:r>
    </w:p>
    <w:p w:rsidR="001348BE" w:rsidRDefault="001348BE" w:rsidP="001348BE">
      <w:pPr>
        <w:spacing w:after="0" w:line="240" w:lineRule="auto"/>
        <w:ind w:firstLine="708"/>
        <w:jc w:val="both"/>
        <w:rPr>
          <w:rFonts w:eastAsiaTheme="minorHAnsi"/>
          <w:sz w:val="24"/>
          <w:szCs w:val="24"/>
        </w:rPr>
      </w:pPr>
      <w:r w:rsidRPr="00AF66D8">
        <w:rPr>
          <w:rFonts w:eastAsiaTheme="minorHAnsi"/>
          <w:sz w:val="24"/>
          <w:szCs w:val="24"/>
        </w:rPr>
        <w:t>В случае</w:t>
      </w:r>
      <w:proofErr w:type="gramStart"/>
      <w:r w:rsidRPr="00AF66D8">
        <w:rPr>
          <w:rFonts w:eastAsiaTheme="minorHAnsi"/>
          <w:sz w:val="24"/>
          <w:szCs w:val="24"/>
        </w:rPr>
        <w:t>,</w:t>
      </w:r>
      <w:proofErr w:type="gramEnd"/>
      <w:r w:rsidRPr="00AF66D8">
        <w:rPr>
          <w:rFonts w:eastAsiaTheme="minorHAnsi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</w:t>
      </w:r>
      <w:r>
        <w:rPr>
          <w:rFonts w:eastAsiaTheme="minorHAnsi"/>
          <w:sz w:val="24"/>
          <w:szCs w:val="24"/>
        </w:rPr>
        <w:t xml:space="preserve"> отчеств, контактных телефонов.</w:t>
      </w:r>
    </w:p>
    <w:p w:rsidR="001348BE" w:rsidRPr="00AF66D8" w:rsidRDefault="001348BE" w:rsidP="001348BE">
      <w:pPr>
        <w:spacing w:after="0" w:line="24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</w:t>
      </w:r>
      <w:r w:rsidRPr="00AF66D8">
        <w:rPr>
          <w:bCs/>
          <w:sz w:val="24"/>
          <w:szCs w:val="24"/>
        </w:rPr>
        <w:t>. К заявлению инициатор проекта прилагает следующие документы:</w:t>
      </w:r>
    </w:p>
    <w:p w:rsidR="001348BE" w:rsidRPr="00AF66D8" w:rsidRDefault="001348BE" w:rsidP="001348B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AF66D8">
        <w:rPr>
          <w:rFonts w:eastAsiaTheme="minorHAnsi"/>
          <w:sz w:val="24"/>
          <w:szCs w:val="24"/>
        </w:rPr>
        <w:tab/>
        <w:t xml:space="preserve">1) </w:t>
      </w:r>
      <w:r>
        <w:rPr>
          <w:rFonts w:eastAsiaTheme="minorHAnsi"/>
          <w:sz w:val="24"/>
          <w:szCs w:val="24"/>
        </w:rPr>
        <w:t xml:space="preserve">  </w:t>
      </w:r>
      <w:r w:rsidRPr="00AF66D8">
        <w:rPr>
          <w:rFonts w:eastAsiaTheme="minorHAnsi"/>
          <w:sz w:val="24"/>
          <w:szCs w:val="24"/>
        </w:rPr>
        <w:t>краткое описание инициативного проекта;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 xml:space="preserve">2) </w:t>
      </w:r>
      <w:r>
        <w:rPr>
          <w:bCs/>
          <w:sz w:val="24"/>
          <w:szCs w:val="24"/>
        </w:rPr>
        <w:t xml:space="preserve"> </w:t>
      </w:r>
      <w:r w:rsidRPr="00AF66D8">
        <w:rPr>
          <w:bCs/>
          <w:sz w:val="24"/>
          <w:szCs w:val="24"/>
        </w:rPr>
        <w:t xml:space="preserve">копию протокола собрания инициативной группы о принятии решения о внесении в администрацию </w:t>
      </w:r>
      <w:r>
        <w:rPr>
          <w:bCs/>
          <w:sz w:val="24"/>
          <w:szCs w:val="24"/>
        </w:rPr>
        <w:t>Белоярского района</w:t>
      </w:r>
      <w:r w:rsidRPr="00AF66D8">
        <w:rPr>
          <w:bCs/>
          <w:sz w:val="24"/>
          <w:szCs w:val="24"/>
        </w:rPr>
        <w:t xml:space="preserve"> инициативного проекта и определении территории, на которой предлагается его реализация.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1.5</w:t>
      </w:r>
      <w:r w:rsidRPr="00AF66D8">
        <w:rPr>
          <w:bCs/>
          <w:sz w:val="24"/>
          <w:szCs w:val="24"/>
        </w:rPr>
        <w:t xml:space="preserve">. Администрация </w:t>
      </w:r>
      <w:r>
        <w:rPr>
          <w:bCs/>
          <w:sz w:val="24"/>
          <w:szCs w:val="24"/>
        </w:rPr>
        <w:t>Белоярского района в течение 15 календарных</w:t>
      </w:r>
      <w:r w:rsidRPr="00AF66D8">
        <w:rPr>
          <w:bCs/>
          <w:sz w:val="24"/>
          <w:szCs w:val="24"/>
        </w:rPr>
        <w:t xml:space="preserve"> дней со дня поступления заявления принимает решение: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>1) об определении границ территории, на которой планируется реализовывать инициативный проект;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>2) об отказе в определении границ территории, на которой планируется реализовывать инициативный проект.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</w:t>
      </w:r>
      <w:r w:rsidRPr="00AF66D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6</w:t>
      </w:r>
      <w:r w:rsidRPr="00AF66D8">
        <w:rPr>
          <w:bCs/>
          <w:sz w:val="24"/>
          <w:szCs w:val="24"/>
        </w:rPr>
        <w:t>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 xml:space="preserve">1) </w:t>
      </w:r>
      <w:r>
        <w:rPr>
          <w:bCs/>
          <w:sz w:val="24"/>
          <w:szCs w:val="24"/>
        </w:rPr>
        <w:t xml:space="preserve"> </w:t>
      </w:r>
      <w:r w:rsidRPr="00AF66D8">
        <w:rPr>
          <w:bCs/>
          <w:sz w:val="24"/>
          <w:szCs w:val="24"/>
        </w:rPr>
        <w:t xml:space="preserve">территория выходит за пределы территории </w:t>
      </w:r>
      <w:r>
        <w:rPr>
          <w:bCs/>
          <w:sz w:val="24"/>
          <w:szCs w:val="24"/>
        </w:rPr>
        <w:t>Белоярского района</w:t>
      </w:r>
      <w:r w:rsidRPr="00AF66D8">
        <w:rPr>
          <w:bCs/>
          <w:sz w:val="24"/>
          <w:szCs w:val="24"/>
        </w:rPr>
        <w:t>;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>2) запрашиваемая территория закреплена в установленном порядке за иными пользователями или находится в</w:t>
      </w:r>
      <w:r>
        <w:rPr>
          <w:bCs/>
          <w:sz w:val="24"/>
          <w:szCs w:val="24"/>
        </w:rPr>
        <w:t xml:space="preserve"> </w:t>
      </w:r>
      <w:r w:rsidRPr="00AF66D8">
        <w:rPr>
          <w:bCs/>
          <w:sz w:val="24"/>
          <w:szCs w:val="24"/>
        </w:rPr>
        <w:t>собственности</w:t>
      </w:r>
      <w:r>
        <w:rPr>
          <w:bCs/>
          <w:sz w:val="24"/>
          <w:szCs w:val="24"/>
        </w:rPr>
        <w:t xml:space="preserve"> иных лиц (публично-правовых образований)</w:t>
      </w:r>
      <w:r w:rsidRPr="00AF66D8">
        <w:rPr>
          <w:bCs/>
          <w:sz w:val="24"/>
          <w:szCs w:val="24"/>
        </w:rPr>
        <w:t>;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>3)</w:t>
      </w:r>
      <w:r>
        <w:rPr>
          <w:bCs/>
          <w:sz w:val="24"/>
          <w:szCs w:val="24"/>
        </w:rPr>
        <w:t xml:space="preserve">  </w:t>
      </w:r>
      <w:r w:rsidRPr="00AF66D8">
        <w:rPr>
          <w:bCs/>
          <w:sz w:val="24"/>
          <w:szCs w:val="24"/>
        </w:rPr>
        <w:t>в границах запрашиваемой территории реализуется иной инициативный проект;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1348BE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  <w:t>5) реализация инициативного проекта на запрашиваемой территории п</w:t>
      </w:r>
      <w:r>
        <w:rPr>
          <w:bCs/>
          <w:sz w:val="24"/>
          <w:szCs w:val="24"/>
        </w:rPr>
        <w:t>ротиворечит нормам федерального и/или</w:t>
      </w:r>
      <w:r w:rsidRPr="00AF66D8">
        <w:rPr>
          <w:bCs/>
          <w:sz w:val="24"/>
          <w:szCs w:val="24"/>
        </w:rPr>
        <w:t xml:space="preserve"> регионального законодательства</w:t>
      </w:r>
      <w:r>
        <w:rPr>
          <w:bCs/>
          <w:sz w:val="24"/>
          <w:szCs w:val="24"/>
        </w:rPr>
        <w:t>, муниципальным правовым актам;</w:t>
      </w:r>
    </w:p>
    <w:p w:rsidR="001348BE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6) органы местного самоуправления Белоярского района не обладают полномочиями по решению вопросов местного значения.</w:t>
      </w:r>
    </w:p>
    <w:p w:rsidR="001348BE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Pr="00AF66D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7</w:t>
      </w:r>
      <w:r w:rsidRPr="00AF66D8">
        <w:rPr>
          <w:bCs/>
          <w:sz w:val="24"/>
          <w:szCs w:val="24"/>
        </w:rPr>
        <w:t>. О принятом решении сообщается инициатору проекта в письменном виде с обоснованием (в случае отказа) принятого решения</w:t>
      </w:r>
      <w:r>
        <w:rPr>
          <w:bCs/>
          <w:sz w:val="24"/>
          <w:szCs w:val="24"/>
        </w:rPr>
        <w:t xml:space="preserve"> в срок не позднее </w:t>
      </w:r>
      <w:r>
        <w:rPr>
          <w:color w:val="000000"/>
          <w:sz w:val="24"/>
          <w:szCs w:val="24"/>
        </w:rPr>
        <w:t>3</w:t>
      </w:r>
      <w:r w:rsidRPr="00FA33BC">
        <w:rPr>
          <w:color w:val="000000"/>
          <w:sz w:val="24"/>
          <w:szCs w:val="24"/>
        </w:rPr>
        <w:t xml:space="preserve"> рабочих дней со дня </w:t>
      </w:r>
      <w:r>
        <w:rPr>
          <w:color w:val="000000"/>
          <w:sz w:val="24"/>
          <w:szCs w:val="24"/>
        </w:rPr>
        <w:t>принятия указанного решения</w:t>
      </w:r>
      <w:r w:rsidRPr="00AF66D8">
        <w:rPr>
          <w:bCs/>
          <w:sz w:val="24"/>
          <w:szCs w:val="24"/>
        </w:rPr>
        <w:t>.</w:t>
      </w:r>
    </w:p>
    <w:p w:rsidR="001348BE" w:rsidRDefault="001348BE" w:rsidP="001348BE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AF66D8">
        <w:rPr>
          <w:sz w:val="24"/>
          <w:szCs w:val="24"/>
        </w:rPr>
        <w:t xml:space="preserve">Решение администрации </w:t>
      </w:r>
      <w:r>
        <w:rPr>
          <w:sz w:val="24"/>
          <w:szCs w:val="24"/>
        </w:rPr>
        <w:t>Белоярского района</w:t>
      </w:r>
      <w:r w:rsidRPr="00DE1F19">
        <w:rPr>
          <w:sz w:val="24"/>
          <w:szCs w:val="24"/>
        </w:rPr>
        <w:t xml:space="preserve"> об определении территории, на которой планируется реализовывать инициативный проект, </w:t>
      </w:r>
      <w:r w:rsidRPr="00FA33BC">
        <w:rPr>
          <w:color w:val="000000"/>
          <w:sz w:val="24"/>
          <w:szCs w:val="24"/>
        </w:rPr>
        <w:t>размещ</w:t>
      </w:r>
      <w:r>
        <w:rPr>
          <w:color w:val="000000"/>
          <w:sz w:val="24"/>
          <w:szCs w:val="24"/>
        </w:rPr>
        <w:t>ается</w:t>
      </w:r>
      <w:r w:rsidRPr="00FA33BC">
        <w:rPr>
          <w:color w:val="000000"/>
          <w:sz w:val="24"/>
          <w:szCs w:val="24"/>
        </w:rPr>
        <w:t xml:space="preserve"> на официальном сайте </w:t>
      </w:r>
      <w:r>
        <w:rPr>
          <w:color w:val="000000"/>
          <w:sz w:val="24"/>
          <w:szCs w:val="24"/>
        </w:rPr>
        <w:t>органов местного самоуправления</w:t>
      </w:r>
      <w:r w:rsidRPr="00FA33BC">
        <w:rPr>
          <w:color w:val="000000"/>
          <w:sz w:val="24"/>
          <w:szCs w:val="24"/>
        </w:rPr>
        <w:t xml:space="preserve"> Белоярск</w:t>
      </w:r>
      <w:r>
        <w:rPr>
          <w:color w:val="000000"/>
          <w:sz w:val="24"/>
          <w:szCs w:val="24"/>
        </w:rPr>
        <w:t>ого</w:t>
      </w:r>
      <w:r w:rsidRPr="00FA33BC">
        <w:rPr>
          <w:color w:val="000000"/>
          <w:sz w:val="24"/>
          <w:szCs w:val="24"/>
        </w:rPr>
        <w:t xml:space="preserve"> район</w:t>
      </w:r>
      <w:r>
        <w:rPr>
          <w:color w:val="000000"/>
          <w:sz w:val="24"/>
          <w:szCs w:val="24"/>
        </w:rPr>
        <w:t xml:space="preserve">а в </w:t>
      </w:r>
      <w:r w:rsidRPr="00FA33BC">
        <w:rPr>
          <w:color w:val="000000"/>
          <w:sz w:val="24"/>
          <w:szCs w:val="24"/>
        </w:rPr>
        <w:t xml:space="preserve">информационно-телекоммуникационной сети «Интернет» в течение </w:t>
      </w:r>
      <w:r>
        <w:rPr>
          <w:color w:val="000000"/>
          <w:sz w:val="24"/>
          <w:szCs w:val="24"/>
        </w:rPr>
        <w:t>3</w:t>
      </w:r>
      <w:r w:rsidRPr="00FA33BC">
        <w:rPr>
          <w:color w:val="000000"/>
          <w:sz w:val="24"/>
          <w:szCs w:val="24"/>
        </w:rPr>
        <w:t xml:space="preserve"> рабочих дней со дня </w:t>
      </w:r>
      <w:r>
        <w:rPr>
          <w:color w:val="000000"/>
          <w:sz w:val="24"/>
          <w:szCs w:val="24"/>
        </w:rPr>
        <w:t>принятия указанного решения.</w:t>
      </w:r>
    </w:p>
    <w:p w:rsidR="001348BE" w:rsidRPr="00AF66D8" w:rsidRDefault="001348BE" w:rsidP="001348BE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AF66D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8</w:t>
      </w:r>
      <w:r w:rsidRPr="00AF66D8">
        <w:rPr>
          <w:bCs/>
          <w:sz w:val="24"/>
          <w:szCs w:val="24"/>
        </w:rPr>
        <w:t xml:space="preserve">. При установлении случаев, указанных в части </w:t>
      </w:r>
      <w:r>
        <w:rPr>
          <w:bCs/>
          <w:sz w:val="24"/>
          <w:szCs w:val="24"/>
        </w:rPr>
        <w:t>1</w:t>
      </w:r>
      <w:r w:rsidRPr="00AF66D8">
        <w:rPr>
          <w:bCs/>
          <w:sz w:val="24"/>
          <w:szCs w:val="24"/>
        </w:rPr>
        <w:t xml:space="preserve">.5 настоящего Порядка, Администрация </w:t>
      </w:r>
      <w:r>
        <w:rPr>
          <w:bCs/>
          <w:sz w:val="24"/>
          <w:szCs w:val="24"/>
        </w:rPr>
        <w:t>Белоярского района</w:t>
      </w:r>
      <w:r w:rsidRPr="00AF66D8">
        <w:rPr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 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1.9</w:t>
      </w:r>
      <w:r w:rsidRPr="00AF66D8">
        <w:rPr>
          <w:bCs/>
          <w:sz w:val="24"/>
          <w:szCs w:val="24"/>
        </w:rPr>
        <w:t xml:space="preserve">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>
        <w:rPr>
          <w:bCs/>
          <w:sz w:val="24"/>
          <w:szCs w:val="24"/>
        </w:rPr>
        <w:t>Белоярского района</w:t>
      </w:r>
      <w:r w:rsidRPr="00AF66D8">
        <w:rPr>
          <w:bCs/>
          <w:sz w:val="24"/>
          <w:szCs w:val="24"/>
        </w:rPr>
        <w:t xml:space="preserve"> соответствующего решения.</w:t>
      </w:r>
    </w:p>
    <w:p w:rsidR="001348BE" w:rsidRPr="00AF66D8" w:rsidRDefault="001348BE" w:rsidP="001348BE">
      <w:pPr>
        <w:spacing w:after="0" w:line="240" w:lineRule="auto"/>
        <w:jc w:val="both"/>
        <w:rPr>
          <w:bCs/>
          <w:sz w:val="24"/>
          <w:szCs w:val="24"/>
        </w:rPr>
      </w:pPr>
      <w:r w:rsidRPr="00AF66D8">
        <w:rPr>
          <w:bCs/>
          <w:sz w:val="24"/>
          <w:szCs w:val="24"/>
        </w:rPr>
        <w:tab/>
      </w:r>
      <w:r w:rsidRPr="00AF66D8">
        <w:rPr>
          <w:bCs/>
          <w:sz w:val="24"/>
          <w:szCs w:val="24"/>
        </w:rPr>
        <w:tab/>
      </w:r>
    </w:p>
    <w:p w:rsidR="001348BE" w:rsidRDefault="001348BE" w:rsidP="001348BE">
      <w:pPr>
        <w:spacing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1348BE" w:rsidRDefault="001348BE" w:rsidP="001348BE">
      <w:pPr>
        <w:spacing w:after="0" w:line="240" w:lineRule="auto"/>
        <w:ind w:left="2124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</w:t>
      </w:r>
      <w:r w:rsidRPr="00AF66D8">
        <w:rPr>
          <w:bCs/>
          <w:sz w:val="24"/>
          <w:szCs w:val="24"/>
        </w:rPr>
        <w:t>. Заключительные положения</w:t>
      </w:r>
    </w:p>
    <w:p w:rsidR="001348BE" w:rsidRPr="00AF66D8" w:rsidRDefault="001348BE" w:rsidP="001348BE">
      <w:pPr>
        <w:spacing w:after="0" w:line="240" w:lineRule="auto"/>
        <w:ind w:left="2124" w:firstLine="708"/>
        <w:jc w:val="both"/>
        <w:rPr>
          <w:bCs/>
          <w:sz w:val="24"/>
          <w:szCs w:val="24"/>
        </w:rPr>
      </w:pPr>
    </w:p>
    <w:p w:rsidR="001348BE" w:rsidRPr="00DE1F19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DE1F19">
        <w:rPr>
          <w:sz w:val="24"/>
          <w:szCs w:val="24"/>
        </w:rPr>
        <w:t>2</w:t>
      </w:r>
      <w:r>
        <w:rPr>
          <w:sz w:val="24"/>
          <w:szCs w:val="24"/>
        </w:rPr>
        <w:t>.1</w:t>
      </w:r>
      <w:r w:rsidRPr="00DE1F19">
        <w:rPr>
          <w:sz w:val="24"/>
          <w:szCs w:val="24"/>
        </w:rPr>
        <w:t xml:space="preserve">. </w:t>
      </w:r>
      <w:r w:rsidRPr="00AF66D8">
        <w:rPr>
          <w:sz w:val="24"/>
          <w:szCs w:val="24"/>
        </w:rPr>
        <w:t xml:space="preserve">Решение администрации </w:t>
      </w:r>
      <w:r>
        <w:rPr>
          <w:sz w:val="24"/>
          <w:szCs w:val="24"/>
        </w:rPr>
        <w:t>Белоярского района</w:t>
      </w:r>
      <w:r w:rsidRPr="00DE1F19">
        <w:rPr>
          <w:sz w:val="24"/>
          <w:szCs w:val="24"/>
        </w:rPr>
        <w:t xml:space="preserve"> 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1348BE" w:rsidRPr="00DE1F19" w:rsidRDefault="001348BE" w:rsidP="001348BE">
      <w:pPr>
        <w:spacing w:after="0" w:line="240" w:lineRule="auto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Pr="00FA33BC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FA33BC">
        <w:rPr>
          <w:sz w:val="24"/>
          <w:szCs w:val="24"/>
        </w:rPr>
        <w:t xml:space="preserve">2 </w:t>
      </w:r>
      <w:r w:rsidRPr="00FA33BC">
        <w:rPr>
          <w:sz w:val="24"/>
          <w:szCs w:val="24"/>
        </w:rPr>
        <w:br/>
        <w:t>к решению Думы Белоярского района</w:t>
      </w:r>
    </w:p>
    <w:p w:rsidR="001348BE" w:rsidRPr="001348BE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29 </w:t>
      </w:r>
      <w:r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2020 года № 75</w:t>
      </w:r>
    </w:p>
    <w:p w:rsidR="001348BE" w:rsidRDefault="001348BE" w:rsidP="001348B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Pr="00F24EC9" w:rsidRDefault="001348BE" w:rsidP="001348B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Pr="0015026A" w:rsidRDefault="001348BE" w:rsidP="001348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15026A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150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 Я Д О К</w:t>
      </w:r>
    </w:p>
    <w:p w:rsidR="001348BE" w:rsidRPr="0015026A" w:rsidRDefault="001348BE" w:rsidP="001348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026A">
        <w:rPr>
          <w:rFonts w:ascii="Times New Roman" w:hAnsi="Times New Roman" w:cs="Times New Roman"/>
          <w:b/>
          <w:color w:val="000000"/>
          <w:sz w:val="24"/>
          <w:szCs w:val="24"/>
        </w:rPr>
        <w:t>выявления мнения граждан по вопросу о поддержке инициативного проекта на территории Белоярско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го района путём опроса граждан</w:t>
      </w:r>
    </w:p>
    <w:p w:rsidR="001348BE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348BE" w:rsidRPr="00FA33BC" w:rsidRDefault="001348BE" w:rsidP="001348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3854">
        <w:rPr>
          <w:rFonts w:ascii="Times New Roman" w:hAnsi="Times New Roman" w:cs="Times New Roman"/>
          <w:sz w:val="24"/>
          <w:szCs w:val="24"/>
        </w:rPr>
        <w:t>1.</w:t>
      </w:r>
      <w:r w:rsidRPr="00FA33B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348BE" w:rsidRPr="00FA33BC" w:rsidRDefault="001348BE" w:rsidP="001348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48BE" w:rsidRPr="00214246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AF66D8">
        <w:rPr>
          <w:sz w:val="24"/>
          <w:szCs w:val="24"/>
        </w:rPr>
        <w:t xml:space="preserve">1.1. </w:t>
      </w:r>
      <w:proofErr w:type="gramStart"/>
      <w:r w:rsidRPr="00AF66D8">
        <w:rPr>
          <w:sz w:val="24"/>
          <w:szCs w:val="24"/>
        </w:rPr>
        <w:t xml:space="preserve">Настоящий </w:t>
      </w:r>
      <w:r w:rsidRPr="00AF66D8">
        <w:rPr>
          <w:bCs/>
          <w:sz w:val="24"/>
          <w:szCs w:val="24"/>
          <w:lang w:eastAsia="ru-RU"/>
        </w:rPr>
        <w:t xml:space="preserve">Порядок </w:t>
      </w:r>
      <w:r>
        <w:rPr>
          <w:sz w:val="24"/>
          <w:szCs w:val="24"/>
        </w:rPr>
        <w:t xml:space="preserve">выявления мнений граждан </w:t>
      </w:r>
      <w:r w:rsidRPr="00F24EC9">
        <w:rPr>
          <w:sz w:val="24"/>
          <w:szCs w:val="24"/>
        </w:rPr>
        <w:t xml:space="preserve">по вопросу о поддержке </w:t>
      </w:r>
      <w:r w:rsidRPr="00485026">
        <w:rPr>
          <w:sz w:val="24"/>
          <w:szCs w:val="24"/>
        </w:rPr>
        <w:t xml:space="preserve">инициативного проекта в Белоярском районе </w:t>
      </w:r>
      <w:r w:rsidRPr="00AF66D8">
        <w:rPr>
          <w:sz w:val="24"/>
          <w:szCs w:val="24"/>
        </w:rPr>
        <w:t xml:space="preserve">(далее - Порядок), </w:t>
      </w:r>
      <w:r w:rsidRPr="00214246">
        <w:rPr>
          <w:sz w:val="24"/>
          <w:szCs w:val="24"/>
        </w:rPr>
        <w:t>принят 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 и </w:t>
      </w:r>
      <w:r w:rsidRPr="00214246">
        <w:rPr>
          <w:sz w:val="24"/>
          <w:szCs w:val="24"/>
        </w:rPr>
        <w:t xml:space="preserve">устанавливает </w:t>
      </w:r>
      <w:r>
        <w:rPr>
          <w:sz w:val="24"/>
          <w:szCs w:val="24"/>
        </w:rPr>
        <w:t>возможность выявления мнения граждан по вопросу о поддержке инициативного проекта в Белоярском районе.</w:t>
      </w:r>
      <w:proofErr w:type="gramEnd"/>
    </w:p>
    <w:p w:rsidR="001348BE" w:rsidRDefault="001348BE" w:rsidP="00134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D8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 Для целей настоящего Порядка используются следующее основное понятие:</w:t>
      </w:r>
    </w:p>
    <w:p w:rsidR="001348BE" w:rsidRDefault="001348BE" w:rsidP="00134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D8">
        <w:rPr>
          <w:rFonts w:ascii="Times New Roman" w:hAnsi="Times New Roman" w:cs="Times New Roman"/>
          <w:sz w:val="24"/>
          <w:szCs w:val="24"/>
        </w:rPr>
        <w:t>инициативны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F66D8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F66D8">
        <w:rPr>
          <w:rFonts w:ascii="Times New Roman" w:hAnsi="Times New Roman" w:cs="Times New Roman"/>
          <w:sz w:val="24"/>
          <w:szCs w:val="24"/>
        </w:rPr>
        <w:t xml:space="preserve"> проект, внесенный в администрацию Белоярского района, посредством которого обеспечивается реализация мероприятий, имеющих приоритетное значение для жителей Белоярского района или его части по решению вопросов местн</w:t>
      </w:r>
      <w:r>
        <w:rPr>
          <w:rFonts w:ascii="Times New Roman" w:hAnsi="Times New Roman" w:cs="Times New Roman"/>
          <w:sz w:val="24"/>
          <w:szCs w:val="24"/>
        </w:rPr>
        <w:t>ого значения Белоярского района или исполнения отдельных переданных полномочий по решению вопросов местного значения городского и сельских поселений в границах Белоярского района.</w:t>
      </w:r>
    </w:p>
    <w:p w:rsidR="001348BE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1348BE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2. Выявление мнения граждан</w:t>
      </w:r>
    </w:p>
    <w:p w:rsidR="001348BE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1348BE" w:rsidRPr="00F24EC9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24EC9">
        <w:rPr>
          <w:sz w:val="24"/>
          <w:szCs w:val="24"/>
        </w:rPr>
        <w:t xml:space="preserve">1. Выявление мнения граждан по вопросу о поддержке </w:t>
      </w:r>
      <w:r w:rsidRPr="00485026">
        <w:rPr>
          <w:sz w:val="24"/>
          <w:szCs w:val="24"/>
        </w:rPr>
        <w:t xml:space="preserve">инициативного проекта </w:t>
      </w:r>
      <w:r w:rsidRPr="00F24EC9">
        <w:rPr>
          <w:sz w:val="24"/>
          <w:szCs w:val="24"/>
        </w:rPr>
        <w:t>может проводиться путём опроса граждан.</w:t>
      </w:r>
    </w:p>
    <w:p w:rsidR="001348BE" w:rsidRPr="00172B20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24EC9">
        <w:rPr>
          <w:sz w:val="24"/>
          <w:szCs w:val="24"/>
        </w:rPr>
        <w:t xml:space="preserve">2. Выявление мнения граждан </w:t>
      </w:r>
      <w:r w:rsidRPr="00F24EC9">
        <w:rPr>
          <w:color w:val="000000"/>
          <w:sz w:val="24"/>
          <w:szCs w:val="24"/>
        </w:rPr>
        <w:t xml:space="preserve">по вопросу о поддержке инициативного проекта путём опроса граждан осуществляется в соответствии с </w:t>
      </w:r>
      <w:r w:rsidRPr="00172B20">
        <w:rPr>
          <w:sz w:val="24"/>
          <w:szCs w:val="24"/>
        </w:rPr>
        <w:t>Порядк</w:t>
      </w:r>
      <w:r>
        <w:rPr>
          <w:sz w:val="24"/>
          <w:szCs w:val="24"/>
        </w:rPr>
        <w:t xml:space="preserve">ом назначения и проведения </w:t>
      </w:r>
      <w:r w:rsidRPr="00172B20">
        <w:rPr>
          <w:sz w:val="24"/>
          <w:szCs w:val="24"/>
        </w:rPr>
        <w:t>опроса граждан в Белоярском районе</w:t>
      </w:r>
      <w:r>
        <w:rPr>
          <w:sz w:val="24"/>
          <w:szCs w:val="24"/>
        </w:rPr>
        <w:t xml:space="preserve">, утвержденным решением Думы Белоярского района от 28 октября 2020 года № 51 </w:t>
      </w:r>
      <w:r w:rsidRPr="00172B20">
        <w:rPr>
          <w:sz w:val="24"/>
          <w:szCs w:val="24"/>
        </w:rPr>
        <w:t>«Об утверждении Порядка назначения и проведения опроса граждан в Белоярском районе</w:t>
      </w:r>
      <w:r>
        <w:rPr>
          <w:sz w:val="24"/>
          <w:szCs w:val="24"/>
        </w:rPr>
        <w:t>».</w:t>
      </w: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Pr="00FA33BC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Pr="00FA33BC">
        <w:rPr>
          <w:sz w:val="24"/>
          <w:szCs w:val="24"/>
        </w:rPr>
        <w:br/>
        <w:t>к решению Думы Белоярского района</w:t>
      </w:r>
    </w:p>
    <w:p w:rsidR="001348BE" w:rsidRPr="00FA33BC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29 </w:t>
      </w:r>
      <w:r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2020 года № 75</w:t>
      </w:r>
    </w:p>
    <w:p w:rsidR="001348BE" w:rsidRPr="00FA33BC" w:rsidRDefault="001348BE" w:rsidP="001348B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Default="001348BE" w:rsidP="001348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48BE" w:rsidRPr="000907B9" w:rsidRDefault="001348BE" w:rsidP="001348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 Я Д О К</w:t>
      </w:r>
    </w:p>
    <w:p w:rsidR="001348BE" w:rsidRPr="000907B9" w:rsidRDefault="001348BE" w:rsidP="001348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выдвижения, внесения, обсуждения, рассмотрения инициативных проектов, </w:t>
      </w:r>
    </w:p>
    <w:p w:rsidR="001348BE" w:rsidRPr="000907B9" w:rsidRDefault="001348BE" w:rsidP="001348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7B9">
        <w:rPr>
          <w:rFonts w:ascii="Times New Roman" w:hAnsi="Times New Roman" w:cs="Times New Roman"/>
          <w:b/>
          <w:color w:val="000000"/>
          <w:sz w:val="24"/>
          <w:szCs w:val="24"/>
        </w:rPr>
        <w:t>а также проведения их конкурсного отбора в Белоярском районе</w:t>
      </w:r>
    </w:p>
    <w:p w:rsidR="001348BE" w:rsidRPr="00FA33BC" w:rsidRDefault="001348BE" w:rsidP="001348B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Pr="00FA33BC" w:rsidRDefault="001348BE" w:rsidP="001348B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A33BC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1348BE" w:rsidRPr="00FA33BC" w:rsidRDefault="001348BE" w:rsidP="001348B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Pr="00FA33BC">
        <w:rPr>
          <w:color w:val="000000"/>
          <w:sz w:val="24"/>
          <w:szCs w:val="24"/>
        </w:rPr>
        <w:t xml:space="preserve">Настоящий </w:t>
      </w:r>
      <w:r w:rsidRPr="00FA33BC">
        <w:rPr>
          <w:bCs/>
          <w:color w:val="000000"/>
          <w:sz w:val="24"/>
          <w:szCs w:val="24"/>
          <w:lang w:eastAsia="ru-RU"/>
        </w:rPr>
        <w:t xml:space="preserve">Порядок </w:t>
      </w:r>
      <w:r w:rsidRPr="00FA33BC">
        <w:rPr>
          <w:color w:val="000000"/>
          <w:sz w:val="24"/>
          <w:szCs w:val="24"/>
        </w:rPr>
        <w:t>выдвижения, внесения, обсуждения, рассмотрения инициативных проектов, а также проведения их конкурсного отбора в Белоярском районе (далее - Порядок</w:t>
      </w:r>
      <w:proofErr w:type="gramStart"/>
      <w:r w:rsidRPr="00FA33BC">
        <w:rPr>
          <w:color w:val="000000"/>
          <w:sz w:val="24"/>
          <w:szCs w:val="24"/>
        </w:rPr>
        <w:t>)</w:t>
      </w:r>
      <w:r w:rsidRPr="00214246">
        <w:rPr>
          <w:sz w:val="24"/>
          <w:szCs w:val="24"/>
        </w:rPr>
        <w:t>п</w:t>
      </w:r>
      <w:proofErr w:type="gramEnd"/>
      <w:r w:rsidRPr="00214246">
        <w:rPr>
          <w:sz w:val="24"/>
          <w:szCs w:val="24"/>
        </w:rPr>
        <w:t>ринят 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 и</w:t>
      </w:r>
      <w:r w:rsidRPr="00FA33BC">
        <w:rPr>
          <w:color w:val="000000"/>
          <w:sz w:val="24"/>
          <w:szCs w:val="24"/>
        </w:rPr>
        <w:t xml:space="preserve">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 Белоярском районе.</w:t>
      </w:r>
    </w:p>
    <w:p w:rsidR="001348BE" w:rsidRPr="00FA33BC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Pr="00FA33BC">
        <w:rPr>
          <w:color w:val="000000"/>
          <w:sz w:val="24"/>
          <w:szCs w:val="24"/>
        </w:rPr>
        <w:t>2. Основные понятия, используемые для целей настоящего Порядка:</w:t>
      </w:r>
    </w:p>
    <w:p w:rsidR="001348BE" w:rsidRDefault="001348BE" w:rsidP="00134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443FB8">
        <w:rPr>
          <w:rFonts w:ascii="Times New Roman" w:hAnsi="Times New Roman" w:cs="Times New Roman"/>
          <w:sz w:val="24"/>
          <w:szCs w:val="24"/>
        </w:rPr>
        <w:t>инициативный проект – проект, внесенный в администрацию Белоярского района,</w:t>
      </w:r>
      <w:r w:rsidRPr="00AF66D8">
        <w:rPr>
          <w:rFonts w:ascii="Times New Roman" w:hAnsi="Times New Roman" w:cs="Times New Roman"/>
          <w:sz w:val="24"/>
          <w:szCs w:val="24"/>
        </w:rPr>
        <w:t xml:space="preserve"> посредством которого обеспечивается реализация мероприятий, имеющих приоритетное значение для жителей Белоярского района или его части по решению вопросов местн</w:t>
      </w:r>
      <w:r>
        <w:rPr>
          <w:rFonts w:ascii="Times New Roman" w:hAnsi="Times New Roman" w:cs="Times New Roman"/>
          <w:sz w:val="24"/>
          <w:szCs w:val="24"/>
        </w:rPr>
        <w:t>ого значения Белоярского района, или исполнения отдельных переданных полномочий по решению вопросов местного значения городского и сельских поселений в границах Белоярского района;</w:t>
      </w:r>
    </w:p>
    <w:p w:rsidR="001348BE" w:rsidRPr="00FA33BC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FA33BC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с</w:t>
      </w:r>
      <w:r w:rsidRPr="00FA33BC">
        <w:rPr>
          <w:color w:val="000000"/>
          <w:sz w:val="24"/>
          <w:szCs w:val="24"/>
        </w:rPr>
        <w:t xml:space="preserve">огласительная комиссия - постоянно действующий коллегиальный орган администрации Белоярского района, созданный в целях </w:t>
      </w:r>
      <w:r>
        <w:rPr>
          <w:color w:val="000000"/>
          <w:sz w:val="24"/>
          <w:szCs w:val="24"/>
        </w:rPr>
        <w:t xml:space="preserve">рассмотрения и </w:t>
      </w:r>
      <w:r w:rsidRPr="00FA33BC">
        <w:rPr>
          <w:color w:val="000000"/>
          <w:sz w:val="24"/>
          <w:szCs w:val="24"/>
        </w:rPr>
        <w:t>проведения конкурсного отбора инициативных проектов;</w:t>
      </w:r>
    </w:p>
    <w:p w:rsidR="001348BE" w:rsidRPr="00FA33BC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FA33BC">
        <w:rPr>
          <w:color w:val="000000"/>
          <w:sz w:val="24"/>
          <w:szCs w:val="24"/>
        </w:rPr>
        <w:t>) инициаторы проекта - физические и юридические лица, соответствующие требованиям, установленным Федеральным законом</w:t>
      </w:r>
      <w:r>
        <w:rPr>
          <w:color w:val="000000"/>
          <w:sz w:val="24"/>
          <w:szCs w:val="24"/>
        </w:rPr>
        <w:t xml:space="preserve"> </w:t>
      </w:r>
      <w:r w:rsidRPr="00214246">
        <w:rPr>
          <w:sz w:val="24"/>
          <w:szCs w:val="24"/>
        </w:rPr>
        <w:t>от 6 октября 2003 года № 131-ФЗ</w:t>
      </w:r>
      <w:r w:rsidRPr="00FA33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FA33BC">
        <w:rPr>
          <w:color w:val="000000"/>
          <w:sz w:val="24"/>
          <w:szCs w:val="24"/>
        </w:rPr>
        <w:t>«Об общих принципах организации местного самоуправления в Российской Федерации, а также настоящим Порядком;</w:t>
      </w:r>
    </w:p>
    <w:p w:rsidR="001348BE" w:rsidRPr="0015026A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5026A">
        <w:rPr>
          <w:sz w:val="24"/>
          <w:szCs w:val="24"/>
        </w:rPr>
        <w:t xml:space="preserve">4) уполномоченный орган - отраслевой орган администрации Белоярского района, </w:t>
      </w:r>
      <w:r>
        <w:rPr>
          <w:sz w:val="24"/>
          <w:szCs w:val="24"/>
        </w:rPr>
        <w:t>определенный решением администрации Белоярского района ответственным</w:t>
      </w:r>
      <w:r w:rsidRPr="0015026A">
        <w:rPr>
          <w:sz w:val="24"/>
          <w:szCs w:val="24"/>
        </w:rPr>
        <w:t xml:space="preserve"> за организацию работы по рассмотрению инициативных проектов, а также</w:t>
      </w:r>
      <w:r>
        <w:rPr>
          <w:sz w:val="24"/>
          <w:szCs w:val="24"/>
        </w:rPr>
        <w:t xml:space="preserve"> проведению</w:t>
      </w:r>
      <w:r w:rsidRPr="0015026A">
        <w:rPr>
          <w:sz w:val="24"/>
          <w:szCs w:val="24"/>
        </w:rPr>
        <w:t xml:space="preserve"> их конкурсного отбора в Белоярском районе.</w:t>
      </w:r>
    </w:p>
    <w:p w:rsidR="001348BE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2. Порядок выдвижения инициативных проектов</w:t>
      </w:r>
    </w:p>
    <w:p w:rsidR="001348BE" w:rsidRPr="00FA33BC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FA33BC">
        <w:rPr>
          <w:color w:val="000000"/>
          <w:sz w:val="24"/>
          <w:szCs w:val="24"/>
        </w:rPr>
        <w:t>1.</w:t>
      </w:r>
      <w:r w:rsidRPr="00FA33BC">
        <w:rPr>
          <w:color w:val="000000"/>
          <w:sz w:val="24"/>
          <w:szCs w:val="24"/>
        </w:rPr>
        <w:tab/>
        <w:t>Выдвижение инициативных проектов осуществляется инициаторами проектов.</w:t>
      </w:r>
    </w:p>
    <w:p w:rsidR="001348BE" w:rsidRPr="00FA33BC" w:rsidRDefault="001348BE" w:rsidP="001348B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FA33BC">
        <w:rPr>
          <w:color w:val="000000"/>
          <w:sz w:val="24"/>
          <w:szCs w:val="24"/>
        </w:rPr>
        <w:t>2.</w:t>
      </w:r>
      <w:r w:rsidRPr="00FA33BC">
        <w:rPr>
          <w:color w:val="000000"/>
          <w:sz w:val="24"/>
          <w:szCs w:val="24"/>
        </w:rPr>
        <w:tab/>
        <w:t>Инициаторами проектов могут выступать:</w:t>
      </w:r>
    </w:p>
    <w:p w:rsidR="001348BE" w:rsidRPr="00F43AA7" w:rsidRDefault="001348BE" w:rsidP="001348B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43AA7">
        <w:rPr>
          <w:color w:val="000000"/>
          <w:sz w:val="24"/>
          <w:szCs w:val="24"/>
        </w:rPr>
        <w:t xml:space="preserve">инициативные группы численностью не менее </w:t>
      </w:r>
      <w:r>
        <w:rPr>
          <w:color w:val="000000"/>
          <w:sz w:val="24"/>
          <w:szCs w:val="24"/>
        </w:rPr>
        <w:t>десяти</w:t>
      </w:r>
      <w:r w:rsidRPr="00F43AA7">
        <w:rPr>
          <w:color w:val="000000"/>
          <w:sz w:val="24"/>
          <w:szCs w:val="24"/>
        </w:rPr>
        <w:t xml:space="preserve"> граждан, достигших шестнадцатилетнего возраста и проживающих на территории Белоярского района; </w:t>
      </w:r>
    </w:p>
    <w:p w:rsidR="001348BE" w:rsidRPr="00F43AA7" w:rsidRDefault="001348BE" w:rsidP="001348B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43AA7">
        <w:rPr>
          <w:color w:val="000000"/>
          <w:sz w:val="24"/>
          <w:szCs w:val="24"/>
        </w:rPr>
        <w:t>старосты сельских населенных пунктов, входящих в состав Белоярского района;</w:t>
      </w:r>
    </w:p>
    <w:p w:rsidR="001348BE" w:rsidRPr="00F43AA7" w:rsidRDefault="001348BE" w:rsidP="001348B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43AA7">
        <w:rPr>
          <w:color w:val="000000"/>
          <w:sz w:val="24"/>
          <w:szCs w:val="24"/>
        </w:rPr>
        <w:t>индивидуальные предприниматели, осуществляющие свою деятельность на территории Белоярского района;</w:t>
      </w:r>
    </w:p>
    <w:p w:rsidR="001348BE" w:rsidRPr="00FA33BC" w:rsidRDefault="001348BE" w:rsidP="001348B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43AA7">
        <w:rPr>
          <w:color w:val="000000"/>
          <w:sz w:val="24"/>
          <w:szCs w:val="24"/>
        </w:rPr>
        <w:t>юридические лица, осуществляющие свою деятельность на территории Белоярского района, в том числе социально-ориентированные некоммерческие организации (далее - СОНКО).</w:t>
      </w:r>
    </w:p>
    <w:p w:rsidR="001348BE" w:rsidRPr="00FA33BC" w:rsidRDefault="001348BE" w:rsidP="001348B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FA33BC">
        <w:rPr>
          <w:color w:val="000000"/>
          <w:sz w:val="24"/>
          <w:szCs w:val="24"/>
        </w:rPr>
        <w:t>3.</w:t>
      </w:r>
      <w:r w:rsidRPr="00FA33BC">
        <w:rPr>
          <w:color w:val="000000"/>
          <w:sz w:val="24"/>
          <w:szCs w:val="24"/>
        </w:rPr>
        <w:tab/>
        <w:t xml:space="preserve">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</w:t>
      </w:r>
      <w:r w:rsidRPr="00FA33BC">
        <w:rPr>
          <w:color w:val="000000"/>
          <w:sz w:val="24"/>
          <w:szCs w:val="24"/>
        </w:rPr>
        <w:lastRenderedPageBreak/>
        <w:t>установленные законодательством об общих принципах организации местного самоуправления в Российской Федерации, а также настоящим Порядком.</w:t>
      </w:r>
    </w:p>
    <w:p w:rsidR="001348BE" w:rsidRDefault="001348BE" w:rsidP="001348B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FA33BC">
        <w:rPr>
          <w:color w:val="000000"/>
          <w:sz w:val="24"/>
          <w:szCs w:val="24"/>
        </w:rPr>
        <w:t>4.</w:t>
      </w:r>
      <w:r w:rsidRPr="00FA33BC">
        <w:rPr>
          <w:color w:val="000000"/>
          <w:sz w:val="24"/>
          <w:szCs w:val="24"/>
        </w:rPr>
        <w:tab/>
        <w:t xml:space="preserve">Инициативные проекты, предлагаемые (планируемые) к реализации в очередном финансовом году, могут быть </w:t>
      </w:r>
      <w:bookmarkStart w:id="1" w:name="_Hlk47470628"/>
      <w:r w:rsidRPr="00FA33BC">
        <w:rPr>
          <w:color w:val="000000"/>
          <w:sz w:val="24"/>
          <w:szCs w:val="24"/>
        </w:rPr>
        <w:t xml:space="preserve">выдвинуты инициаторами проектов в </w:t>
      </w:r>
      <w:bookmarkEnd w:id="1"/>
      <w:r w:rsidRPr="00FA33BC">
        <w:rPr>
          <w:color w:val="000000"/>
          <w:sz w:val="24"/>
          <w:szCs w:val="24"/>
        </w:rPr>
        <w:t>текущем финансовом году.</w:t>
      </w:r>
    </w:p>
    <w:p w:rsidR="001348BE" w:rsidRPr="00FA33BC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3. Порядок обсуждения инициативных проектов</w:t>
      </w:r>
    </w:p>
    <w:p w:rsidR="001348BE" w:rsidRPr="00FA33BC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FA33BC">
        <w:rPr>
          <w:color w:val="000000"/>
          <w:sz w:val="24"/>
          <w:szCs w:val="24"/>
        </w:rPr>
        <w:t>1. Выявление мнения граждан по вопросу о поддержке инициативного проекта может п</w:t>
      </w:r>
      <w:r>
        <w:rPr>
          <w:color w:val="000000"/>
          <w:sz w:val="24"/>
          <w:szCs w:val="24"/>
        </w:rPr>
        <w:t>роводиться путём опроса граждан</w:t>
      </w:r>
      <w:r w:rsidRPr="00FA33BC">
        <w:rPr>
          <w:color w:val="000000"/>
          <w:sz w:val="24"/>
          <w:szCs w:val="24"/>
        </w:rPr>
        <w:t>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FA33BC">
        <w:rPr>
          <w:color w:val="000000"/>
          <w:sz w:val="24"/>
          <w:szCs w:val="24"/>
        </w:rPr>
        <w:t>2. Возможно рассмотрение нескольких инициативных проектов на одном сходе, на одном собрании, на одной конференции граждан или при проведении одного опроса граждан.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FA33BC">
        <w:rPr>
          <w:color w:val="000000"/>
          <w:sz w:val="24"/>
          <w:szCs w:val="24"/>
        </w:rPr>
        <w:t>3. Проведение схода, собрания</w:t>
      </w:r>
      <w:r>
        <w:rPr>
          <w:color w:val="000000"/>
          <w:sz w:val="24"/>
          <w:szCs w:val="24"/>
        </w:rPr>
        <w:t xml:space="preserve">, конференции и опроса граждан, </w:t>
      </w:r>
      <w:r w:rsidRPr="00FA33BC">
        <w:rPr>
          <w:color w:val="000000"/>
          <w:sz w:val="24"/>
          <w:szCs w:val="24"/>
        </w:rPr>
        <w:t>осуществляется в соответствии с законодательством об общих принципах организации местного самоуправления в Российской Федерации, Уставом Белоярского района, а также решениями Думы Белоярского района.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4. Порядок внесения инициативных проектов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FA33BC">
        <w:rPr>
          <w:color w:val="000000"/>
          <w:sz w:val="24"/>
          <w:szCs w:val="24"/>
        </w:rPr>
        <w:t>1.</w:t>
      </w:r>
      <w:r w:rsidRPr="00FA33BC">
        <w:rPr>
          <w:color w:val="000000"/>
          <w:sz w:val="24"/>
          <w:szCs w:val="24"/>
        </w:rPr>
        <w:tab/>
        <w:t>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материалов, входящих в состав проекта, протокола схода, собрания или конференции граждан, резу</w:t>
      </w:r>
      <w:r>
        <w:rPr>
          <w:color w:val="000000"/>
          <w:sz w:val="24"/>
          <w:szCs w:val="24"/>
        </w:rPr>
        <w:t>льтатов опроса граждан, подтверждающих</w:t>
      </w:r>
      <w:r w:rsidRPr="00FA33BC">
        <w:rPr>
          <w:color w:val="000000"/>
          <w:sz w:val="24"/>
          <w:szCs w:val="24"/>
        </w:rPr>
        <w:t xml:space="preserve"> поддержку инициативного проекта жителями Белоярского района или его части.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В случае</w:t>
      </w:r>
      <w:proofErr w:type="gramStart"/>
      <w:r w:rsidRPr="00FA33BC">
        <w:rPr>
          <w:color w:val="000000"/>
          <w:sz w:val="24"/>
          <w:szCs w:val="24"/>
        </w:rPr>
        <w:t>,</w:t>
      </w:r>
      <w:proofErr w:type="gramEnd"/>
      <w:r w:rsidRPr="00FA33BC">
        <w:rPr>
          <w:color w:val="000000"/>
          <w:sz w:val="24"/>
          <w:szCs w:val="24"/>
        </w:rPr>
        <w:t xml:space="preserve"> если инициатором проекта выступают физические лица, к инициативному проекту прилагается согласие на обработку их персональных данных, составленное </w:t>
      </w:r>
      <w:r w:rsidRPr="007654D4">
        <w:rPr>
          <w:sz w:val="24"/>
          <w:szCs w:val="24"/>
        </w:rPr>
        <w:t>по форме согласно приложению 3</w:t>
      </w:r>
      <w:r w:rsidRPr="00FA33BC">
        <w:rPr>
          <w:color w:val="000000"/>
          <w:sz w:val="24"/>
          <w:szCs w:val="24"/>
        </w:rPr>
        <w:t xml:space="preserve"> к настоящему Порядку.</w:t>
      </w:r>
    </w:p>
    <w:p w:rsidR="001348BE" w:rsidRDefault="001348BE" w:rsidP="001348B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5. Порядок рассмотрения инициативных проектов</w:t>
      </w:r>
    </w:p>
    <w:p w:rsidR="001348BE" w:rsidRPr="00FA33BC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5.</w:t>
      </w:r>
      <w:r w:rsidRPr="00FA33BC">
        <w:rPr>
          <w:rFonts w:eastAsia="Times New Roman"/>
          <w:color w:val="000000"/>
          <w:sz w:val="24"/>
          <w:szCs w:val="24"/>
          <w:lang w:eastAsia="ru-RU"/>
        </w:rPr>
        <w:t xml:space="preserve">1. Инициативный проект, внесённый в администрацию Белоярского района, подлежит обязательному рассмотрению в течение 30 дней со дня его внесения </w:t>
      </w:r>
      <w:r w:rsidRPr="00FA33BC">
        <w:rPr>
          <w:color w:val="000000"/>
          <w:sz w:val="24"/>
          <w:szCs w:val="24"/>
        </w:rPr>
        <w:t xml:space="preserve">на соответствие требованиям, установленным разделами </w:t>
      </w:r>
      <w:r>
        <w:rPr>
          <w:color w:val="000000"/>
          <w:sz w:val="24"/>
          <w:szCs w:val="24"/>
        </w:rPr>
        <w:t>2-4 настоящего Порядка.</w:t>
      </w:r>
    </w:p>
    <w:p w:rsidR="001348BE" w:rsidRPr="007654D4" w:rsidRDefault="001348BE" w:rsidP="001348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4D4">
        <w:rPr>
          <w:rFonts w:ascii="Times New Roman" w:hAnsi="Times New Roman" w:cs="Times New Roman"/>
          <w:color w:val="000000"/>
          <w:sz w:val="24"/>
          <w:szCs w:val="24"/>
        </w:rPr>
        <w:t>5.2. Инициативный проект, внесенный в администрацию Белоярского района, подлежит</w:t>
      </w:r>
      <w:r w:rsidRPr="007654D4">
        <w:rPr>
          <w:rFonts w:ascii="Times New Roman" w:hAnsi="Times New Roman" w:cs="Times New Roman"/>
          <w:sz w:val="24"/>
          <w:szCs w:val="24"/>
        </w:rPr>
        <w:t xml:space="preserve"> регистрации в журнале</w:t>
      </w:r>
      <w:r>
        <w:rPr>
          <w:rFonts w:ascii="Times New Roman" w:hAnsi="Times New Roman" w:cs="Times New Roman"/>
          <w:sz w:val="24"/>
          <w:szCs w:val="24"/>
        </w:rPr>
        <w:t xml:space="preserve"> инициативных</w:t>
      </w:r>
      <w:r w:rsidRPr="007654D4">
        <w:rPr>
          <w:rFonts w:ascii="Times New Roman" w:hAnsi="Times New Roman" w:cs="Times New Roman"/>
          <w:sz w:val="24"/>
          <w:szCs w:val="24"/>
        </w:rPr>
        <w:t xml:space="preserve"> проектов под порядковым номером с указанием даты и точного времени его представления (часы и минуты). На копии представленного перечня документов делается отметка о дате и времени 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7654D4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5.3</w:t>
      </w:r>
      <w:r w:rsidRPr="00FA33BC">
        <w:rPr>
          <w:rFonts w:eastAsia="Times New Roman"/>
          <w:color w:val="000000"/>
          <w:sz w:val="24"/>
          <w:szCs w:val="24"/>
          <w:lang w:eastAsia="ru-RU"/>
        </w:rPr>
        <w:t xml:space="preserve">. Инициативные проекты в течение </w:t>
      </w:r>
      <w:r>
        <w:rPr>
          <w:rFonts w:eastAsia="Times New Roman"/>
          <w:color w:val="000000"/>
          <w:sz w:val="24"/>
          <w:szCs w:val="24"/>
          <w:lang w:eastAsia="ru-RU"/>
        </w:rPr>
        <w:t>3</w:t>
      </w:r>
      <w:r w:rsidRPr="00FA33BC">
        <w:rPr>
          <w:rFonts w:eastAsia="Times New Roman"/>
          <w:color w:val="000000"/>
          <w:sz w:val="24"/>
          <w:szCs w:val="24"/>
          <w:lang w:eastAsia="ru-RU"/>
        </w:rPr>
        <w:t xml:space="preserve"> рабочих дней со дня их внесения в администрацию Белоярского района направляются уполномоченным органом в адрес отраслевых органов администрации Белоярского района, курирующих направления деятельности, которым соответствует внесенный инициативный проект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5.4</w:t>
      </w:r>
      <w:r w:rsidRPr="00FA33BC">
        <w:rPr>
          <w:rFonts w:eastAsia="Times New Roman"/>
          <w:color w:val="000000"/>
          <w:sz w:val="24"/>
          <w:szCs w:val="24"/>
          <w:lang w:eastAsia="ru-RU"/>
        </w:rPr>
        <w:t>. Отраслевые органы администрации Белоярского района, курирующие направления деятельности, которым соответствует внесенный инициативный проект, осуществляют подготовку и 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(далее – заключение)</w:t>
      </w:r>
      <w:r w:rsidRPr="00FA33BC">
        <w:rPr>
          <w:color w:val="000000"/>
          <w:sz w:val="24"/>
          <w:szCs w:val="24"/>
        </w:rPr>
        <w:t>.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Подготовка и направление заключения осуществляется по каждому инициативному проекту в срок не позднее 10 дней со дня поступления проекта в отраслевой орган администрации Белоярского района, курирующий направления деятельности, которым соответствует внесенный инициативный проект</w:t>
      </w:r>
      <w:r>
        <w:rPr>
          <w:color w:val="000000"/>
          <w:sz w:val="24"/>
          <w:szCs w:val="24"/>
        </w:rPr>
        <w:t>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</w:t>
      </w:r>
      <w:r w:rsidRPr="00FA33BC"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ru-RU"/>
        </w:rPr>
        <w:t>У</w:t>
      </w:r>
      <w:r w:rsidRPr="00FA33BC">
        <w:rPr>
          <w:rFonts w:eastAsia="Times New Roman"/>
          <w:color w:val="000000"/>
          <w:sz w:val="24"/>
          <w:szCs w:val="24"/>
          <w:lang w:eastAsia="ru-RU"/>
        </w:rPr>
        <w:t>полномоченн</w:t>
      </w:r>
      <w:r>
        <w:rPr>
          <w:rFonts w:eastAsia="Times New Roman"/>
          <w:color w:val="000000"/>
          <w:sz w:val="24"/>
          <w:szCs w:val="24"/>
          <w:lang w:eastAsia="ru-RU"/>
        </w:rPr>
        <w:t>ый</w:t>
      </w:r>
      <w:r w:rsidRPr="00FA33BC">
        <w:rPr>
          <w:rFonts w:eastAsia="Times New Roman"/>
          <w:color w:val="000000"/>
          <w:sz w:val="24"/>
          <w:szCs w:val="24"/>
          <w:lang w:eastAsia="ru-RU"/>
        </w:rPr>
        <w:t xml:space="preserve"> орган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в течени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3 рабочих дней со дня получения заключения назначает дату </w:t>
      </w:r>
      <w:r>
        <w:rPr>
          <w:color w:val="000000"/>
          <w:sz w:val="24"/>
          <w:szCs w:val="24"/>
        </w:rPr>
        <w:t>рассмотрения</w:t>
      </w:r>
      <w:r w:rsidRPr="00FA33BC">
        <w:rPr>
          <w:color w:val="000000"/>
          <w:sz w:val="24"/>
          <w:szCs w:val="24"/>
        </w:rPr>
        <w:t xml:space="preserve"> инициативных проектов Согласительной комиссией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или </w:t>
      </w:r>
      <w:r>
        <w:rPr>
          <w:color w:val="000000"/>
          <w:sz w:val="24"/>
          <w:szCs w:val="24"/>
        </w:rPr>
        <w:t>в</w:t>
      </w:r>
      <w:r w:rsidRPr="00FA33BC">
        <w:rPr>
          <w:color w:val="000000"/>
          <w:sz w:val="24"/>
          <w:szCs w:val="24"/>
        </w:rPr>
        <w:t xml:space="preserve"> </w:t>
      </w:r>
      <w:r w:rsidRPr="00FA33BC">
        <w:rPr>
          <w:color w:val="000000"/>
          <w:sz w:val="24"/>
          <w:szCs w:val="24"/>
        </w:rPr>
        <w:lastRenderedPageBreak/>
        <w:t>случае, если в администрацию Белоярского района внесено несколько инициативных проектов, в том числе с описанием аналогичных по содержанию приоритетных проблем, уполномоченный орган организуе</w:t>
      </w:r>
      <w:r>
        <w:rPr>
          <w:color w:val="000000"/>
          <w:sz w:val="24"/>
          <w:szCs w:val="24"/>
        </w:rPr>
        <w:t>т проведение конкурсного отбора.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</w:t>
      </w:r>
      <w:r w:rsidRPr="00FA33BC">
        <w:rPr>
          <w:color w:val="000000"/>
          <w:sz w:val="24"/>
          <w:szCs w:val="24"/>
        </w:rPr>
        <w:t xml:space="preserve">. К </w:t>
      </w:r>
      <w:r>
        <w:rPr>
          <w:color w:val="000000"/>
          <w:sz w:val="24"/>
          <w:szCs w:val="24"/>
        </w:rPr>
        <w:t xml:space="preserve">рассмотрению Согласительной комиссией или </w:t>
      </w:r>
      <w:r w:rsidRPr="00FA33BC">
        <w:rPr>
          <w:color w:val="000000"/>
          <w:sz w:val="24"/>
          <w:szCs w:val="24"/>
        </w:rPr>
        <w:t>конкурсному отбору не допускаются инициативные проекты, в случаях</w:t>
      </w:r>
      <w:r>
        <w:rPr>
          <w:color w:val="000000"/>
          <w:sz w:val="24"/>
          <w:szCs w:val="24"/>
        </w:rPr>
        <w:t>:</w:t>
      </w:r>
    </w:p>
    <w:p w:rsidR="001348BE" w:rsidRPr="00C51E29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1E29">
        <w:rPr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1348BE" w:rsidRPr="00C51E29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1E29">
        <w:rPr>
          <w:sz w:val="24"/>
          <w:szCs w:val="24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Белоярского района;</w:t>
      </w:r>
    </w:p>
    <w:p w:rsidR="001348BE" w:rsidRPr="00C51E29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1E29">
        <w:rPr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 Белоярского района необходимых полномочий и прав;</w:t>
      </w:r>
    </w:p>
    <w:p w:rsidR="001348BE" w:rsidRPr="00C51E29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1E29">
        <w:rPr>
          <w:sz w:val="24"/>
          <w:szCs w:val="24"/>
        </w:rPr>
        <w:t>4) отсутствие средств бюджета Белоярского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1E29">
        <w:rPr>
          <w:sz w:val="24"/>
          <w:szCs w:val="24"/>
        </w:rPr>
        <w:t>5) наличие возможности решения описанной в инициативном проекте проблемы более эффективным способом.</w:t>
      </w:r>
    </w:p>
    <w:p w:rsidR="001348BE" w:rsidRPr="000F0C42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5.7. В случае, установленном п. 5.5 настоящего Порядка инициатор проекта уведомляется </w:t>
      </w:r>
      <w:r>
        <w:rPr>
          <w:rFonts w:eastAsiaTheme="minorHAnsi"/>
          <w:sz w:val="24"/>
          <w:szCs w:val="24"/>
        </w:rPr>
        <w:t xml:space="preserve">не </w:t>
      </w:r>
      <w:proofErr w:type="gramStart"/>
      <w:r>
        <w:rPr>
          <w:rFonts w:eastAsiaTheme="minorHAnsi"/>
          <w:sz w:val="24"/>
          <w:szCs w:val="24"/>
        </w:rPr>
        <w:t>позднее</w:t>
      </w:r>
      <w:proofErr w:type="gramEnd"/>
      <w:r>
        <w:rPr>
          <w:rFonts w:eastAsiaTheme="minorHAnsi"/>
          <w:sz w:val="24"/>
          <w:szCs w:val="24"/>
        </w:rPr>
        <w:t xml:space="preserve"> чем за 2 рабочих дня </w:t>
      </w:r>
      <w:r>
        <w:rPr>
          <w:sz w:val="24"/>
          <w:szCs w:val="24"/>
        </w:rPr>
        <w:t>до дня рассмотрения Согласительной комиссией или конкурсного отбора инициативных проектов в письменном виде с обоснованием принятого решения.</w:t>
      </w:r>
    </w:p>
    <w:p w:rsidR="001348BE" w:rsidRPr="00C51E29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1E29">
        <w:rPr>
          <w:sz w:val="24"/>
          <w:szCs w:val="24"/>
        </w:rPr>
        <w:t>5.</w:t>
      </w:r>
      <w:r>
        <w:rPr>
          <w:sz w:val="24"/>
          <w:szCs w:val="24"/>
        </w:rPr>
        <w:t>8</w:t>
      </w:r>
      <w:r w:rsidRPr="00C51E29">
        <w:rPr>
          <w:sz w:val="24"/>
          <w:szCs w:val="24"/>
        </w:rPr>
        <w:t>. Администрация Белоярского района вправе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1348BE" w:rsidRPr="00C51E29" w:rsidRDefault="001348BE" w:rsidP="001348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6. Порядок рассмотрения инициативных проектов Согласительной комиссией и проведения конкурсного отбора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FA33BC">
        <w:rPr>
          <w:color w:val="000000"/>
          <w:sz w:val="24"/>
          <w:szCs w:val="24"/>
        </w:rPr>
        <w:t xml:space="preserve">1. В случае, установленном пунктом </w:t>
      </w:r>
      <w:r>
        <w:rPr>
          <w:color w:val="000000"/>
          <w:sz w:val="24"/>
          <w:szCs w:val="24"/>
        </w:rPr>
        <w:t>5.</w:t>
      </w:r>
      <w:r w:rsidRPr="00FA33BC">
        <w:rPr>
          <w:color w:val="000000"/>
          <w:sz w:val="24"/>
          <w:szCs w:val="24"/>
        </w:rPr>
        <w:t>4 настоящего Порядка, инициативные проекты подлежат конкурсному отбору, проводимому Согласительной комиссией.</w:t>
      </w:r>
    </w:p>
    <w:p w:rsidR="001348BE" w:rsidRPr="00F7476F" w:rsidRDefault="001348BE" w:rsidP="001348BE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 Согласительная комиссия осуществляет свою деятельность в соответствии с Порядком </w:t>
      </w:r>
      <w:r w:rsidRPr="00F7476F">
        <w:rPr>
          <w:color w:val="000000"/>
          <w:sz w:val="24"/>
          <w:szCs w:val="24"/>
        </w:rPr>
        <w:t>формирования и деятельности Согласительной комиссии</w:t>
      </w:r>
      <w:r>
        <w:rPr>
          <w:color w:val="000000"/>
          <w:sz w:val="24"/>
          <w:szCs w:val="24"/>
        </w:rPr>
        <w:t>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</w:t>
      </w:r>
      <w:r w:rsidRPr="00FA33BC">
        <w:rPr>
          <w:color w:val="000000"/>
          <w:sz w:val="24"/>
          <w:szCs w:val="24"/>
        </w:rPr>
        <w:t>. Состав Согласительной комиссии утверждается администрацией Белоярского района.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</w:t>
      </w:r>
      <w:r w:rsidRPr="00FA33B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Организатором конкурсного отбора является уполномоченный орган, который осуществляет следующие функции: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определяет дату, время, место проведения конкурсного отбора;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информирует о проведении конкурсного отбора инициаторов проекта;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готовит извещение о проведении конкурсного отбора, обеспечивает его размещение на официальном сайте органов местного самоуправления Белоярского района в информационно-коммуникационной сети «Интернет» и в газете «Белоярские вести»;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предает в Согласительную комиссию инициативные проекты, поступившие в администрацию Белоярского района и допущенные к конкурсному отбору с приложением к каждому проекту следующих документов: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информации в произвольной письменной форме об отнесении инициативного проекта к вопросам местного значения, в рамках которого планируется реализация инициативного проекта;</w:t>
      </w:r>
    </w:p>
    <w:p w:rsidR="001348BE" w:rsidRPr="00BE1EAD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34E4C">
        <w:rPr>
          <w:sz w:val="24"/>
          <w:szCs w:val="24"/>
        </w:rPr>
        <w:t xml:space="preserve">выписки из решения о бюджете или сводной бюджетной росписи бюджета </w:t>
      </w:r>
      <w:r>
        <w:rPr>
          <w:sz w:val="24"/>
          <w:szCs w:val="24"/>
        </w:rPr>
        <w:t>Белоярского района</w:t>
      </w:r>
      <w:r w:rsidRPr="00A34E4C">
        <w:rPr>
          <w:sz w:val="24"/>
          <w:szCs w:val="24"/>
        </w:rPr>
        <w:t xml:space="preserve"> о бюджетных ассигнованиях, предусмотренных на реализацию инициативного проекта в текущем году;</w:t>
      </w:r>
    </w:p>
    <w:p w:rsidR="001348BE" w:rsidRPr="00A34E4C" w:rsidRDefault="001348BE" w:rsidP="001348B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4E4C">
        <w:rPr>
          <w:rFonts w:ascii="Times New Roman" w:hAnsi="Times New Roman"/>
          <w:sz w:val="24"/>
          <w:szCs w:val="24"/>
        </w:rPr>
        <w:t xml:space="preserve">гарантийного письма о готовности юридических лиц, индивидуальных предпринимателей, населения муниципального образования принять участие в </w:t>
      </w:r>
      <w:proofErr w:type="spellStart"/>
      <w:r w:rsidRPr="00A34E4C">
        <w:rPr>
          <w:rFonts w:ascii="Times New Roman" w:hAnsi="Times New Roman"/>
          <w:sz w:val="24"/>
          <w:szCs w:val="24"/>
        </w:rPr>
        <w:lastRenderedPageBreak/>
        <w:t>софинансировании</w:t>
      </w:r>
      <w:proofErr w:type="spellEnd"/>
      <w:r w:rsidRPr="00A34E4C">
        <w:rPr>
          <w:rFonts w:ascii="Times New Roman" w:hAnsi="Times New Roman"/>
          <w:sz w:val="24"/>
          <w:szCs w:val="24"/>
        </w:rPr>
        <w:t xml:space="preserve"> инициативного проекта и (или) о готовности оказания ими содействия в реализации инициативного проекта посредством трудовых ресурсов;</w:t>
      </w:r>
    </w:p>
    <w:p w:rsidR="001348BE" w:rsidRPr="00A34E4C" w:rsidRDefault="001348BE" w:rsidP="001348B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A34E4C">
        <w:rPr>
          <w:rFonts w:ascii="PT Astra Serif" w:hAnsi="PT Astra Serif"/>
          <w:sz w:val="24"/>
          <w:szCs w:val="24"/>
        </w:rPr>
        <w:t xml:space="preserve">) назначает дату первого заседания </w:t>
      </w:r>
      <w:r>
        <w:rPr>
          <w:rFonts w:ascii="PT Astra Serif" w:hAnsi="PT Astra Serif"/>
          <w:sz w:val="24"/>
          <w:szCs w:val="24"/>
        </w:rPr>
        <w:t>Согласительной</w:t>
      </w:r>
      <w:r w:rsidRPr="00A34E4C">
        <w:rPr>
          <w:rFonts w:ascii="PT Astra Serif" w:hAnsi="PT Astra Serif"/>
          <w:sz w:val="24"/>
          <w:szCs w:val="24"/>
        </w:rPr>
        <w:t xml:space="preserve"> комиссии;</w:t>
      </w:r>
    </w:p>
    <w:p w:rsidR="001348BE" w:rsidRPr="00A34E4C" w:rsidRDefault="001348BE" w:rsidP="001348B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A34E4C">
        <w:rPr>
          <w:rFonts w:ascii="PT Astra Serif" w:hAnsi="PT Astra Serif"/>
          <w:sz w:val="24"/>
          <w:szCs w:val="24"/>
        </w:rPr>
        <w:t xml:space="preserve">) осуществляет техническое обеспечение деятельности </w:t>
      </w:r>
      <w:r>
        <w:rPr>
          <w:rFonts w:ascii="PT Astra Serif" w:hAnsi="PT Astra Serif"/>
          <w:sz w:val="24"/>
          <w:szCs w:val="24"/>
        </w:rPr>
        <w:t>Согласительной</w:t>
      </w:r>
      <w:r w:rsidRPr="00A34E4C">
        <w:rPr>
          <w:rFonts w:ascii="PT Astra Serif" w:hAnsi="PT Astra Serif"/>
          <w:sz w:val="24"/>
          <w:szCs w:val="24"/>
        </w:rPr>
        <w:t xml:space="preserve"> комиссии;</w:t>
      </w:r>
    </w:p>
    <w:p w:rsidR="001348BE" w:rsidRDefault="001348BE" w:rsidP="001348B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Pr="00A34E4C">
        <w:rPr>
          <w:rFonts w:ascii="PT Astra Serif" w:hAnsi="PT Astra Serif"/>
          <w:sz w:val="24"/>
          <w:szCs w:val="24"/>
        </w:rPr>
        <w:t xml:space="preserve">) доводит до сведения участников конкурсного отбора </w:t>
      </w:r>
      <w:r>
        <w:rPr>
          <w:rFonts w:ascii="PT Astra Serif" w:hAnsi="PT Astra Serif"/>
          <w:sz w:val="24"/>
          <w:szCs w:val="24"/>
        </w:rPr>
        <w:t xml:space="preserve">информацию </w:t>
      </w:r>
      <w:r w:rsidRPr="00A34E4C">
        <w:rPr>
          <w:rFonts w:ascii="PT Astra Serif" w:hAnsi="PT Astra Serif"/>
          <w:sz w:val="24"/>
          <w:szCs w:val="24"/>
        </w:rPr>
        <w:t>о результатах конкурсного отбора.</w:t>
      </w:r>
    </w:p>
    <w:p w:rsidR="001348BE" w:rsidRPr="00A34E4C" w:rsidRDefault="001348BE" w:rsidP="001348B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6.5. Согласительная комиссия осуществляет рассмотрение инициативных проектов в срок не более 5 рабочих дней со дня их поступления.</w:t>
      </w:r>
    </w:p>
    <w:p w:rsidR="001348B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6.6. </w:t>
      </w:r>
      <w:r w:rsidRPr="00FA33BC">
        <w:rPr>
          <w:color w:val="000000"/>
          <w:sz w:val="24"/>
          <w:szCs w:val="24"/>
        </w:rPr>
        <w:t>Отбор инициативных проектов осуществляется в соответствии с методикой и критериями оценки инициативных проектов, установленными разделом 7 настоящего Порядка.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6.7. Инициатор проекта не менее чем за 5 рабочих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в письменной форме уполномоченному органу.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Style w:val="a8"/>
          <w:i w:val="0"/>
          <w:i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</w:t>
      </w:r>
      <w:r w:rsidRPr="00FA33BC">
        <w:rPr>
          <w:color w:val="000000"/>
          <w:sz w:val="24"/>
          <w:szCs w:val="24"/>
        </w:rPr>
        <w:t xml:space="preserve">. </w:t>
      </w:r>
      <w:r w:rsidRPr="00FA33BC">
        <w:rPr>
          <w:rStyle w:val="a8"/>
          <w:color w:val="000000"/>
          <w:sz w:val="24"/>
          <w:szCs w:val="24"/>
        </w:rPr>
        <w:t>Согласительная комиссия по результатам рассмотрения инициативного проекта принимает одно из следующих решений:</w:t>
      </w:r>
    </w:p>
    <w:p w:rsidR="001348BE" w:rsidRPr="00336A5E" w:rsidRDefault="001348BE" w:rsidP="001348BE">
      <w:pPr>
        <w:pStyle w:val="a5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336A5E">
        <w:rPr>
          <w:color w:val="000000"/>
          <w:sz w:val="24"/>
          <w:szCs w:val="24"/>
        </w:rPr>
        <w:t xml:space="preserve">признать инициативный проект прошедшим конкурсный; </w:t>
      </w:r>
    </w:p>
    <w:p w:rsidR="001348BE" w:rsidRPr="00336A5E" w:rsidRDefault="001348BE" w:rsidP="001348BE">
      <w:pPr>
        <w:pStyle w:val="a5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336A5E">
        <w:rPr>
          <w:color w:val="000000"/>
          <w:sz w:val="24"/>
          <w:szCs w:val="24"/>
        </w:rPr>
        <w:t>признать инициативный проект не прошедшим конкурсный отбор.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6.9</w:t>
      </w:r>
      <w:r w:rsidRPr="00FA33BC">
        <w:rPr>
          <w:color w:val="000000"/>
          <w:sz w:val="24"/>
          <w:szCs w:val="24"/>
        </w:rPr>
        <w:t>. Решение Согласительной комиссией принимается по каждому представленному инициативному проекту.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4"/>
          <w:szCs w:val="24"/>
        </w:rPr>
      </w:pPr>
      <w:r w:rsidRPr="00FA33BC">
        <w:rPr>
          <w:color w:val="000000"/>
          <w:sz w:val="24"/>
          <w:szCs w:val="24"/>
        </w:rPr>
        <w:t>7. Методика и критерии оценки инициативных проектов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FA33BC">
        <w:rPr>
          <w:color w:val="000000"/>
          <w:sz w:val="24"/>
          <w:szCs w:val="24"/>
        </w:rPr>
        <w:t>1. Методика оценки инициативных проектов определяет алгоритм расчёта итоговой оценки инициативного проекта по установленным критериям оценки.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FA33BC">
        <w:rPr>
          <w:color w:val="000000"/>
          <w:sz w:val="24"/>
          <w:szCs w:val="24"/>
        </w:rPr>
        <w:t>2. Перечень критериев оценки инициативных проектов и их балльное значение устанавливается приложением 2 к настоящему Порядку.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FA33BC">
        <w:rPr>
          <w:color w:val="000000"/>
          <w:sz w:val="24"/>
          <w:szCs w:val="24"/>
        </w:rPr>
        <w:t>3. Оценка инициативного проекта осуществляется отдельно по каждому инициативному проекту.</w:t>
      </w:r>
    </w:p>
    <w:p w:rsidR="001348BE" w:rsidRPr="00FA33B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FA33BC">
        <w:rPr>
          <w:color w:val="000000"/>
          <w:sz w:val="24"/>
          <w:szCs w:val="24"/>
        </w:rPr>
        <w:t>4. Оценка инициативного проекта по каждому критерию определяется в баллах.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FA33BC">
        <w:rPr>
          <w:color w:val="000000"/>
          <w:sz w:val="24"/>
          <w:szCs w:val="24"/>
        </w:rPr>
        <w:t xml:space="preserve">5. </w:t>
      </w:r>
      <w:r w:rsidRPr="00A34E4C">
        <w:rPr>
          <w:sz w:val="24"/>
          <w:szCs w:val="24"/>
        </w:rPr>
        <w:t xml:space="preserve">При проведении конкурсного отбора </w:t>
      </w:r>
      <w:r>
        <w:rPr>
          <w:sz w:val="24"/>
          <w:szCs w:val="24"/>
        </w:rPr>
        <w:t>Согласительная</w:t>
      </w:r>
      <w:r w:rsidRPr="00A34E4C">
        <w:rPr>
          <w:sz w:val="24"/>
          <w:szCs w:val="24"/>
        </w:rPr>
        <w:t xml:space="preserve"> комиссия осуществляет ранжирование инициативных проектов по набранному количеству баллов.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Pr="00A34E4C">
        <w:rPr>
          <w:sz w:val="24"/>
          <w:szCs w:val="24"/>
        </w:rPr>
        <w:t>. 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</w:t>
      </w:r>
      <w:r>
        <w:rPr>
          <w:sz w:val="24"/>
          <w:szCs w:val="24"/>
        </w:rPr>
        <w:t>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 w:rsidRPr="00A34E4C">
        <w:rPr>
          <w:sz w:val="24"/>
          <w:szCs w:val="24"/>
        </w:rPr>
        <w:t>В случае</w:t>
      </w:r>
      <w:proofErr w:type="gramStart"/>
      <w:r w:rsidRPr="00A34E4C">
        <w:rPr>
          <w:sz w:val="24"/>
          <w:szCs w:val="24"/>
        </w:rPr>
        <w:t>,</w:t>
      </w:r>
      <w:proofErr w:type="gramEnd"/>
      <w:r w:rsidRPr="00A34E4C">
        <w:rPr>
          <w:sz w:val="24"/>
          <w:szCs w:val="24"/>
        </w:rPr>
        <w:t xml:space="preserve"> если два или более инициативных проекта получили равную оценку, наиболее высокий рейтинг присваивается инициативному проекту</w:t>
      </w:r>
      <w:r>
        <w:rPr>
          <w:sz w:val="24"/>
          <w:szCs w:val="24"/>
        </w:rPr>
        <w:t>, объем привлекаемых средств</w:t>
      </w:r>
      <w:r w:rsidRPr="00A34E4C">
        <w:rPr>
          <w:sz w:val="24"/>
          <w:szCs w:val="24"/>
        </w:rPr>
        <w:t xml:space="preserve"> из внебюджетных источников </w:t>
      </w:r>
      <w:r>
        <w:rPr>
          <w:sz w:val="24"/>
          <w:szCs w:val="24"/>
        </w:rPr>
        <w:t>финансирования которого больше.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 w:rsidRPr="00A34E4C">
        <w:rPr>
          <w:sz w:val="24"/>
          <w:szCs w:val="24"/>
        </w:rPr>
        <w:t>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проекта.</w:t>
      </w:r>
    </w:p>
    <w:p w:rsidR="001348BE" w:rsidRPr="00336A5E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336A5E">
        <w:rPr>
          <w:color w:val="000000"/>
          <w:sz w:val="24"/>
          <w:szCs w:val="24"/>
        </w:rPr>
        <w:t xml:space="preserve">Если </w:t>
      </w:r>
      <w:r>
        <w:rPr>
          <w:color w:val="000000"/>
          <w:sz w:val="24"/>
          <w:szCs w:val="24"/>
        </w:rPr>
        <w:t xml:space="preserve">для рассмотрения Согласительной комиссией представлен </w:t>
      </w:r>
      <w:r w:rsidRPr="00336A5E">
        <w:rPr>
          <w:color w:val="000000"/>
          <w:sz w:val="24"/>
          <w:szCs w:val="24"/>
        </w:rPr>
        <w:t>один проект, который соответствует требованиям, установленным в разделе 2 настоящего Порядка, то такой проект признается победителем конкурса без расчета рейтинга.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7.7</w:t>
      </w:r>
      <w:r w:rsidRPr="00A34E4C">
        <w:rPr>
          <w:sz w:val="24"/>
          <w:szCs w:val="24"/>
        </w:rPr>
        <w:t xml:space="preserve">. По результатам заседания </w:t>
      </w:r>
      <w:r>
        <w:rPr>
          <w:sz w:val="24"/>
          <w:szCs w:val="24"/>
        </w:rPr>
        <w:t>Согласительной</w:t>
      </w:r>
      <w:r w:rsidRPr="00A34E4C">
        <w:rPr>
          <w:sz w:val="24"/>
          <w:szCs w:val="24"/>
        </w:rPr>
        <w:t xml:space="preserve"> комиссии составляется протокол заседания комиссии, который подписывается председателем и секретарем </w:t>
      </w:r>
      <w:r>
        <w:rPr>
          <w:sz w:val="24"/>
          <w:szCs w:val="24"/>
        </w:rPr>
        <w:t>Согласительной</w:t>
      </w:r>
      <w:r w:rsidRPr="00A34E4C">
        <w:rPr>
          <w:sz w:val="24"/>
          <w:szCs w:val="24"/>
        </w:rPr>
        <w:t xml:space="preserve"> комиссии.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7.8</w:t>
      </w:r>
      <w:r w:rsidRPr="00A34E4C">
        <w:rPr>
          <w:sz w:val="24"/>
          <w:szCs w:val="24"/>
        </w:rPr>
        <w:t xml:space="preserve">. </w:t>
      </w:r>
      <w:r>
        <w:rPr>
          <w:sz w:val="24"/>
          <w:szCs w:val="24"/>
        </w:rPr>
        <w:t>Согласительная</w:t>
      </w:r>
      <w:r w:rsidRPr="00A34E4C">
        <w:rPr>
          <w:sz w:val="24"/>
          <w:szCs w:val="24"/>
        </w:rPr>
        <w:t xml:space="preserve"> комиссия формирует перечень прошедших конкурсный отбор </w:t>
      </w:r>
      <w:r>
        <w:rPr>
          <w:sz w:val="24"/>
          <w:szCs w:val="24"/>
        </w:rPr>
        <w:t xml:space="preserve">инициативных </w:t>
      </w:r>
      <w:r w:rsidRPr="00A34E4C">
        <w:rPr>
          <w:sz w:val="24"/>
          <w:szCs w:val="24"/>
        </w:rPr>
        <w:t>проектов, набравших наибольшее количество баллов, который представляе</w:t>
      </w:r>
      <w:r>
        <w:rPr>
          <w:sz w:val="24"/>
          <w:szCs w:val="24"/>
        </w:rPr>
        <w:t xml:space="preserve">тся </w:t>
      </w:r>
      <w:r w:rsidRPr="00A34E4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уполномоченный орган </w:t>
      </w:r>
      <w:r w:rsidRPr="00A34E4C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1 рабочего</w:t>
      </w:r>
      <w:r w:rsidRPr="00A34E4C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A34E4C">
        <w:rPr>
          <w:sz w:val="24"/>
          <w:szCs w:val="24"/>
        </w:rPr>
        <w:t xml:space="preserve"> со дня проведения заседания.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bookmarkStart w:id="2" w:name="Par268"/>
      <w:bookmarkEnd w:id="2"/>
      <w:r>
        <w:rPr>
          <w:sz w:val="24"/>
          <w:szCs w:val="24"/>
        </w:rPr>
        <w:lastRenderedPageBreak/>
        <w:t>7.9</w:t>
      </w:r>
      <w:r w:rsidRPr="00A34E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Уполномоченный орган </w:t>
      </w:r>
      <w:r w:rsidRPr="00A34E4C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3 рабочих</w:t>
      </w:r>
      <w:r w:rsidRPr="00A34E4C">
        <w:rPr>
          <w:sz w:val="24"/>
          <w:szCs w:val="24"/>
        </w:rPr>
        <w:t xml:space="preserve"> дней после принятия решения </w:t>
      </w:r>
      <w:r>
        <w:rPr>
          <w:sz w:val="24"/>
          <w:szCs w:val="24"/>
        </w:rPr>
        <w:t>Согласительной</w:t>
      </w:r>
      <w:r w:rsidRPr="00A34E4C">
        <w:rPr>
          <w:sz w:val="24"/>
          <w:szCs w:val="24"/>
        </w:rPr>
        <w:t xml:space="preserve"> комиссией доводит до сведения ин</w:t>
      </w:r>
      <w:r>
        <w:rPr>
          <w:sz w:val="24"/>
          <w:szCs w:val="24"/>
        </w:rPr>
        <w:t xml:space="preserve">ициатора проекта его результаты и </w:t>
      </w:r>
      <w:r w:rsidRPr="00A34E4C">
        <w:rPr>
          <w:sz w:val="24"/>
          <w:szCs w:val="24"/>
        </w:rPr>
        <w:t>размещает</w:t>
      </w:r>
      <w:r>
        <w:rPr>
          <w:sz w:val="24"/>
          <w:szCs w:val="24"/>
        </w:rPr>
        <w:t xml:space="preserve"> Перечень</w:t>
      </w:r>
      <w:r w:rsidRPr="00A34E4C">
        <w:rPr>
          <w:sz w:val="24"/>
          <w:szCs w:val="24"/>
        </w:rPr>
        <w:t xml:space="preserve"> инициативных проектов-победителей на</w:t>
      </w:r>
      <w:r>
        <w:rPr>
          <w:sz w:val="24"/>
          <w:szCs w:val="24"/>
        </w:rPr>
        <w:t xml:space="preserve"> официальном сайте органов местного самоуправления Белоярского района в информационной-телекоммуникационной сети «Интернет»</w:t>
      </w:r>
      <w:r w:rsidRPr="00A34E4C">
        <w:rPr>
          <w:sz w:val="24"/>
          <w:szCs w:val="24"/>
        </w:rPr>
        <w:t>.</w:t>
      </w:r>
    </w:p>
    <w:p w:rsidR="001348BE" w:rsidRPr="00A34E4C" w:rsidRDefault="001348BE" w:rsidP="001348B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7.10</w:t>
      </w:r>
      <w:r w:rsidRPr="00A34E4C">
        <w:rPr>
          <w:sz w:val="24"/>
          <w:szCs w:val="24"/>
        </w:rPr>
        <w:t>. Заявки, документы и материалы, прошедшие конкурсный отбор, участникам конкурсного отбора не возвращаются.</w:t>
      </w:r>
    </w:p>
    <w:p w:rsidR="001348BE" w:rsidRPr="00056836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FF0000"/>
          <w:sz w:val="24"/>
          <w:szCs w:val="24"/>
        </w:rPr>
      </w:pPr>
    </w:p>
    <w:p w:rsidR="001348BE" w:rsidRPr="0073366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73366C">
        <w:rPr>
          <w:sz w:val="24"/>
          <w:szCs w:val="24"/>
        </w:rPr>
        <w:t>8. Порядок р</w:t>
      </w:r>
      <w:r>
        <w:rPr>
          <w:sz w:val="24"/>
          <w:szCs w:val="24"/>
        </w:rPr>
        <w:t>еализации инициативных проектов</w:t>
      </w:r>
    </w:p>
    <w:p w:rsidR="001348BE" w:rsidRPr="0073366C" w:rsidRDefault="001348BE" w:rsidP="001348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8.1.</w:t>
      </w:r>
      <w:r w:rsidRPr="0073366C">
        <w:rPr>
          <w:sz w:val="24"/>
          <w:szCs w:val="24"/>
        </w:rPr>
        <w:tab/>
        <w:t>На основании протокола заседания Согласительной комиссии ответственные исполнители муниципальных программ Белоярского района обеспечивают включение мероприятий по реализации инициативных проектов в состав муниципальных программ Белоярского района.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8.2.</w:t>
      </w:r>
      <w:r w:rsidRPr="0073366C">
        <w:rPr>
          <w:sz w:val="24"/>
          <w:szCs w:val="24"/>
        </w:rPr>
        <w:tab/>
        <w:t>Р</w:t>
      </w:r>
      <w:r>
        <w:rPr>
          <w:sz w:val="24"/>
          <w:szCs w:val="24"/>
        </w:rPr>
        <w:t xml:space="preserve">еализация инициативных проектов </w:t>
      </w:r>
      <w:r w:rsidRPr="0073366C">
        <w:rPr>
          <w:sz w:val="24"/>
          <w:szCs w:val="24"/>
        </w:rPr>
        <w:t xml:space="preserve">осуществляется на условиях </w:t>
      </w:r>
      <w:proofErr w:type="spellStart"/>
      <w:r w:rsidRPr="0073366C">
        <w:rPr>
          <w:sz w:val="24"/>
          <w:szCs w:val="24"/>
        </w:rPr>
        <w:t>софинансирования</w:t>
      </w:r>
      <w:proofErr w:type="spellEnd"/>
      <w:r w:rsidRPr="0073366C">
        <w:rPr>
          <w:sz w:val="24"/>
          <w:szCs w:val="24"/>
        </w:rPr>
        <w:t xml:space="preserve"> за счёт средств бюджета Белоярского района,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8.3.</w:t>
      </w:r>
      <w:r w:rsidRPr="0073366C">
        <w:rPr>
          <w:sz w:val="24"/>
          <w:szCs w:val="24"/>
        </w:rPr>
        <w:tab/>
      </w:r>
      <w:proofErr w:type="gramStart"/>
      <w:r w:rsidRPr="0073366C">
        <w:rPr>
          <w:sz w:val="24"/>
          <w:szCs w:val="24"/>
        </w:rPr>
        <w:t xml:space="preserve">Инициатор проекта до начала его реализации за счёт средств бюджета Белоярского района обеспечивает внесение инициативных платежей в доход бюджета Белоярского района на основании договора пожертвования, заключенного с администрацией Белоярского района, и (или) заключает с администрацией Белоярского района договор добровольного пожертвования имущества и (или) договор на безвозмездное оказание услуг/выполнение работ по реализации инициативного проекта. </w:t>
      </w:r>
      <w:proofErr w:type="gramEnd"/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</w:t>
      </w:r>
      <w:r>
        <w:rPr>
          <w:sz w:val="24"/>
          <w:szCs w:val="24"/>
        </w:rPr>
        <w:t>4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  <w:t>Учёт инициативных платежей осуществляется отдельно по каждому проекту.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</w:t>
      </w:r>
      <w:r>
        <w:rPr>
          <w:sz w:val="24"/>
          <w:szCs w:val="24"/>
        </w:rPr>
        <w:t>5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</w:r>
      <w:proofErr w:type="gramStart"/>
      <w:r w:rsidRPr="0073366C">
        <w:rPr>
          <w:sz w:val="24"/>
          <w:szCs w:val="24"/>
        </w:rPr>
        <w:t>Контроль за</w:t>
      </w:r>
      <w:proofErr w:type="gramEnd"/>
      <w:r w:rsidRPr="0073366C">
        <w:rPr>
          <w:sz w:val="24"/>
          <w:szCs w:val="24"/>
        </w:rPr>
        <w:t xml:space="preserve">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</w:t>
      </w:r>
      <w:r>
        <w:rPr>
          <w:sz w:val="24"/>
          <w:szCs w:val="24"/>
        </w:rPr>
        <w:t>6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</w:r>
      <w:proofErr w:type="gramStart"/>
      <w:r w:rsidRPr="0073366C">
        <w:rPr>
          <w:sz w:val="24"/>
          <w:szCs w:val="24"/>
        </w:rPr>
        <w:t>Контроль за</w:t>
      </w:r>
      <w:proofErr w:type="gramEnd"/>
      <w:r w:rsidRPr="0073366C">
        <w:rPr>
          <w:sz w:val="24"/>
          <w:szCs w:val="24"/>
        </w:rPr>
        <w:t xml:space="preserve"> ходом реализации инициативного проекта осуществляют ответственные исполнители муниципальных программ Белоярского района, в рамках которых предусмотрена реализация соответствующих инициативных проектов.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 xml:space="preserve">Инициаторы проекта, другие граждане, проживающие на территории Белоярского района,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73366C">
        <w:rPr>
          <w:sz w:val="24"/>
          <w:szCs w:val="24"/>
        </w:rPr>
        <w:t>контроль за</w:t>
      </w:r>
      <w:proofErr w:type="gramEnd"/>
      <w:r w:rsidRPr="0073366C">
        <w:rPr>
          <w:sz w:val="24"/>
          <w:szCs w:val="24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</w:t>
      </w:r>
      <w:r>
        <w:rPr>
          <w:sz w:val="24"/>
          <w:szCs w:val="24"/>
        </w:rPr>
        <w:t>7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  <w:t>Инициаторы проекта или их представители принимают обязательное участие в приёмке результатов поставки товаров, выполнения работ, оказания услуг.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Члены Согласительной комиссии имеют право на участие в приёмке результатов поставки товаров, выполнения работ, оказания услуг.</w:t>
      </w:r>
    </w:p>
    <w:p w:rsidR="001348BE" w:rsidRPr="0073366C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</w:t>
      </w:r>
      <w:r>
        <w:rPr>
          <w:sz w:val="24"/>
          <w:szCs w:val="24"/>
        </w:rPr>
        <w:t>8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  <w:t xml:space="preserve">Инициатор проекта, члены Согласительной комиссии имеют право на доступ к информации о ходе принятого к реализации инициативного проекта. </w:t>
      </w:r>
    </w:p>
    <w:p w:rsidR="001348BE" w:rsidRPr="0073366C" w:rsidRDefault="001348BE" w:rsidP="001348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</w:t>
      </w:r>
      <w:r>
        <w:rPr>
          <w:sz w:val="24"/>
          <w:szCs w:val="24"/>
        </w:rPr>
        <w:t>9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</w:r>
      <w:proofErr w:type="gramStart"/>
      <w:r w:rsidRPr="0073366C">
        <w:rPr>
          <w:sz w:val="24"/>
          <w:szCs w:val="24"/>
        </w:rPr>
        <w:t>Ответственные исполнители муниципальных программ Белоярского района, в состав которых включены мероприятия по реализации инициативного проекта</w:t>
      </w:r>
      <w:r>
        <w:rPr>
          <w:sz w:val="24"/>
          <w:szCs w:val="24"/>
        </w:rPr>
        <w:t xml:space="preserve">, ежемесячно в срок не позднее </w:t>
      </w:r>
      <w:r w:rsidRPr="0073366C">
        <w:rPr>
          <w:sz w:val="24"/>
          <w:szCs w:val="24"/>
        </w:rPr>
        <w:t>5 числа месяца, следующего за отчётным, направляют в уполномоченный орган и финансовый орган администрации Белоярского района отчёт о ходе реализации инициативного проекта.</w:t>
      </w:r>
      <w:proofErr w:type="gramEnd"/>
    </w:p>
    <w:p w:rsidR="001348BE" w:rsidRPr="0073366C" w:rsidRDefault="001348BE" w:rsidP="001348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8.1</w:t>
      </w:r>
      <w:r>
        <w:rPr>
          <w:sz w:val="24"/>
          <w:szCs w:val="24"/>
        </w:rPr>
        <w:t>0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</w:r>
      <w:proofErr w:type="gramStart"/>
      <w:r w:rsidRPr="0073366C">
        <w:rPr>
          <w:sz w:val="24"/>
          <w:szCs w:val="24"/>
        </w:rPr>
        <w:t xml:space="preserve">Ответственные исполнители муниципальных программ Белоярского района в срок до 31 декабря года, в котором был реализован инициативный проект, обеспечивают направление документов, подтверждающих окончание реализации инициативного проекта (акты приемки, акты выполненных работ, акты оказанных услуг, документы, </w:t>
      </w:r>
      <w:r w:rsidRPr="0073366C">
        <w:rPr>
          <w:sz w:val="24"/>
          <w:szCs w:val="24"/>
        </w:rPr>
        <w:lastRenderedPageBreak/>
        <w:t>подтверждающие оплату, протоколы собраний групп в целях проведения общественного контроля за реализацией проекта, фотографии и др.) в уполномоченный орган.</w:t>
      </w:r>
      <w:proofErr w:type="gramEnd"/>
    </w:p>
    <w:p w:rsidR="001348BE" w:rsidRPr="0073366C" w:rsidRDefault="001348BE" w:rsidP="001348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4"/>
          <w:szCs w:val="24"/>
        </w:rPr>
      </w:pPr>
      <w:r w:rsidRPr="0073366C">
        <w:rPr>
          <w:sz w:val="24"/>
          <w:szCs w:val="24"/>
        </w:rPr>
        <w:t>8.1</w:t>
      </w:r>
      <w:r>
        <w:rPr>
          <w:sz w:val="24"/>
          <w:szCs w:val="24"/>
        </w:rPr>
        <w:t>1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</w:r>
      <w:r w:rsidRPr="0073366C">
        <w:rPr>
          <w:rStyle w:val="a8"/>
          <w:sz w:val="24"/>
          <w:szCs w:val="24"/>
        </w:rPr>
        <w:t>Информация о рассмотрении инициативного проекта администрацией Белоярского района,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1348BE" w:rsidRDefault="001348BE" w:rsidP="001348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3366C">
        <w:rPr>
          <w:sz w:val="24"/>
          <w:szCs w:val="24"/>
        </w:rPr>
        <w:t>8.1</w:t>
      </w:r>
      <w:r>
        <w:rPr>
          <w:sz w:val="24"/>
          <w:szCs w:val="24"/>
        </w:rPr>
        <w:t>2</w:t>
      </w:r>
      <w:r w:rsidRPr="0073366C">
        <w:rPr>
          <w:sz w:val="24"/>
          <w:szCs w:val="24"/>
        </w:rPr>
        <w:t>.</w:t>
      </w:r>
      <w:r w:rsidRPr="0073366C">
        <w:rPr>
          <w:sz w:val="24"/>
          <w:szCs w:val="24"/>
        </w:rPr>
        <w:tab/>
        <w:t xml:space="preserve">Отчет об итогах реализации инициативного проекта подлежит опубликованию (обнародованию) и размещению на официальном сайте </w:t>
      </w:r>
      <w:r w:rsidRPr="0073366C">
        <w:rPr>
          <w:rStyle w:val="a8"/>
          <w:sz w:val="24"/>
          <w:szCs w:val="24"/>
        </w:rPr>
        <w:t>органов местного самоуправления Белоярского района</w:t>
      </w:r>
      <w:r w:rsidRPr="0073366C">
        <w:rPr>
          <w:sz w:val="24"/>
          <w:szCs w:val="24"/>
        </w:rPr>
        <w:t xml:space="preserve"> в разделе «Инициативные проекты» в течение 30 календарных дней со дня завершения реализации инициативного проекта.</w:t>
      </w:r>
    </w:p>
    <w:p w:rsidR="001348BE" w:rsidRPr="0073366C" w:rsidRDefault="001348BE" w:rsidP="001348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678"/>
        <w:jc w:val="right"/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rPr>
          <w:color w:val="000000"/>
        </w:rPr>
      </w:pP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</w:rPr>
      </w:pPr>
    </w:p>
    <w:p w:rsidR="001348BE" w:rsidRPr="00F41429" w:rsidRDefault="001348BE" w:rsidP="001348BE">
      <w:pPr>
        <w:pStyle w:val="s1"/>
        <w:shd w:val="clear" w:color="auto" w:fill="FFFFFF"/>
        <w:spacing w:before="0" w:beforeAutospacing="0" w:after="0" w:afterAutospacing="0"/>
        <w:ind w:left="4536"/>
        <w:jc w:val="right"/>
        <w:rPr>
          <w:color w:val="000000"/>
          <w:sz w:val="22"/>
        </w:rPr>
      </w:pPr>
      <w:r>
        <w:rPr>
          <w:color w:val="000000"/>
        </w:rPr>
        <w:lastRenderedPageBreak/>
        <w:t xml:space="preserve">Приложение </w:t>
      </w:r>
      <w:r w:rsidRPr="00ED4252">
        <w:rPr>
          <w:color w:val="000000"/>
        </w:rPr>
        <w:t xml:space="preserve">1 </w:t>
      </w:r>
      <w:r>
        <w:rPr>
          <w:color w:val="000000"/>
        </w:rPr>
        <w:br/>
      </w:r>
      <w:r w:rsidRPr="00F41429">
        <w:rPr>
          <w:color w:val="000000"/>
          <w:sz w:val="22"/>
        </w:rPr>
        <w:t>к Порядку выдвижения, внесения, обсуждения, рассмотрения инициативных проектов, а также проведения их конкурсного отбора в Белоярском районе</w:t>
      </w:r>
    </w:p>
    <w:p w:rsidR="001348BE" w:rsidRPr="00C23E01" w:rsidRDefault="001348BE" w:rsidP="001348BE">
      <w:pPr>
        <w:pStyle w:val="s1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</w:rPr>
      </w:pPr>
    </w:p>
    <w:p w:rsidR="001348BE" w:rsidRPr="00BB7214" w:rsidRDefault="001348BE" w:rsidP="001348BE">
      <w:pPr>
        <w:spacing w:after="0" w:line="240" w:lineRule="auto"/>
        <w:jc w:val="center"/>
        <w:rPr>
          <w:rStyle w:val="a8"/>
          <w:i w:val="0"/>
          <w:color w:val="000000"/>
          <w:sz w:val="24"/>
          <w:szCs w:val="24"/>
        </w:rPr>
      </w:pPr>
    </w:p>
    <w:p w:rsidR="001348BE" w:rsidRPr="0015026A" w:rsidRDefault="001348BE" w:rsidP="001348BE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15026A">
        <w:rPr>
          <w:b/>
          <w:color w:val="000000"/>
          <w:sz w:val="24"/>
          <w:szCs w:val="24"/>
        </w:rPr>
        <w:t>ИНИЦИАТИВНЫЙ ПРОЕКТ</w:t>
      </w:r>
    </w:p>
    <w:p w:rsidR="001348BE" w:rsidRPr="00BB7214" w:rsidRDefault="001348BE" w:rsidP="001348BE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1348BE" w:rsidRPr="00BB7214" w:rsidRDefault="001348BE" w:rsidP="001348BE">
      <w:pPr>
        <w:spacing w:after="0" w:line="240" w:lineRule="auto"/>
        <w:rPr>
          <w:color w:val="000000"/>
          <w:sz w:val="24"/>
          <w:szCs w:val="24"/>
        </w:rPr>
      </w:pPr>
      <w:r w:rsidRPr="00BB7214">
        <w:rPr>
          <w:color w:val="000000"/>
          <w:sz w:val="24"/>
          <w:szCs w:val="24"/>
        </w:rPr>
        <w:t xml:space="preserve"> «____»___________20__г.</w:t>
      </w:r>
    </w:p>
    <w:p w:rsidR="001348BE" w:rsidRDefault="001348BE" w:rsidP="001348BE">
      <w:pPr>
        <w:spacing w:after="0" w:line="240" w:lineRule="auto"/>
        <w:rPr>
          <w:color w:val="000000"/>
          <w:sz w:val="24"/>
          <w:szCs w:val="24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8791"/>
      </w:tblGrid>
      <w:tr w:rsidR="001348BE" w:rsidRPr="00D17D61" w:rsidTr="00B30184">
        <w:trPr>
          <w:trHeight w:val="160"/>
          <w:tblHeader/>
        </w:trPr>
        <w:tc>
          <w:tcPr>
            <w:tcW w:w="452" w:type="pct"/>
            <w:vAlign w:val="center"/>
          </w:tcPr>
          <w:p w:rsidR="001348BE" w:rsidRPr="00D17D61" w:rsidRDefault="001348BE" w:rsidP="00B301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 xml:space="preserve">№ </w:t>
            </w:r>
            <w:proofErr w:type="gramStart"/>
            <w:r w:rsidRPr="00D17D61">
              <w:rPr>
                <w:sz w:val="24"/>
                <w:szCs w:val="24"/>
              </w:rPr>
              <w:t>п</w:t>
            </w:r>
            <w:proofErr w:type="gramEnd"/>
            <w:r w:rsidRPr="00D17D61">
              <w:rPr>
                <w:sz w:val="24"/>
                <w:szCs w:val="24"/>
              </w:rPr>
              <w:t>/п</w:t>
            </w:r>
          </w:p>
        </w:tc>
        <w:tc>
          <w:tcPr>
            <w:tcW w:w="4548" w:type="pct"/>
            <w:vAlign w:val="center"/>
          </w:tcPr>
          <w:p w:rsidR="001348BE" w:rsidRPr="00D17D61" w:rsidRDefault="001348BE" w:rsidP="00B301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Общая характеристика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1.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Наименование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2.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Описание инициативного проекта</w:t>
            </w:r>
          </w:p>
        </w:tc>
      </w:tr>
      <w:tr w:rsidR="001348BE" w:rsidRPr="00D17D61" w:rsidTr="00B30184">
        <w:trPr>
          <w:trHeight w:val="22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адрес и описание места расположения реализации инициативного проекта</w:t>
            </w:r>
          </w:p>
        </w:tc>
      </w:tr>
      <w:tr w:rsidR="001348BE" w:rsidRPr="00D17D61" w:rsidTr="00B30184">
        <w:trPr>
          <w:trHeight w:val="22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цель и задачи инициативного проекта</w:t>
            </w:r>
          </w:p>
        </w:tc>
      </w:tr>
      <w:tr w:rsidR="001348BE" w:rsidRPr="00D17D61" w:rsidTr="00B30184">
        <w:trPr>
          <w:trHeight w:val="823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описание вопроса (проблемы), решение которого имеет приоритетное значение для жителей муниципального образования и (или) его части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мероприятия по реализации инициативного проекта</w:t>
            </w:r>
          </w:p>
        </w:tc>
      </w:tr>
      <w:tr w:rsidR="001348BE" w:rsidRPr="00D17D61" w:rsidTr="00B30184">
        <w:trPr>
          <w:trHeight w:val="22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планируемые сроки реализации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D17D61">
              <w:rPr>
                <w:sz w:val="24"/>
                <w:szCs w:val="24"/>
              </w:rPr>
              <w:t>благополучателей</w:t>
            </w:r>
            <w:proofErr w:type="spellEnd"/>
            <w:r w:rsidRPr="00D17D61">
              <w:rPr>
                <w:sz w:val="24"/>
                <w:szCs w:val="24"/>
              </w:rPr>
              <w:t xml:space="preserve"> от реализации проекта, человек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расчет необходимых расходов на реализацию инициативного проекта, тыс. рублей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3.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Финансирование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Вклад в реализацию инициативного проекта со стороны граждан, индивидуальных предпринимателей и юридических лиц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нефинансовый вклад</w:t>
            </w:r>
            <w:r w:rsidRPr="00D17D61">
              <w:rPr>
                <w:sz w:val="24"/>
                <w:szCs w:val="24"/>
                <w:lang w:val="en-US"/>
              </w:rPr>
              <w:t>:</w:t>
            </w:r>
            <w:r w:rsidRPr="00D17D61">
              <w:rPr>
                <w:sz w:val="24"/>
                <w:szCs w:val="24"/>
              </w:rPr>
              <w:t xml:space="preserve"> 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количество граждан, готовых оказать содействие, человек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трудозатраты, тыс. рублей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участие на безвозмездной основе в поставке товаров, выполнении работ, оказании услуг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другое</w:t>
            </w:r>
          </w:p>
        </w:tc>
      </w:tr>
      <w:tr w:rsidR="001348BE" w:rsidRPr="00D17D61" w:rsidTr="00B30184">
        <w:trPr>
          <w:trHeight w:val="314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финансовый вклад</w:t>
            </w:r>
            <w:r w:rsidRPr="00D17D61">
              <w:rPr>
                <w:sz w:val="24"/>
                <w:szCs w:val="24"/>
                <w:lang w:val="en-US"/>
              </w:rPr>
              <w:t>: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объем привлеченных средств, тыс. рублей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 xml:space="preserve">доля объема привлеченных средств в общем объеме расходов на реализацию </w:t>
            </w:r>
            <w:r w:rsidRPr="00D17D61">
              <w:rPr>
                <w:sz w:val="24"/>
                <w:szCs w:val="24"/>
              </w:rPr>
              <w:lastRenderedPageBreak/>
              <w:t>проекта, %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подтверждающие документы (гарантийные письма).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Бюджет муниципального образования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объем средств, тыс. рублей</w:t>
            </w:r>
          </w:p>
        </w:tc>
      </w:tr>
      <w:tr w:rsidR="001348BE" w:rsidRPr="00D17D61" w:rsidTr="00B30184">
        <w:trPr>
          <w:trHeight w:val="359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доля объема средств муниципального образования в общем объеме расходов на реализацию проекта, %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4.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Наличие технической документации/локального сметного расчета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описание существующей технической документации/сметы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5.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Сведения   об   оригинальности/необычности инициативного проекта (использование инновационных подходов и технологий в проекте)</w:t>
            </w:r>
          </w:p>
        </w:tc>
      </w:tr>
      <w:tr w:rsidR="001348BE" w:rsidRPr="00D17D61" w:rsidTr="00B30184">
        <w:trPr>
          <w:trHeight w:val="696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6.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Сведения об использовании средств массовой информации и других средств информирования населения при обсуждении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использование специальных информационных досок/стендов;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наличие публикаций в газетах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информация по телевидению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информация в Интернете, социальных сетях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7.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Ожидаемые результаты инициативного проекта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Социальная эффективность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 xml:space="preserve">число </w:t>
            </w:r>
            <w:proofErr w:type="spellStart"/>
            <w:r w:rsidRPr="00D17D61">
              <w:rPr>
                <w:sz w:val="24"/>
                <w:szCs w:val="24"/>
              </w:rPr>
              <w:t>благополучателей</w:t>
            </w:r>
            <w:proofErr w:type="spellEnd"/>
            <w:r w:rsidRPr="00D17D61">
              <w:rPr>
                <w:sz w:val="24"/>
                <w:szCs w:val="24"/>
              </w:rPr>
              <w:t xml:space="preserve">, человек </w:t>
            </w:r>
          </w:p>
        </w:tc>
      </w:tr>
      <w:tr w:rsidR="001348BE" w:rsidRPr="00D17D61" w:rsidTr="00B30184">
        <w:trPr>
          <w:trHeight w:val="98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число лиц, вовлеченных в реализацию проекта, человек</w:t>
            </w:r>
          </w:p>
        </w:tc>
      </w:tr>
      <w:tr w:rsidR="001348BE" w:rsidRPr="00D17D61" w:rsidTr="00B30184">
        <w:trPr>
          <w:trHeight w:val="98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количество мероприятий, которые можно провести при создании объекта в ходе реализации проекта</w:t>
            </w:r>
          </w:p>
        </w:tc>
      </w:tr>
      <w:tr w:rsidR="001348BE" w:rsidRPr="00D17D61" w:rsidTr="00B30184">
        <w:trPr>
          <w:trHeight w:val="98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Экономическая эффективность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эксплуатационные расходы (в год) на содержание инициативного проекта, тыс.</w:t>
            </w:r>
            <w:r>
              <w:rPr>
                <w:sz w:val="24"/>
                <w:szCs w:val="24"/>
              </w:rPr>
              <w:t xml:space="preserve"> </w:t>
            </w:r>
            <w:r w:rsidRPr="00D17D61">
              <w:rPr>
                <w:sz w:val="24"/>
                <w:szCs w:val="24"/>
              </w:rPr>
              <w:t>рублей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доходы муниципального бюджета (в год) от эксплуатации инициативного проекта, тыс. рублей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рост посещаемости инициативного проекта, человек в год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повышение туристической привлекательности населенного пункта, рост</w:t>
            </w:r>
            <w:r w:rsidRPr="00D17D61">
              <w:rPr>
                <w:strike/>
                <w:sz w:val="24"/>
                <w:szCs w:val="24"/>
              </w:rPr>
              <w:t>а</w:t>
            </w:r>
            <w:r w:rsidRPr="00D17D61">
              <w:rPr>
                <w:sz w:val="24"/>
                <w:szCs w:val="24"/>
              </w:rPr>
              <w:t xml:space="preserve"> количества туристов, человек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количество созданных рабочих мест, человек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создание новых бизнесов, единиц</w:t>
            </w:r>
          </w:p>
        </w:tc>
      </w:tr>
      <w:tr w:rsidR="001348BE" w:rsidRPr="00D17D61" w:rsidTr="00B30184">
        <w:trPr>
          <w:trHeight w:val="281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8.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Наличие механизмов эффективной эксплуатации и содержания инициативного проекта</w:t>
            </w:r>
          </w:p>
        </w:tc>
      </w:tr>
      <w:tr w:rsidR="001348BE" w:rsidRPr="00D17D61" w:rsidTr="00B30184">
        <w:trPr>
          <w:trHeight w:val="281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хозяйствующий субъект, который будет отвечать за эксплуатацию и содержание созданного инициативного проекта</w:t>
            </w:r>
          </w:p>
        </w:tc>
      </w:tr>
      <w:tr w:rsidR="001348BE" w:rsidRPr="00D17D61" w:rsidTr="00B30184">
        <w:trPr>
          <w:trHeight w:val="281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 xml:space="preserve">указание соответствующих для этого ресурсов, тыс. рублей  </w:t>
            </w:r>
          </w:p>
        </w:tc>
      </w:tr>
      <w:tr w:rsidR="001348BE" w:rsidRPr="00D17D61" w:rsidTr="00B30184">
        <w:trPr>
          <w:trHeight w:val="478"/>
        </w:trPr>
        <w:tc>
          <w:tcPr>
            <w:tcW w:w="452" w:type="pct"/>
            <w:vMerge w:val="restar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9.</w:t>
            </w: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17D61">
              <w:rPr>
                <w:b/>
                <w:sz w:val="24"/>
                <w:szCs w:val="24"/>
              </w:rPr>
              <w:t>Сведения об инициативной группе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контакты инициативной группы (ФИО, тел., адрес электронной почты)</w:t>
            </w:r>
          </w:p>
        </w:tc>
      </w:tr>
      <w:tr w:rsidR="001348BE" w:rsidRPr="00D17D61" w:rsidTr="00B30184">
        <w:trPr>
          <w:trHeight w:val="160"/>
        </w:trPr>
        <w:tc>
          <w:tcPr>
            <w:tcW w:w="452" w:type="pct"/>
            <w:vMerge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8" w:type="pct"/>
          </w:tcPr>
          <w:p w:rsidR="001348BE" w:rsidRPr="00D17D61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  <w:r w:rsidRPr="00D17D61">
              <w:rPr>
                <w:sz w:val="24"/>
                <w:szCs w:val="24"/>
              </w:rPr>
              <w:t>состав инициативной группы, человек</w:t>
            </w:r>
          </w:p>
        </w:tc>
      </w:tr>
    </w:tbl>
    <w:p w:rsidR="001348BE" w:rsidRDefault="001348BE" w:rsidP="001348BE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1348BE" w:rsidRDefault="001348BE" w:rsidP="001348BE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1348BE" w:rsidRPr="00BB7214" w:rsidRDefault="001348BE" w:rsidP="001348BE">
      <w:pPr>
        <w:spacing w:after="0" w:line="240" w:lineRule="auto"/>
        <w:jc w:val="both"/>
        <w:rPr>
          <w:color w:val="000000"/>
          <w:sz w:val="24"/>
          <w:szCs w:val="24"/>
        </w:rPr>
      </w:pPr>
      <w:r w:rsidRPr="00BB7214">
        <w:rPr>
          <w:color w:val="000000"/>
          <w:sz w:val="24"/>
          <w:szCs w:val="24"/>
        </w:rPr>
        <w:t>Инициато</w:t>
      </w:r>
      <w:proofErr w:type="gramStart"/>
      <w:r w:rsidRPr="00BB7214">
        <w:rPr>
          <w:color w:val="000000"/>
          <w:sz w:val="24"/>
          <w:szCs w:val="24"/>
        </w:rPr>
        <w:t>р(</w:t>
      </w:r>
      <w:proofErr w:type="gramEnd"/>
      <w:r w:rsidRPr="00BB7214">
        <w:rPr>
          <w:color w:val="000000"/>
          <w:sz w:val="24"/>
          <w:szCs w:val="24"/>
        </w:rPr>
        <w:t xml:space="preserve">ы) проекта </w:t>
      </w:r>
    </w:p>
    <w:p w:rsidR="001348BE" w:rsidRPr="00BB7214" w:rsidRDefault="001348BE" w:rsidP="001348BE">
      <w:pPr>
        <w:spacing w:after="0" w:line="240" w:lineRule="auto"/>
        <w:jc w:val="both"/>
        <w:rPr>
          <w:color w:val="000000"/>
          <w:sz w:val="24"/>
          <w:szCs w:val="24"/>
        </w:rPr>
      </w:pPr>
      <w:r w:rsidRPr="00BB7214">
        <w:rPr>
          <w:color w:val="000000"/>
          <w:sz w:val="24"/>
          <w:szCs w:val="24"/>
        </w:rPr>
        <w:t>(Представитель</w:t>
      </w:r>
      <w:r>
        <w:rPr>
          <w:color w:val="000000"/>
          <w:sz w:val="24"/>
          <w:szCs w:val="24"/>
        </w:rPr>
        <w:t xml:space="preserve"> </w:t>
      </w:r>
      <w:r w:rsidRPr="00BB7214">
        <w:rPr>
          <w:color w:val="000000"/>
          <w:sz w:val="24"/>
          <w:szCs w:val="24"/>
        </w:rPr>
        <w:t xml:space="preserve">инициатора)         ___________________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B7214">
        <w:rPr>
          <w:color w:val="000000"/>
          <w:sz w:val="24"/>
          <w:szCs w:val="24"/>
        </w:rPr>
        <w:t>Ф.И.О.</w:t>
      </w:r>
    </w:p>
    <w:p w:rsidR="001348BE" w:rsidRPr="00BB7214" w:rsidRDefault="001348BE" w:rsidP="001348BE">
      <w:pPr>
        <w:spacing w:after="0" w:line="240" w:lineRule="auto"/>
        <w:ind w:left="3540" w:firstLine="708"/>
        <w:jc w:val="both"/>
        <w:rPr>
          <w:color w:val="000000"/>
          <w:sz w:val="24"/>
          <w:szCs w:val="24"/>
          <w:vertAlign w:val="superscript"/>
        </w:rPr>
      </w:pPr>
      <w:r w:rsidRPr="00BB7214">
        <w:rPr>
          <w:color w:val="000000"/>
          <w:sz w:val="24"/>
          <w:szCs w:val="24"/>
          <w:vertAlign w:val="superscript"/>
        </w:rPr>
        <w:t>(подпись)</w:t>
      </w:r>
    </w:p>
    <w:p w:rsidR="001348BE" w:rsidRDefault="001348BE" w:rsidP="001348BE">
      <w:pPr>
        <w:spacing w:after="0" w:line="240" w:lineRule="auto"/>
        <w:jc w:val="both"/>
        <w:rPr>
          <w:color w:val="000000"/>
          <w:sz w:val="22"/>
          <w:szCs w:val="24"/>
        </w:rPr>
      </w:pPr>
    </w:p>
    <w:p w:rsidR="001348BE" w:rsidRDefault="001348BE" w:rsidP="001348BE">
      <w:pPr>
        <w:spacing w:after="0" w:line="240" w:lineRule="auto"/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Приложение</w:t>
      </w:r>
      <w:r w:rsidRPr="00BB7214">
        <w:rPr>
          <w:color w:val="000000"/>
          <w:sz w:val="22"/>
          <w:szCs w:val="24"/>
        </w:rPr>
        <w:t xml:space="preserve">: </w:t>
      </w:r>
    </w:p>
    <w:p w:rsidR="001348BE" w:rsidRPr="00BB7214" w:rsidRDefault="001348BE" w:rsidP="001348BE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00000"/>
          <w:sz w:val="22"/>
          <w:szCs w:val="24"/>
        </w:rPr>
      </w:pPr>
      <w:r w:rsidRPr="00BB7214">
        <w:rPr>
          <w:color w:val="000000"/>
          <w:sz w:val="22"/>
          <w:szCs w:val="24"/>
        </w:rPr>
        <w:t>Расчёт и обоснование предполагаемой стоимости инициативного проекта и (или) проектно-сметная (сметная) документация.</w:t>
      </w:r>
    </w:p>
    <w:p w:rsidR="001348BE" w:rsidRPr="00BB7214" w:rsidRDefault="001348BE" w:rsidP="001348BE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00000"/>
          <w:sz w:val="22"/>
          <w:szCs w:val="24"/>
        </w:rPr>
      </w:pPr>
      <w:r w:rsidRPr="00BB7214">
        <w:rPr>
          <w:color w:val="000000"/>
          <w:sz w:val="22"/>
          <w:szCs w:val="24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1348BE" w:rsidRPr="00BB7214" w:rsidRDefault="001348BE" w:rsidP="001348BE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00000"/>
          <w:sz w:val="22"/>
          <w:szCs w:val="24"/>
        </w:rPr>
      </w:pPr>
      <w:r w:rsidRPr="00BB7214">
        <w:rPr>
          <w:color w:val="000000"/>
          <w:sz w:val="22"/>
          <w:szCs w:val="24"/>
        </w:rPr>
        <w:t>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полномочия.</w:t>
      </w:r>
    </w:p>
    <w:p w:rsidR="001348BE" w:rsidRPr="00BB7214" w:rsidRDefault="001348BE" w:rsidP="001348BE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00000"/>
          <w:sz w:val="22"/>
          <w:szCs w:val="24"/>
        </w:rPr>
      </w:pPr>
      <w:r w:rsidRPr="00BB7214">
        <w:rPr>
          <w:color w:val="000000"/>
          <w:sz w:val="22"/>
          <w:szCs w:val="24"/>
        </w:rPr>
        <w:t>Презентационные материалы к инициативному проекту (с использованием средств визуализации инициативного проекта).</w:t>
      </w:r>
    </w:p>
    <w:p w:rsidR="001348BE" w:rsidRPr="00BB7214" w:rsidRDefault="001348BE" w:rsidP="001348BE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00000"/>
          <w:sz w:val="22"/>
          <w:szCs w:val="24"/>
        </w:rPr>
      </w:pPr>
      <w:r w:rsidRPr="00BB7214">
        <w:rPr>
          <w:color w:val="000000"/>
          <w:sz w:val="22"/>
          <w:szCs w:val="24"/>
        </w:rPr>
        <w:t>Дополнительные материалы (чертежи, макеты, графические материалы и другие) при необходимости.</w:t>
      </w:r>
    </w:p>
    <w:p w:rsidR="001348BE" w:rsidRPr="00BB7214" w:rsidRDefault="001348BE" w:rsidP="001348BE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00000"/>
          <w:sz w:val="22"/>
          <w:szCs w:val="24"/>
        </w:rPr>
      </w:pPr>
      <w:r w:rsidRPr="00BB7214">
        <w:rPr>
          <w:color w:val="000000"/>
          <w:sz w:val="22"/>
          <w:szCs w:val="24"/>
        </w:rPr>
        <w:t>Согласие на обработку персональных данных инициатора проекта (представителя инициативной группы).</w:t>
      </w:r>
    </w:p>
    <w:p w:rsidR="001348BE" w:rsidRDefault="001348BE" w:rsidP="001348BE">
      <w:pPr>
        <w:spacing w:line="259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  <w:sz w:val="22"/>
        </w:rPr>
      </w:pPr>
      <w:r>
        <w:rPr>
          <w:color w:val="000000"/>
        </w:rPr>
        <w:lastRenderedPageBreak/>
        <w:t>Приложение 2</w:t>
      </w:r>
      <w:r>
        <w:rPr>
          <w:color w:val="000000"/>
        </w:rPr>
        <w:br/>
      </w:r>
      <w:r w:rsidRPr="00F41429">
        <w:rPr>
          <w:color w:val="000000"/>
          <w:sz w:val="22"/>
        </w:rPr>
        <w:t>к Порядку выдвижения, внесения, обсуждения, рассмотрения</w:t>
      </w:r>
      <w:r>
        <w:rPr>
          <w:color w:val="000000"/>
          <w:sz w:val="22"/>
        </w:rPr>
        <w:t xml:space="preserve"> инициативных проектов, а также</w:t>
      </w: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  <w:sz w:val="22"/>
        </w:rPr>
      </w:pPr>
      <w:r w:rsidRPr="00F41429">
        <w:rPr>
          <w:color w:val="000000"/>
          <w:sz w:val="22"/>
        </w:rPr>
        <w:t xml:space="preserve">проведения их конкурсного отбора </w:t>
      </w:r>
      <w:proofErr w:type="gramStart"/>
      <w:r w:rsidRPr="00F41429">
        <w:rPr>
          <w:color w:val="000000"/>
          <w:sz w:val="22"/>
        </w:rPr>
        <w:t>в</w:t>
      </w:r>
      <w:proofErr w:type="gramEnd"/>
      <w:r w:rsidRPr="00F41429">
        <w:rPr>
          <w:color w:val="000000"/>
          <w:sz w:val="22"/>
        </w:rPr>
        <w:t xml:space="preserve"> Белоярском </w:t>
      </w: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  <w:sz w:val="22"/>
        </w:rPr>
      </w:pPr>
      <w:proofErr w:type="gramStart"/>
      <w:r w:rsidRPr="00F41429">
        <w:rPr>
          <w:color w:val="000000"/>
          <w:sz w:val="22"/>
        </w:rPr>
        <w:t>районе</w:t>
      </w:r>
      <w:proofErr w:type="gramEnd"/>
    </w:p>
    <w:p w:rsidR="001348BE" w:rsidRPr="001348BE" w:rsidRDefault="001348BE" w:rsidP="001348BE">
      <w:pPr>
        <w:pStyle w:val="s1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</w:rPr>
      </w:pPr>
    </w:p>
    <w:p w:rsidR="001348BE" w:rsidRDefault="001348BE" w:rsidP="001348BE">
      <w:pPr>
        <w:spacing w:after="0" w:line="240" w:lineRule="auto"/>
        <w:jc w:val="center"/>
        <w:rPr>
          <w:b/>
          <w:sz w:val="24"/>
          <w:szCs w:val="26"/>
        </w:rPr>
      </w:pPr>
      <w:r w:rsidRPr="00056836">
        <w:rPr>
          <w:b/>
          <w:sz w:val="24"/>
          <w:szCs w:val="26"/>
        </w:rPr>
        <w:t>КРИТЕРИИ</w:t>
      </w:r>
    </w:p>
    <w:p w:rsidR="001348BE" w:rsidRPr="00056836" w:rsidRDefault="001348BE" w:rsidP="001348BE">
      <w:pPr>
        <w:spacing w:after="0" w:line="240" w:lineRule="auto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оценки </w:t>
      </w:r>
      <w:r w:rsidRPr="00056836">
        <w:rPr>
          <w:b/>
          <w:sz w:val="24"/>
          <w:szCs w:val="26"/>
        </w:rPr>
        <w:t>инициативных проектов, представленных для конкурсного отбора</w:t>
      </w:r>
    </w:p>
    <w:p w:rsidR="001348BE" w:rsidRPr="00056836" w:rsidRDefault="001348BE" w:rsidP="001348BE">
      <w:pPr>
        <w:spacing w:after="0" w:line="240" w:lineRule="auto"/>
        <w:jc w:val="center"/>
        <w:rPr>
          <w:b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5455"/>
        <w:gridCol w:w="2409"/>
        <w:gridCol w:w="1134"/>
      </w:tblGrid>
      <w:tr w:rsidR="001348BE" w:rsidRPr="00EB3114" w:rsidTr="00B30184">
        <w:trPr>
          <w:trHeight w:val="631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55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Значения критериев конкурсного отбора</w:t>
            </w:r>
          </w:p>
        </w:tc>
        <w:tc>
          <w:tcPr>
            <w:tcW w:w="1134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348BE" w:rsidRPr="00EB3114" w:rsidTr="00B30184">
        <w:trPr>
          <w:trHeight w:val="112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48BE" w:rsidRPr="00EB3114" w:rsidTr="00B30184">
        <w:trPr>
          <w:trHeight w:val="188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98" w:type="dxa"/>
            <w:gridSpan w:val="3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населения населенного пункта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61 до 100%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31 до 60%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0 до 30%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0 до 1 года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1055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98" w:type="dxa"/>
            <w:gridSpan w:val="3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участия населения муниципального образования в определении и решении проблемы, заявленной в инициативном проект</w:t>
            </w:r>
            <w:proofErr w:type="gramStart"/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оценивается по количеству членов инициативной группы, участников собрания, поступивших в администрацию 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дложений и замечаний к проекту)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8BE" w:rsidRPr="00EB3114" w:rsidTr="00B30184">
        <w:trPr>
          <w:trHeight w:val="115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304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в процессе отбора приоритетной проблемы и разработки </w:t>
            </w:r>
            <w:r w:rsidRPr="00EB3114">
              <w:rPr>
                <w:rFonts w:ascii="Times New Roman" w:hAnsi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48BE" w:rsidRPr="00EB3114" w:rsidTr="00B30184">
        <w:trPr>
          <w:trHeight w:val="177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217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98" w:type="dxa"/>
            <w:gridSpan w:val="3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(острота) проблемы</w:t>
            </w:r>
          </w:p>
        </w:tc>
      </w:tr>
      <w:tr w:rsidR="001348BE" w:rsidRPr="00EB3114" w:rsidTr="00B30184">
        <w:trPr>
          <w:trHeight w:val="595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1348BE" w:rsidRPr="00EB3114" w:rsidTr="00B30184">
        <w:trPr>
          <w:trHeight w:val="270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ысокая - отсутствие решения будет негативно сказываться на качестве жизни населения 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1348BE" w:rsidRPr="00EB3114" w:rsidTr="00B30184">
        <w:trPr>
          <w:trHeight w:val="560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чень </w:t>
            </w:r>
            <w:proofErr w:type="gramStart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1348BE" w:rsidRPr="00EB3114" w:rsidTr="00B30184">
        <w:trPr>
          <w:trHeight w:val="560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8" w:type="dxa"/>
            <w:gridSpan w:val="3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</w:tc>
      </w:tr>
      <w:tr w:rsidR="001348BE" w:rsidRPr="00EB3114" w:rsidTr="00B30184">
        <w:trPr>
          <w:trHeight w:val="235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е предусматривается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560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8BE" w:rsidRPr="00EB3114" w:rsidTr="00B30184">
        <w:trPr>
          <w:trHeight w:val="560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455" w:type="dxa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сооружений и пр.) 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48BE" w:rsidRPr="00EB3114" w:rsidTr="00B30184">
        <w:trPr>
          <w:trHeight w:val="217"/>
        </w:trPr>
        <w:tc>
          <w:tcPr>
            <w:tcW w:w="636" w:type="dxa"/>
          </w:tcPr>
          <w:p w:rsidR="001348BE" w:rsidRPr="00EB3114" w:rsidRDefault="001348BE" w:rsidP="00B301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8" w:type="dxa"/>
            <w:gridSpan w:val="3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b/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со стороны бюджета муниципального образования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5% и свыше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48BE" w:rsidRPr="00EB3114" w:rsidTr="00B30184">
        <w:trPr>
          <w:trHeight w:val="351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3% до 5%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8BE" w:rsidRPr="00EB3114" w:rsidTr="00B30184">
        <w:trPr>
          <w:trHeight w:val="20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48BE" w:rsidRPr="00EB3114" w:rsidTr="00B30184">
        <w:trPr>
          <w:trHeight w:val="304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со стороны населения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1% и свыше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48BE" w:rsidRPr="00EB3114" w:rsidTr="00B30184">
        <w:trPr>
          <w:trHeight w:val="399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0,5% до 1%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48BE" w:rsidRPr="00EB3114" w:rsidTr="00B30184">
        <w:trPr>
          <w:trHeight w:val="20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304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B311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со стороны организаций и других внебюджетных источников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1% и свыше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8BE" w:rsidRPr="00EB3114" w:rsidTr="00B30184">
        <w:trPr>
          <w:trHeight w:val="407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от 0,5% до 1%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48BE" w:rsidRPr="00EB3114" w:rsidTr="00B30184">
        <w:trPr>
          <w:trHeight w:val="225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304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Вклад населения в реализацию проекта в не денежной форме (трудовое участие, материалы и другие формы)</w:t>
            </w: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предусматривает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8BE" w:rsidRPr="00EB3114" w:rsidTr="00B30184">
        <w:trPr>
          <w:trHeight w:val="297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2"/>
                <w:szCs w:val="24"/>
              </w:rPr>
              <w:t>не предусматривает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8BE" w:rsidRPr="00EB3114" w:rsidTr="00B30184">
        <w:trPr>
          <w:trHeight w:val="312"/>
        </w:trPr>
        <w:tc>
          <w:tcPr>
            <w:tcW w:w="636" w:type="dxa"/>
            <w:vMerge w:val="restart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455" w:type="dxa"/>
            <w:vMerge w:val="restart"/>
          </w:tcPr>
          <w:p w:rsidR="001348BE" w:rsidRPr="00EB3114" w:rsidRDefault="001348BE" w:rsidP="00B30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Вклад организаций и других внебюджетных источников в реализацию проекта в не денежной форме (трудовое участие, материалы и другие формы)</w:t>
            </w: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предусматривает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8BE" w:rsidRPr="00EB3114" w:rsidTr="00B30184">
        <w:trPr>
          <w:trHeight w:val="423"/>
        </w:trPr>
        <w:tc>
          <w:tcPr>
            <w:tcW w:w="636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:rsidR="001348BE" w:rsidRPr="00EB3114" w:rsidRDefault="001348BE" w:rsidP="00B30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2"/>
                <w:szCs w:val="24"/>
              </w:rPr>
              <w:t>не предусматривает</w:t>
            </w:r>
          </w:p>
        </w:tc>
        <w:tc>
          <w:tcPr>
            <w:tcW w:w="1134" w:type="dxa"/>
          </w:tcPr>
          <w:p w:rsidR="001348BE" w:rsidRPr="00EB3114" w:rsidRDefault="001348BE" w:rsidP="00B30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48BE" w:rsidRDefault="001348BE" w:rsidP="001348BE">
      <w:pPr>
        <w:spacing w:after="0" w:line="240" w:lineRule="auto"/>
        <w:rPr>
          <w:b/>
          <w:bCs/>
          <w:iCs/>
          <w:color w:val="000000"/>
        </w:rPr>
      </w:pPr>
    </w:p>
    <w:p w:rsidR="001348BE" w:rsidRDefault="001348BE" w:rsidP="001348BE">
      <w:pPr>
        <w:spacing w:line="259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br w:type="page"/>
      </w:r>
    </w:p>
    <w:p w:rsidR="001348BE" w:rsidRDefault="001348BE" w:rsidP="001348BE">
      <w:pPr>
        <w:pStyle w:val="s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 xml:space="preserve">   Приложение  </w:t>
      </w:r>
      <w:r w:rsidRPr="00F94AE3">
        <w:rPr>
          <w:color w:val="000000"/>
        </w:rPr>
        <w:t>3</w:t>
      </w:r>
    </w:p>
    <w:p w:rsidR="001348BE" w:rsidRPr="004B4E68" w:rsidRDefault="001348BE" w:rsidP="001348BE">
      <w:pPr>
        <w:pStyle w:val="s1"/>
        <w:shd w:val="clear" w:color="auto" w:fill="FFFFFF"/>
        <w:spacing w:before="0" w:beforeAutospacing="0" w:after="0" w:afterAutospacing="0"/>
        <w:ind w:left="4678"/>
        <w:jc w:val="right"/>
        <w:rPr>
          <w:color w:val="000000"/>
          <w:sz w:val="22"/>
        </w:rPr>
      </w:pPr>
      <w:r w:rsidRPr="004B4E68">
        <w:rPr>
          <w:color w:val="000000"/>
          <w:sz w:val="22"/>
        </w:rPr>
        <w:t>к Порядку выдвижения, внесения, обсуждения, рассмотрения инициативных проектов, а также проведения их конкурсного отбора в Белоярском районе</w:t>
      </w:r>
    </w:p>
    <w:p w:rsidR="001348BE" w:rsidRPr="002C3E55" w:rsidRDefault="001348BE" w:rsidP="001348BE">
      <w:pPr>
        <w:spacing w:after="0" w:line="240" w:lineRule="auto"/>
        <w:jc w:val="right"/>
        <w:rPr>
          <w:i/>
          <w:color w:val="000000"/>
        </w:rPr>
      </w:pPr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С О Г Л А С И Е</w:t>
      </w:r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0907B9">
        <w:rPr>
          <w:rFonts w:eastAsia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1348BE" w:rsidRPr="00F24EC9" w:rsidRDefault="001348BE" w:rsidP="001348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bCs/>
          <w:sz w:val="24"/>
          <w:szCs w:val="24"/>
          <w:lang w:eastAsia="ru-RU"/>
        </w:rPr>
      </w:pPr>
    </w:p>
    <w:p w:rsidR="001348BE" w:rsidRPr="00F24EC9" w:rsidRDefault="001348BE" w:rsidP="001348B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Я,__________________________</w:t>
      </w:r>
      <w:r>
        <w:rPr>
          <w:rFonts w:eastAsia="Times New Roman"/>
          <w:bCs/>
          <w:sz w:val="24"/>
          <w:szCs w:val="24"/>
          <w:lang w:eastAsia="ru-RU"/>
        </w:rPr>
        <w:t>__________</w:t>
      </w:r>
      <w:r w:rsidRPr="00F24EC9">
        <w:rPr>
          <w:rFonts w:eastAsia="Times New Roman"/>
          <w:bCs/>
          <w:sz w:val="24"/>
          <w:szCs w:val="24"/>
          <w:lang w:eastAsia="ru-RU"/>
        </w:rPr>
        <w:t>___</w:t>
      </w:r>
      <w:r>
        <w:rPr>
          <w:rFonts w:eastAsia="Times New Roman"/>
          <w:bCs/>
          <w:sz w:val="24"/>
          <w:szCs w:val="24"/>
          <w:lang w:eastAsia="ru-RU"/>
        </w:rPr>
        <w:t>_______________________________</w:t>
      </w:r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i/>
          <w:sz w:val="20"/>
          <w:szCs w:val="24"/>
          <w:lang w:eastAsia="ru-RU"/>
        </w:rPr>
      </w:pPr>
      <w:proofErr w:type="gramStart"/>
      <w:r w:rsidRPr="000907B9">
        <w:rPr>
          <w:rFonts w:eastAsia="Times New Roman"/>
          <w:bCs/>
          <w:i/>
          <w:sz w:val="20"/>
          <w:szCs w:val="24"/>
          <w:lang w:eastAsia="ru-RU"/>
        </w:rPr>
        <w:t>(Фамилия, имя, отчество, адрес, номер основного документа,</w:t>
      </w:r>
      <w:proofErr w:type="gramEnd"/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i/>
          <w:sz w:val="24"/>
          <w:szCs w:val="24"/>
          <w:lang w:eastAsia="ru-RU"/>
        </w:rPr>
      </w:pPr>
      <w:r w:rsidRPr="000907B9">
        <w:rPr>
          <w:rFonts w:eastAsia="Times New Roman"/>
          <w:bCs/>
          <w:i/>
          <w:sz w:val="24"/>
          <w:szCs w:val="24"/>
          <w:lang w:eastAsia="ru-RU"/>
        </w:rPr>
        <w:t>_________________________________________________</w:t>
      </w:r>
      <w:r>
        <w:rPr>
          <w:rFonts w:eastAsia="Times New Roman"/>
          <w:bCs/>
          <w:i/>
          <w:sz w:val="24"/>
          <w:szCs w:val="24"/>
          <w:lang w:eastAsia="ru-RU"/>
        </w:rPr>
        <w:t>____________________________</w:t>
      </w:r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i/>
          <w:sz w:val="20"/>
          <w:szCs w:val="24"/>
          <w:lang w:eastAsia="ru-RU"/>
        </w:rPr>
      </w:pPr>
      <w:r w:rsidRPr="000907B9">
        <w:rPr>
          <w:rFonts w:eastAsia="Times New Roman"/>
          <w:bCs/>
          <w:i/>
          <w:sz w:val="20"/>
          <w:szCs w:val="24"/>
          <w:lang w:eastAsia="ru-RU"/>
        </w:rPr>
        <w:t xml:space="preserve">удостоверяющего его личность, сведения о дате выдачи указанного документа и </w:t>
      </w:r>
      <w:proofErr w:type="gramStart"/>
      <w:r w:rsidRPr="000907B9">
        <w:rPr>
          <w:rFonts w:eastAsia="Times New Roman"/>
          <w:bCs/>
          <w:i/>
          <w:sz w:val="20"/>
          <w:szCs w:val="24"/>
          <w:lang w:eastAsia="ru-RU"/>
        </w:rPr>
        <w:t>выдавшем</w:t>
      </w:r>
      <w:proofErr w:type="gramEnd"/>
      <w:r w:rsidRPr="000907B9">
        <w:rPr>
          <w:rFonts w:eastAsia="Times New Roman"/>
          <w:bCs/>
          <w:i/>
          <w:sz w:val="20"/>
          <w:szCs w:val="24"/>
          <w:lang w:eastAsia="ru-RU"/>
        </w:rPr>
        <w:t xml:space="preserve"> </w:t>
      </w:r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Cs/>
          <w:i/>
          <w:sz w:val="24"/>
          <w:szCs w:val="24"/>
          <w:lang w:eastAsia="ru-RU"/>
        </w:rPr>
      </w:pPr>
      <w:r w:rsidRPr="000907B9">
        <w:rPr>
          <w:rFonts w:eastAsia="Times New Roman"/>
          <w:bCs/>
          <w:i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/>
          <w:bCs/>
          <w:i/>
          <w:sz w:val="24"/>
          <w:szCs w:val="24"/>
          <w:lang w:eastAsia="ru-RU"/>
        </w:rPr>
        <w:t>___</w:t>
      </w:r>
      <w:r w:rsidRPr="000907B9">
        <w:rPr>
          <w:rFonts w:eastAsia="Times New Roman"/>
          <w:bCs/>
          <w:i/>
          <w:sz w:val="24"/>
          <w:szCs w:val="24"/>
          <w:lang w:eastAsia="ru-RU"/>
        </w:rPr>
        <w:t>,</w:t>
      </w:r>
    </w:p>
    <w:p w:rsidR="001348BE" w:rsidRPr="000907B9" w:rsidRDefault="001348BE" w:rsidP="00134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i/>
          <w:sz w:val="20"/>
          <w:szCs w:val="24"/>
          <w:lang w:eastAsia="ru-RU"/>
        </w:rPr>
      </w:pPr>
      <w:r w:rsidRPr="000907B9">
        <w:rPr>
          <w:rFonts w:eastAsia="Times New Roman"/>
          <w:bCs/>
          <w:i/>
          <w:sz w:val="20"/>
          <w:szCs w:val="24"/>
          <w:lang w:eastAsia="ru-RU"/>
        </w:rPr>
        <w:t xml:space="preserve">его </w:t>
      </w:r>
      <w:proofErr w:type="gramStart"/>
      <w:r w:rsidRPr="000907B9">
        <w:rPr>
          <w:rFonts w:eastAsia="Times New Roman"/>
          <w:bCs/>
          <w:i/>
          <w:sz w:val="20"/>
          <w:szCs w:val="24"/>
          <w:lang w:eastAsia="ru-RU"/>
        </w:rPr>
        <w:t>органе</w:t>
      </w:r>
      <w:proofErr w:type="gramEnd"/>
      <w:r w:rsidRPr="000907B9">
        <w:rPr>
          <w:rFonts w:eastAsia="Times New Roman"/>
          <w:bCs/>
          <w:i/>
          <w:sz w:val="20"/>
          <w:szCs w:val="24"/>
          <w:lang w:eastAsia="ru-RU"/>
        </w:rPr>
        <w:t>)</w:t>
      </w:r>
    </w:p>
    <w:p w:rsidR="001348BE" w:rsidRPr="00F24EC9" w:rsidRDefault="001348BE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 xml:space="preserve">в соответствии со статьёй 9 Федерального закона от 27 июля 2006 года </w:t>
      </w:r>
      <w:r w:rsidRPr="00F24EC9">
        <w:rPr>
          <w:rFonts w:eastAsia="Times New Roman"/>
          <w:bCs/>
          <w:sz w:val="24"/>
          <w:szCs w:val="24"/>
          <w:lang w:eastAsia="ru-RU"/>
        </w:rPr>
        <w:br/>
        <w:t xml:space="preserve">№ 152-ФЗ «О персональных данных» выражаю своё согласие на обработку </w:t>
      </w:r>
      <w:r w:rsidRPr="00F24EC9">
        <w:rPr>
          <w:rFonts w:eastAsia="Times New Roman"/>
          <w:bCs/>
          <w:sz w:val="24"/>
          <w:szCs w:val="24"/>
          <w:lang w:eastAsia="ru-RU"/>
        </w:rPr>
        <w:br/>
        <w:t xml:space="preserve">администрацией </w:t>
      </w:r>
      <w:r>
        <w:rPr>
          <w:rFonts w:eastAsia="Times New Roman"/>
          <w:bCs/>
          <w:sz w:val="24"/>
          <w:szCs w:val="24"/>
          <w:lang w:eastAsia="ru-RU"/>
        </w:rPr>
        <w:t>Белоярс</w:t>
      </w:r>
      <w:r w:rsidRPr="00F24EC9">
        <w:rPr>
          <w:rFonts w:eastAsia="Times New Roman"/>
          <w:bCs/>
          <w:sz w:val="24"/>
          <w:szCs w:val="24"/>
          <w:lang w:eastAsia="ru-RU"/>
        </w:rPr>
        <w:t xml:space="preserve">кого района </w:t>
      </w:r>
      <w:r w:rsidRPr="000907B9">
        <w:rPr>
          <w:rFonts w:eastAsia="Times New Roman"/>
          <w:bCs/>
          <w:sz w:val="24"/>
          <w:szCs w:val="24"/>
          <w:lang w:eastAsia="ru-RU"/>
        </w:rPr>
        <w:t>(ул. Центральная, д. 9, г. Белоярский, Ханты-Мансийский автономный округ – Югра, 628162)</w:t>
      </w:r>
      <w:r w:rsidRPr="00F24EC9">
        <w:rPr>
          <w:rFonts w:eastAsia="Times New Roman"/>
          <w:bCs/>
          <w:sz w:val="24"/>
          <w:szCs w:val="24"/>
          <w:lang w:eastAsia="ru-RU"/>
        </w:rPr>
        <w:t xml:space="preserve"> моих персональных данных.</w:t>
      </w:r>
    </w:p>
    <w:p w:rsidR="001348BE" w:rsidRPr="00F24EC9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1.</w:t>
      </w:r>
      <w:r w:rsidRPr="00F24EC9">
        <w:rPr>
          <w:rFonts w:eastAsia="Times New Roman"/>
          <w:bCs/>
          <w:sz w:val="24"/>
          <w:szCs w:val="24"/>
          <w:lang w:eastAsia="ru-RU"/>
        </w:rPr>
        <w:tab/>
      </w:r>
      <w:proofErr w:type="gramStart"/>
      <w:r w:rsidRPr="00F24EC9">
        <w:rPr>
          <w:rFonts w:eastAsia="Times New Roman"/>
          <w:bCs/>
          <w:sz w:val="24"/>
          <w:szCs w:val="24"/>
          <w:lang w:eastAsia="ru-RU"/>
        </w:rPr>
        <w:t xml:space="preserve">Администрация </w:t>
      </w:r>
      <w:r>
        <w:rPr>
          <w:rFonts w:eastAsia="Times New Roman"/>
          <w:bCs/>
          <w:sz w:val="24"/>
          <w:szCs w:val="24"/>
          <w:lang w:eastAsia="ru-RU"/>
        </w:rPr>
        <w:t>Белояр</w:t>
      </w:r>
      <w:r w:rsidRPr="00F24EC9">
        <w:rPr>
          <w:rFonts w:eastAsia="Times New Roman"/>
          <w:bCs/>
          <w:sz w:val="24"/>
          <w:szCs w:val="24"/>
          <w:lang w:eastAsia="ru-RU"/>
        </w:rPr>
        <w:t>ского района 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  <w:proofErr w:type="gramEnd"/>
    </w:p>
    <w:p w:rsidR="001348BE" w:rsidRPr="00F24EC9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2.</w:t>
      </w:r>
      <w:r w:rsidRPr="00F24EC9">
        <w:rPr>
          <w:rFonts w:eastAsia="Times New Roman"/>
          <w:bCs/>
          <w:sz w:val="24"/>
          <w:szCs w:val="24"/>
          <w:lang w:eastAsia="ru-RU"/>
        </w:rPr>
        <w:tab/>
        <w:t>Перечень персональных данных, на обработку которых даётся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1348BE" w:rsidRPr="00F24EC9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3.</w:t>
      </w:r>
      <w:r w:rsidRPr="00F24EC9">
        <w:rPr>
          <w:rFonts w:eastAsia="Times New Roman"/>
          <w:bCs/>
          <w:sz w:val="24"/>
          <w:szCs w:val="24"/>
          <w:lang w:eastAsia="ru-RU"/>
        </w:rPr>
        <w:tab/>
        <w:t xml:space="preserve">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</w:t>
      </w:r>
      <w:r>
        <w:rPr>
          <w:rFonts w:eastAsia="Times New Roman"/>
          <w:bCs/>
          <w:sz w:val="24"/>
          <w:szCs w:val="24"/>
          <w:lang w:eastAsia="ru-RU"/>
        </w:rPr>
        <w:t>Белоярс</w:t>
      </w:r>
      <w:r w:rsidRPr="00F24EC9">
        <w:rPr>
          <w:rFonts w:eastAsia="Times New Roman"/>
          <w:bCs/>
          <w:sz w:val="24"/>
          <w:szCs w:val="24"/>
          <w:lang w:eastAsia="ru-RU"/>
        </w:rPr>
        <w:t xml:space="preserve">кого района прекращает обработку персональных данных и в случае, если сохранения персональных данных не требуется, уничтожает их в срок, не превышающий 30 дней </w:t>
      </w:r>
      <w:proofErr w:type="gramStart"/>
      <w:r w:rsidRPr="00F24EC9">
        <w:rPr>
          <w:rFonts w:eastAsia="Times New Roman"/>
          <w:bCs/>
          <w:sz w:val="24"/>
          <w:szCs w:val="24"/>
          <w:lang w:eastAsia="ru-RU"/>
        </w:rPr>
        <w:t>с даты поступления</w:t>
      </w:r>
      <w:proofErr w:type="gramEnd"/>
      <w:r w:rsidRPr="00F24EC9">
        <w:rPr>
          <w:rFonts w:eastAsia="Times New Roman"/>
          <w:bCs/>
          <w:sz w:val="24"/>
          <w:szCs w:val="24"/>
          <w:lang w:eastAsia="ru-RU"/>
        </w:rPr>
        <w:t xml:space="preserve"> указанного отзыва. Администрация </w:t>
      </w:r>
      <w:r>
        <w:rPr>
          <w:rFonts w:eastAsia="Times New Roman"/>
          <w:bCs/>
          <w:sz w:val="24"/>
          <w:szCs w:val="24"/>
          <w:lang w:eastAsia="ru-RU"/>
        </w:rPr>
        <w:t>Белоярс</w:t>
      </w:r>
      <w:r w:rsidRPr="00F24EC9">
        <w:rPr>
          <w:rFonts w:eastAsia="Times New Roman"/>
          <w:bCs/>
          <w:sz w:val="24"/>
          <w:szCs w:val="24"/>
          <w:lang w:eastAsia="ru-RU"/>
        </w:rPr>
        <w:t xml:space="preserve">кого района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 </w:t>
      </w:r>
    </w:p>
    <w:p w:rsidR="001348BE" w:rsidRPr="00F24EC9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 xml:space="preserve">Настоящий пункт является соглашением между мной и администрацией </w:t>
      </w:r>
      <w:r>
        <w:rPr>
          <w:rFonts w:eastAsia="Times New Roman"/>
          <w:bCs/>
          <w:sz w:val="24"/>
          <w:szCs w:val="24"/>
          <w:lang w:eastAsia="ru-RU"/>
        </w:rPr>
        <w:t>Белояр</w:t>
      </w:r>
      <w:r w:rsidRPr="00F24EC9">
        <w:rPr>
          <w:rFonts w:eastAsia="Times New Roman"/>
          <w:bCs/>
          <w:sz w:val="24"/>
          <w:szCs w:val="24"/>
          <w:lang w:eastAsia="ru-RU"/>
        </w:rPr>
        <w:t>ского района об изменении срока прекращения обработки моих персональных данных после поступления отзыва настоящего согласия.</w:t>
      </w:r>
    </w:p>
    <w:p w:rsidR="001348BE" w:rsidRPr="00F24EC9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4.</w:t>
      </w:r>
      <w:r w:rsidRPr="00F24EC9">
        <w:rPr>
          <w:rFonts w:eastAsia="Times New Roman"/>
          <w:bCs/>
          <w:sz w:val="24"/>
          <w:szCs w:val="24"/>
          <w:lang w:eastAsia="ru-RU"/>
        </w:rPr>
        <w:tab/>
        <w:t xml:space="preserve">Администрация </w:t>
      </w:r>
      <w:r>
        <w:rPr>
          <w:rFonts w:eastAsia="Times New Roman"/>
          <w:bCs/>
          <w:sz w:val="24"/>
          <w:szCs w:val="24"/>
          <w:lang w:eastAsia="ru-RU"/>
        </w:rPr>
        <w:t>Белояр</w:t>
      </w:r>
      <w:r w:rsidRPr="00F24EC9">
        <w:rPr>
          <w:rFonts w:eastAsia="Times New Roman"/>
          <w:bCs/>
          <w:sz w:val="24"/>
          <w:szCs w:val="24"/>
          <w:lang w:eastAsia="ru-RU"/>
        </w:rPr>
        <w:t>ского района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1348BE" w:rsidRPr="00F24EC9" w:rsidRDefault="001348BE" w:rsidP="001348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5.</w:t>
      </w:r>
      <w:r w:rsidRPr="00F24EC9">
        <w:rPr>
          <w:rFonts w:eastAsia="Times New Roman"/>
          <w:bCs/>
          <w:sz w:val="24"/>
          <w:szCs w:val="24"/>
          <w:lang w:eastAsia="ru-RU"/>
        </w:rPr>
        <w:tab/>
        <w:t>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1348BE" w:rsidRPr="00F24EC9" w:rsidRDefault="001348BE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</w:p>
    <w:p w:rsidR="001348BE" w:rsidRPr="00F24EC9" w:rsidRDefault="001348BE" w:rsidP="00134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Cs/>
          <w:sz w:val="24"/>
          <w:szCs w:val="24"/>
          <w:lang w:eastAsia="ru-RU"/>
        </w:rPr>
      </w:pPr>
      <w:r w:rsidRPr="00F24EC9">
        <w:rPr>
          <w:rFonts w:eastAsia="Times New Roman"/>
          <w:bCs/>
          <w:sz w:val="24"/>
          <w:szCs w:val="24"/>
          <w:lang w:eastAsia="ru-RU"/>
        </w:rPr>
        <w:t>«___» __________ 20___ г.                                                               ______________</w:t>
      </w:r>
    </w:p>
    <w:p w:rsidR="001348BE" w:rsidRPr="00F24EC9" w:rsidRDefault="001348BE" w:rsidP="001348BE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eastAsia="Times New Roman"/>
          <w:bCs/>
          <w:i/>
          <w:sz w:val="24"/>
          <w:szCs w:val="24"/>
          <w:vertAlign w:val="superscript"/>
          <w:lang w:eastAsia="ru-RU"/>
        </w:rPr>
      </w:pPr>
      <w:r w:rsidRPr="00F24EC9">
        <w:rPr>
          <w:rFonts w:eastAsia="Times New Roman"/>
          <w:bCs/>
          <w:i/>
          <w:sz w:val="24"/>
          <w:szCs w:val="24"/>
          <w:vertAlign w:val="superscript"/>
          <w:lang w:eastAsia="ru-RU"/>
        </w:rPr>
        <w:t xml:space="preserve"> (подпись)</w:t>
      </w:r>
    </w:p>
    <w:p w:rsidR="001348BE" w:rsidRDefault="001348BE" w:rsidP="001348BE">
      <w:pPr>
        <w:spacing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1348BE" w:rsidRDefault="001348BE" w:rsidP="001348BE">
      <w:pPr>
        <w:spacing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Default="001348BE" w:rsidP="001348B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348BE" w:rsidRPr="00EC5120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 w:rsidRPr="00EC5120">
        <w:rPr>
          <w:sz w:val="24"/>
          <w:szCs w:val="24"/>
        </w:rPr>
        <w:lastRenderedPageBreak/>
        <w:t>Приложение 4</w:t>
      </w:r>
      <w:r w:rsidRPr="00EC5120">
        <w:rPr>
          <w:sz w:val="24"/>
          <w:szCs w:val="24"/>
        </w:rPr>
        <w:br/>
        <w:t>к решению Думы Белоярского района</w:t>
      </w:r>
    </w:p>
    <w:p w:rsidR="001348BE" w:rsidRPr="00EC5120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от 29 декабря 2020 года № 75</w:t>
      </w:r>
    </w:p>
    <w:p w:rsidR="001348BE" w:rsidRPr="00EC5120" w:rsidRDefault="001348BE" w:rsidP="001348B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1348BE" w:rsidRPr="00EC5120" w:rsidRDefault="001348BE" w:rsidP="001348BE">
      <w:pPr>
        <w:spacing w:after="0" w:line="240" w:lineRule="auto"/>
        <w:contextualSpacing/>
        <w:jc w:val="center"/>
        <w:rPr>
          <w:b/>
          <w:sz w:val="24"/>
          <w:szCs w:val="24"/>
        </w:rPr>
      </w:pPr>
      <w:proofErr w:type="gramStart"/>
      <w:r w:rsidRPr="00EC5120">
        <w:rPr>
          <w:b/>
          <w:sz w:val="24"/>
          <w:szCs w:val="24"/>
        </w:rPr>
        <w:t>П</w:t>
      </w:r>
      <w:proofErr w:type="gramEnd"/>
      <w:r w:rsidRPr="00EC5120">
        <w:rPr>
          <w:b/>
          <w:sz w:val="24"/>
          <w:szCs w:val="24"/>
        </w:rPr>
        <w:t xml:space="preserve"> О Р Я Д О К</w:t>
      </w:r>
      <w:r w:rsidRPr="00EC5120">
        <w:rPr>
          <w:b/>
          <w:sz w:val="24"/>
          <w:szCs w:val="24"/>
        </w:rPr>
        <w:br/>
        <w:t>формирования и деятельности Согласительной комиссии по проведению конкурсного отбора инициативных проектов</w:t>
      </w:r>
    </w:p>
    <w:p w:rsidR="001348BE" w:rsidRPr="00EC5120" w:rsidRDefault="001348BE" w:rsidP="001348BE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1348BE" w:rsidRPr="00EC5120" w:rsidRDefault="001348BE" w:rsidP="001348B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4"/>
          <w:szCs w:val="24"/>
        </w:rPr>
      </w:pPr>
      <w:r w:rsidRPr="00EC5120">
        <w:rPr>
          <w:bCs/>
          <w:sz w:val="24"/>
          <w:szCs w:val="24"/>
        </w:rPr>
        <w:t>1. Общие положения</w:t>
      </w:r>
    </w:p>
    <w:p w:rsidR="001348BE" w:rsidRPr="00EC5120" w:rsidRDefault="001348BE" w:rsidP="001348B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1348BE" w:rsidRPr="00EC5120" w:rsidRDefault="001348BE" w:rsidP="001348BE">
      <w:pPr>
        <w:spacing w:after="0" w:line="240" w:lineRule="auto"/>
        <w:ind w:firstLine="539"/>
        <w:contextualSpacing/>
        <w:jc w:val="both"/>
        <w:rPr>
          <w:b/>
          <w:sz w:val="24"/>
          <w:szCs w:val="24"/>
        </w:rPr>
      </w:pPr>
      <w:r w:rsidRPr="00EC5120">
        <w:rPr>
          <w:sz w:val="24"/>
          <w:szCs w:val="24"/>
        </w:rPr>
        <w:t xml:space="preserve">1.1. Настоящий Порядок формирования и деятельности Согласительной комиссии по проведению конкурсного отбора инициативных проектов (далее - Порядок) принят в соответствии со статьей 26.1 Федерального закона от 6 октября 2003 года № 131-ФЗ </w:t>
      </w:r>
      <w:r w:rsidRPr="00EC5120">
        <w:rPr>
          <w:sz w:val="24"/>
          <w:szCs w:val="24"/>
        </w:rPr>
        <w:br/>
        <w:t xml:space="preserve">«Об общих принципах организации местного самоуправления в Российской Федерации» </w:t>
      </w:r>
      <w:r w:rsidRPr="00EC5120">
        <w:rPr>
          <w:sz w:val="24"/>
          <w:szCs w:val="24"/>
        </w:rPr>
        <w:br/>
        <w:t xml:space="preserve">и устанавливает общие </w:t>
      </w:r>
      <w:proofErr w:type="gramStart"/>
      <w:r w:rsidRPr="00EC5120">
        <w:rPr>
          <w:sz w:val="24"/>
          <w:szCs w:val="24"/>
        </w:rPr>
        <w:t>положения</w:t>
      </w:r>
      <w:proofErr w:type="gramEnd"/>
      <w:r w:rsidRPr="00EC5120">
        <w:rPr>
          <w:sz w:val="24"/>
          <w:szCs w:val="24"/>
        </w:rPr>
        <w:t xml:space="preserve"> определяет порядок формирования и работы Согласительной комиссии по организации и проведению конкурсного отбора инициативных проектов (далее – Согласительная комиссия, комиссия).</w:t>
      </w:r>
    </w:p>
    <w:p w:rsidR="001348BE" w:rsidRPr="00EC5120" w:rsidRDefault="001348BE" w:rsidP="001348BE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120">
        <w:rPr>
          <w:rFonts w:ascii="Times New Roman" w:hAnsi="Times New Roman" w:cs="Times New Roman"/>
          <w:sz w:val="24"/>
          <w:szCs w:val="24"/>
        </w:rPr>
        <w:t xml:space="preserve">1.2. Согласительная комиссия осуществляет свою деятельность на основе </w:t>
      </w:r>
      <w:hyperlink r:id="rId8" w:history="1">
        <w:r w:rsidRPr="00EC5120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C512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иных нормативных правовых актов Российской Федерации, Порядка выдвижения, внесения, обсуждения, рассмотрения инициативных проектов,  а также проведения их конкурсного отбора в Белоярском районе</w:t>
      </w:r>
      <w:r w:rsidRPr="00EC5120">
        <w:rPr>
          <w:rFonts w:ascii="Times New Roman" w:hAnsi="Times New Roman"/>
          <w:sz w:val="24"/>
          <w:szCs w:val="24"/>
        </w:rPr>
        <w:t xml:space="preserve"> (далее – Порядок проведения конкурсного отбора) и настоящего Порядка.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1.3. Состав Согласительной комиссии формируется администрацией Белоярского района в количестве 6 человек. При этом половина от общего числа членов Согласительной комиссии должна быть назначена на основе предложений Думы Белоярского района.</w:t>
      </w:r>
    </w:p>
    <w:p w:rsidR="001348BE" w:rsidRPr="00EC5120" w:rsidRDefault="001348BE" w:rsidP="001348B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1.5. Состав Согласительной комиссии утверждается распоряжением администрации Белоярского района.</w:t>
      </w:r>
    </w:p>
    <w:p w:rsidR="001348BE" w:rsidRPr="00EC5120" w:rsidRDefault="001348BE" w:rsidP="001348BE">
      <w:pPr>
        <w:suppressAutoHyphens/>
        <w:autoSpaceDE w:val="0"/>
        <w:autoSpaceDN w:val="0"/>
        <w:adjustRightInd w:val="0"/>
        <w:spacing w:before="220" w:after="0" w:line="240" w:lineRule="auto"/>
        <w:jc w:val="center"/>
        <w:rPr>
          <w:sz w:val="24"/>
          <w:szCs w:val="24"/>
        </w:rPr>
      </w:pPr>
      <w:r w:rsidRPr="00EC5120">
        <w:rPr>
          <w:sz w:val="24"/>
          <w:szCs w:val="24"/>
        </w:rPr>
        <w:t>2. Основные задачи, функции и права Согласительной комиссии</w:t>
      </w:r>
    </w:p>
    <w:p w:rsidR="001348BE" w:rsidRPr="00EC5120" w:rsidRDefault="001348BE" w:rsidP="001348B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C5120">
        <w:rPr>
          <w:sz w:val="24"/>
          <w:szCs w:val="24"/>
        </w:rPr>
        <w:t xml:space="preserve">2.1. Основной задачей Согласительной комиссии является определение лучшего, из числа </w:t>
      </w:r>
      <w:proofErr w:type="gramStart"/>
      <w:r w:rsidRPr="00EC5120">
        <w:rPr>
          <w:sz w:val="24"/>
          <w:szCs w:val="24"/>
        </w:rPr>
        <w:t>представленных</w:t>
      </w:r>
      <w:proofErr w:type="gramEnd"/>
      <w:r w:rsidRPr="00EC5120">
        <w:rPr>
          <w:sz w:val="24"/>
          <w:szCs w:val="24"/>
        </w:rPr>
        <w:t xml:space="preserve"> на конкурсный отбор, инициативного проекта для реализации на территории Белоярского района или его части.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C5120">
        <w:rPr>
          <w:rFonts w:eastAsia="Times New Roman"/>
          <w:sz w:val="24"/>
          <w:szCs w:val="24"/>
          <w:lang w:eastAsia="ru-RU"/>
        </w:rPr>
        <w:t>2.2.   В заседаниях Согласительной комиссии могут участвовать приглашённые лица, не являющиеся членами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C5120">
        <w:rPr>
          <w:rFonts w:eastAsia="Times New Roman"/>
          <w:sz w:val="24"/>
          <w:szCs w:val="24"/>
          <w:lang w:eastAsia="ru-RU"/>
        </w:rPr>
        <w:t>2.3.Инициаторы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2.4</w:t>
      </w:r>
      <w:r w:rsidRPr="00EC5120">
        <w:rPr>
          <w:sz w:val="24"/>
          <w:szCs w:val="24"/>
        </w:rPr>
        <w:t>.   Согласительная комиссия осуществляет следующие функции: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1)  информирует о ходе проведения конкурсного отбора;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2) оценивает представленные для участия в конкурсном отборе инициативные проекты в соответствии с критериями оценки инициативных проектов, установленными Порядком проведения конкурсного отбора;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3) принимает решение о признании инициативного проекта прошедшим или не прошедшим конкурсный отбор;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4) формирует перечень прошедших конкурсный отбор проектов, набравших наибольшее количество баллов.</w:t>
      </w:r>
    </w:p>
    <w:p w:rsidR="001348BE" w:rsidRPr="00EC5120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2.5. Согласительная комиссия имеет право:</w:t>
      </w:r>
    </w:p>
    <w:p w:rsidR="001348BE" w:rsidRPr="00EC5120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EC5120">
        <w:rPr>
          <w:sz w:val="24"/>
          <w:szCs w:val="24"/>
        </w:rPr>
        <w:t>1) запрашивать от должностных лиц организаций независимо от форм собственности сведения, необходимые для работы Согласительной комиссии, а также приглашать должностных лиц и граждан для получения от них пояснений по вопросам, рассматриваемым Согласительной комиссией;</w:t>
      </w:r>
      <w:proofErr w:type="gramEnd"/>
    </w:p>
    <w:p w:rsidR="001348BE" w:rsidRPr="00EC5120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lastRenderedPageBreak/>
        <w:t>2) привлекать к своей работе должностных лиц администрации Белоярского района, а также представителей государственных, общественных организаций, экспертов (по согласованию);</w:t>
      </w:r>
    </w:p>
    <w:p w:rsidR="001348BE" w:rsidRPr="00EC5120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3) принимать решения по вопросам, входящим в компетенцию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2.6.</w:t>
      </w:r>
      <w:r w:rsidRPr="00EC5120">
        <w:rPr>
          <w:sz w:val="24"/>
          <w:szCs w:val="24"/>
        </w:rPr>
        <w:tab/>
        <w:t>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1348BE" w:rsidRPr="00EC5120" w:rsidRDefault="001348BE" w:rsidP="001348B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В случае временного отсутствия секретаря Согласительной комиссии исполнение его обязанностей по поручению председателя Согласительной комиссии возлагается на одного из членов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2.7.</w:t>
      </w:r>
      <w:r w:rsidRPr="00EC5120">
        <w:rPr>
          <w:sz w:val="24"/>
          <w:szCs w:val="24"/>
        </w:rPr>
        <w:tab/>
        <w:t>Полномочия членов Согласительной комиссии: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 xml:space="preserve">1) </w:t>
      </w:r>
      <w:r w:rsidRPr="00EC5120">
        <w:rPr>
          <w:sz w:val="24"/>
          <w:szCs w:val="24"/>
        </w:rPr>
        <w:t xml:space="preserve">председатель Согласительной комиссии: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руководит деятельностью Согласительной комиссии, организует её работу;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ведёт заседания Согласительной комиссии, подписывает протоколы заседаний;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осуществляет общий </w:t>
      </w:r>
      <w:proofErr w:type="gramStart"/>
      <w:r w:rsidRPr="00EC5120">
        <w:rPr>
          <w:sz w:val="24"/>
          <w:szCs w:val="24"/>
        </w:rPr>
        <w:t>контроль за</w:t>
      </w:r>
      <w:proofErr w:type="gramEnd"/>
      <w:r w:rsidRPr="00EC5120">
        <w:rPr>
          <w:sz w:val="24"/>
          <w:szCs w:val="24"/>
        </w:rPr>
        <w:t xml:space="preserve"> реализацией принятых Согласительной комиссией решений;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2)</w:t>
      </w:r>
      <w:r w:rsidRPr="00EC5120">
        <w:rPr>
          <w:sz w:val="24"/>
          <w:szCs w:val="24"/>
        </w:rPr>
        <w:t xml:space="preserve"> заместитель председателя Согласительной комиссии: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исполняет полномочия председателя Согласительной комиссии в отсутствие председателя;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3)</w:t>
      </w:r>
      <w:r w:rsidRPr="00EC5120">
        <w:rPr>
          <w:sz w:val="24"/>
          <w:szCs w:val="24"/>
        </w:rPr>
        <w:t xml:space="preserve"> секретарь Согласительной комиссии: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формирует проект повестки очередного заседания Согласительной комиссии;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обеспечивает подготовку материалов к заседанию Согласительной комиссии;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оповещает членов Согласительной комиссии об очередных её заседаниях;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ведёт и подписывает протоколы заседаний Согласительной комиссии;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4)</w:t>
      </w:r>
      <w:r w:rsidRPr="00EC5120">
        <w:rPr>
          <w:sz w:val="24"/>
          <w:szCs w:val="24"/>
        </w:rPr>
        <w:t xml:space="preserve"> члены Согласительной комиссии: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 xml:space="preserve">осуществляют рассмотрение и оценку представленных инициативных проектов; </w:t>
      </w:r>
    </w:p>
    <w:p w:rsidR="001348BE" w:rsidRPr="00EC5120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1348BE" w:rsidRPr="00EC5120" w:rsidRDefault="001348BE" w:rsidP="0013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2.8</w:t>
      </w:r>
      <w:r w:rsidRPr="00EC5120">
        <w:rPr>
          <w:sz w:val="24"/>
          <w:szCs w:val="24"/>
        </w:rPr>
        <w:t>. Заседание Согласительной комиссии считается правомочным, если на нем присутствует более половины состава лиц, входящих в состав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2.9.</w:t>
      </w:r>
      <w:r w:rsidRPr="00EC5120">
        <w:rPr>
          <w:sz w:val="24"/>
          <w:szCs w:val="24"/>
        </w:rPr>
        <w:tab/>
        <w:t>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rFonts w:eastAsia="Times New Roman"/>
          <w:sz w:val="24"/>
          <w:szCs w:val="24"/>
          <w:lang w:eastAsia="ru-RU"/>
        </w:rPr>
        <w:t>2.10.</w:t>
      </w:r>
      <w:r w:rsidRPr="00EC5120">
        <w:rPr>
          <w:sz w:val="24"/>
          <w:szCs w:val="24"/>
        </w:rPr>
        <w:tab/>
        <w:t>Решение Согласительной комиссии оформляются протоколом в течение 2 рабочих дней со дня заседания Согласительной комиссии, подписываются председателем и секретарём Согласительной комиссии.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2.11. После подписания Протокол заседания Согласительной комиссии незамедлительно направляется главе Белоярского района.</w:t>
      </w:r>
    </w:p>
    <w:p w:rsidR="001348BE" w:rsidRPr="00EC5120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5120">
        <w:rPr>
          <w:sz w:val="24"/>
          <w:szCs w:val="24"/>
        </w:rPr>
        <w:t>2.12. Организационно-техническое обеспечение деятельности, организацию и ведение делопроизводства Согласительной комиссии осуществляет администрация Белоярского района.</w:t>
      </w:r>
    </w:p>
    <w:p w:rsidR="001348BE" w:rsidRDefault="001348BE" w:rsidP="001348BE">
      <w:pPr>
        <w:tabs>
          <w:tab w:val="left" w:pos="3165"/>
          <w:tab w:val="left" w:pos="3299"/>
        </w:tabs>
        <w:spacing w:after="0" w:line="240" w:lineRule="auto"/>
        <w:rPr>
          <w:sz w:val="24"/>
          <w:szCs w:val="24"/>
        </w:rPr>
      </w:pPr>
    </w:p>
    <w:p w:rsidR="001348BE" w:rsidRDefault="001348BE" w:rsidP="001348BE">
      <w:pPr>
        <w:tabs>
          <w:tab w:val="left" w:pos="3165"/>
          <w:tab w:val="left" w:pos="3299"/>
        </w:tabs>
        <w:spacing w:after="0" w:line="240" w:lineRule="auto"/>
        <w:rPr>
          <w:sz w:val="24"/>
          <w:szCs w:val="24"/>
        </w:rPr>
      </w:pPr>
    </w:p>
    <w:p w:rsidR="001348BE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  <w:r>
        <w:rPr>
          <w:sz w:val="24"/>
          <w:szCs w:val="24"/>
        </w:rPr>
        <w:br/>
        <w:t>к решению Думы Белоярского района</w:t>
      </w:r>
    </w:p>
    <w:p w:rsidR="001348BE" w:rsidRDefault="001348BE" w:rsidP="001348B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29 </w:t>
      </w:r>
      <w:r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2020 года № 75</w:t>
      </w:r>
    </w:p>
    <w:p w:rsidR="001348BE" w:rsidRDefault="001348BE" w:rsidP="001348BE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1348BE" w:rsidRDefault="001348BE" w:rsidP="001348BE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Р Я Д О К</w:t>
      </w:r>
    </w:p>
    <w:p w:rsidR="001348BE" w:rsidRDefault="001348BE" w:rsidP="001348BE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расчета и возврата сумм инициативных платежей, подлежащих возврату лицам (в том числе организациям), осуществляющим их перечисление в бюджет Белоярского района</w:t>
      </w:r>
    </w:p>
    <w:p w:rsidR="001348BE" w:rsidRDefault="001348BE" w:rsidP="001348BE">
      <w:pPr>
        <w:spacing w:after="0" w:line="240" w:lineRule="auto"/>
        <w:jc w:val="center"/>
        <w:rPr>
          <w:sz w:val="24"/>
          <w:szCs w:val="24"/>
        </w:rPr>
      </w:pPr>
    </w:p>
    <w:p w:rsidR="001348BE" w:rsidRDefault="001348BE" w:rsidP="001348BE">
      <w:pPr>
        <w:pStyle w:val="a5"/>
        <w:numPr>
          <w:ilvl w:val="0"/>
          <w:numId w:val="5"/>
        </w:numPr>
        <w:suppressAutoHyphens/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1348BE" w:rsidRDefault="001348BE" w:rsidP="001348BE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Настоящий </w:t>
      </w:r>
      <w:r>
        <w:rPr>
          <w:bCs/>
          <w:sz w:val="24"/>
          <w:szCs w:val="24"/>
          <w:lang w:eastAsia="ru-RU"/>
        </w:rPr>
        <w:t xml:space="preserve">Порядок расчета и возврата сумм инициативных платежей, подлежащих возврату лицам (в том числе организациям), осуществляющим их перечисление в бюджет Белоярского района (далее – Порядок), </w:t>
      </w:r>
      <w:r>
        <w:rPr>
          <w:sz w:val="24"/>
          <w:szCs w:val="24"/>
        </w:rPr>
        <w:t>принят в соответствии со статьей 56.1 Федерального закона от 6 октября 2003 года № 131-ФЗ «Об общих принципах организации местного самоуправления в Российской Федерации» (далее — Федеральный Законом «Об общих принципах организации местного самоуправления в Российской Федерации»).</w:t>
      </w:r>
      <w:proofErr w:type="gramEnd"/>
    </w:p>
    <w:p w:rsidR="001348BE" w:rsidRDefault="001348BE" w:rsidP="001348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целей настоящего Порядка используются следующие основные понятия:</w:t>
      </w:r>
    </w:p>
    <w:p w:rsidR="001348BE" w:rsidRDefault="001348BE" w:rsidP="001348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инициативный проект - </w:t>
      </w:r>
      <w:r w:rsidRPr="00AF66D8">
        <w:rPr>
          <w:rFonts w:ascii="Times New Roman" w:hAnsi="Times New Roman" w:cs="Times New Roman"/>
          <w:sz w:val="24"/>
          <w:szCs w:val="24"/>
        </w:rPr>
        <w:t>проект, внесенный в администрацию Белоярского района, посредством которого обеспечивается реализация мероприятий, имеющих приоритетное значение для жителей Белоярского района или его части по решению вопросов местн</w:t>
      </w:r>
      <w:r>
        <w:rPr>
          <w:rFonts w:ascii="Times New Roman" w:hAnsi="Times New Roman" w:cs="Times New Roman"/>
          <w:sz w:val="24"/>
          <w:szCs w:val="24"/>
        </w:rPr>
        <w:t>ого значения вопросов Белоярского района или исполнения отдельных переданных полномочий по решению вопросов местного значения городского и сельских поселений в границах Белоярского района;</w:t>
      </w:r>
    </w:p>
    <w:p w:rsidR="001348BE" w:rsidRDefault="001348BE" w:rsidP="001348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инициатор проекта -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физические и юридические лица, соответствующие требованиям, установленным Федеральным законом «Об общих принципах организации местного самоуправления в Российской Федерации», а также настоящим Порядком;</w:t>
      </w:r>
      <w:proofErr w:type="gramEnd"/>
    </w:p>
    <w:p w:rsidR="001348BE" w:rsidRDefault="001348BE" w:rsidP="001348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инициативный платеж - это денежные средства граждан, индивидуальных предпринимателей, юридических лиц, уплачиваемые на добровольной основе и зачисляемые в бюджет Белоярского района в целях реализации конкретных инициативных проектов.</w:t>
      </w:r>
    </w:p>
    <w:p w:rsidR="001348BE" w:rsidRDefault="001348BE" w:rsidP="001348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Default="001348BE" w:rsidP="001348BE">
      <w:pPr>
        <w:pStyle w:val="ConsPlusNormal"/>
        <w:numPr>
          <w:ilvl w:val="0"/>
          <w:numId w:val="5"/>
        </w:numPr>
        <w:suppressAutoHyphens/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Возврат инициативных платежей </w:t>
      </w:r>
    </w:p>
    <w:p w:rsidR="001348BE" w:rsidRDefault="001348BE" w:rsidP="001348BE">
      <w:pPr>
        <w:pStyle w:val="ConsPlusNormal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348BE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инициативный проект не был реализован либо в случае остатка денежных средств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Белоярского района (далее - денежные средства, подлежащие возврату).</w:t>
      </w:r>
    </w:p>
    <w:p w:rsidR="001348BE" w:rsidRDefault="001348BE" w:rsidP="001348B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>
        <w:rPr>
          <w:sz w:val="24"/>
          <w:szCs w:val="24"/>
        </w:rPr>
        <w:t xml:space="preserve">Размер денежных средств, подлежащих возврату инициаторам проекта, рассчитывается в </w:t>
      </w:r>
      <w:r w:rsidRPr="003C0CF4">
        <w:rPr>
          <w:sz w:val="24"/>
          <w:szCs w:val="24"/>
        </w:rPr>
        <w:t xml:space="preserve">процентном соотношении </w:t>
      </w:r>
      <w:r>
        <w:rPr>
          <w:sz w:val="24"/>
          <w:szCs w:val="24"/>
        </w:rPr>
        <w:t xml:space="preserve">в соответствии с установленным </w:t>
      </w:r>
      <w:proofErr w:type="spellStart"/>
      <w:r w:rsidRPr="003C0CF4">
        <w:rPr>
          <w:sz w:val="24"/>
          <w:szCs w:val="24"/>
        </w:rPr>
        <w:t>софинансировани</w:t>
      </w:r>
      <w:r>
        <w:rPr>
          <w:sz w:val="24"/>
          <w:szCs w:val="24"/>
        </w:rPr>
        <w:t>ем</w:t>
      </w:r>
      <w:proofErr w:type="spellEnd"/>
      <w:r w:rsidRPr="003C0CF4">
        <w:rPr>
          <w:sz w:val="24"/>
          <w:szCs w:val="24"/>
        </w:rPr>
        <w:t xml:space="preserve"> инициативного проекта</w:t>
      </w:r>
      <w:r>
        <w:rPr>
          <w:sz w:val="24"/>
          <w:szCs w:val="24"/>
        </w:rPr>
        <w:t>,</w:t>
      </w:r>
      <w:r w:rsidRPr="00ED7897">
        <w:rPr>
          <w:sz w:val="24"/>
          <w:szCs w:val="24"/>
        </w:rPr>
        <w:t xml:space="preserve"> </w:t>
      </w:r>
      <w:r w:rsidRPr="003C0CF4">
        <w:rPr>
          <w:sz w:val="24"/>
          <w:szCs w:val="24"/>
        </w:rPr>
        <w:t xml:space="preserve">исходя из сложившегося остатка денежных средств </w:t>
      </w:r>
      <w:r>
        <w:rPr>
          <w:sz w:val="24"/>
          <w:szCs w:val="24"/>
        </w:rPr>
        <w:t>по итогам реализации инициативного проекта.</w:t>
      </w:r>
      <w:proofErr w:type="gramEnd"/>
    </w:p>
    <w:p w:rsidR="001348BE" w:rsidRPr="00565C4E" w:rsidRDefault="001348BE" w:rsidP="001348B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C14D2">
        <w:rPr>
          <w:sz w:val="24"/>
          <w:szCs w:val="24"/>
        </w:rPr>
        <w:t>2.3. Ответственные исполнители муниципальных программ Белоярского района, в рамках которых предусмотрена реализация соответствующих иници</w:t>
      </w:r>
      <w:r>
        <w:rPr>
          <w:sz w:val="24"/>
          <w:szCs w:val="24"/>
        </w:rPr>
        <w:t>ативных проектов, осуществляющие учёт инициативных платежей, в случае поступления заявления от инициаторов проекта на возврат денежных средств, осуществляют возврат денежных средств в соответствии с</w:t>
      </w:r>
      <w:r>
        <w:rPr>
          <w:color w:val="000000"/>
          <w:sz w:val="24"/>
          <w:szCs w:val="24"/>
        </w:rPr>
        <w:t xml:space="preserve"> </w:t>
      </w:r>
      <w:hyperlink r:id="rId9">
        <w:proofErr w:type="gramStart"/>
        <w:r>
          <w:rPr>
            <w:color w:val="000000"/>
            <w:sz w:val="24"/>
            <w:szCs w:val="24"/>
          </w:rPr>
          <w:t>Порядк</w:t>
        </w:r>
      </w:hyperlink>
      <w:r>
        <w:rPr>
          <w:color w:val="000000"/>
          <w:sz w:val="24"/>
          <w:szCs w:val="24"/>
        </w:rPr>
        <w:t>ом</w:t>
      </w:r>
      <w:proofErr w:type="gramEnd"/>
      <w:r>
        <w:rPr>
          <w:color w:val="000000"/>
          <w:sz w:val="24"/>
          <w:szCs w:val="24"/>
        </w:rPr>
        <w:t xml:space="preserve"> документооборота по начислению, учету и возврату платежей бюджета Белоярского района, утвержденным постановлением администрации Белоярского района от 6 февраля 2014 года № 140 «Об </w:t>
      </w:r>
      <w:proofErr w:type="gramStart"/>
      <w:r>
        <w:rPr>
          <w:color w:val="000000"/>
          <w:sz w:val="24"/>
          <w:szCs w:val="24"/>
        </w:rPr>
        <w:t>утверждении</w:t>
      </w:r>
      <w:proofErr w:type="gramEnd"/>
      <w:r>
        <w:rPr>
          <w:color w:val="000000"/>
          <w:sz w:val="24"/>
          <w:szCs w:val="24"/>
        </w:rPr>
        <w:t xml:space="preserve"> Порядка документооборота по начислению, учету и возврату платежей бюджета Белоярского района».</w:t>
      </w:r>
      <w:bookmarkStart w:id="3" w:name="_GoBack"/>
      <w:bookmarkEnd w:id="3"/>
    </w:p>
    <w:sectPr w:rsidR="001348BE" w:rsidRPr="00565C4E" w:rsidSect="001348BE">
      <w:pgSz w:w="11905" w:h="16837"/>
      <w:pgMar w:top="1135" w:right="851" w:bottom="993" w:left="1559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B51"/>
    <w:multiLevelType w:val="hybridMultilevel"/>
    <w:tmpl w:val="E264A8D0"/>
    <w:lvl w:ilvl="0" w:tplc="B62A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8FA59A5"/>
    <w:multiLevelType w:val="multilevel"/>
    <w:tmpl w:val="ADD674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>
    <w:nsid w:val="4E513C82"/>
    <w:multiLevelType w:val="hybridMultilevel"/>
    <w:tmpl w:val="06E849CC"/>
    <w:lvl w:ilvl="0" w:tplc="EC4CC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AA5E47"/>
    <w:multiLevelType w:val="hybridMultilevel"/>
    <w:tmpl w:val="DC7E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66"/>
    <w:rsid w:val="0000071A"/>
    <w:rsid w:val="000F33F6"/>
    <w:rsid w:val="001348BE"/>
    <w:rsid w:val="001746A4"/>
    <w:rsid w:val="003E5A66"/>
    <w:rsid w:val="00441D1F"/>
    <w:rsid w:val="004F454B"/>
    <w:rsid w:val="00565C4E"/>
    <w:rsid w:val="007E6271"/>
    <w:rsid w:val="00845D33"/>
    <w:rsid w:val="008504B5"/>
    <w:rsid w:val="00AE4F2A"/>
    <w:rsid w:val="00A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E5A66"/>
    <w:pPr>
      <w:spacing w:line="256" w:lineRule="auto"/>
    </w:pPr>
    <w:rPr>
      <w:rFonts w:eastAsia="Calibri" w:cs="Times New Roman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E5A66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0F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0F33F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qFormat/>
    <w:rsid w:val="001348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">
    <w:name w:val="Осн_СПД"/>
    <w:basedOn w:val="a1"/>
    <w:qFormat/>
    <w:rsid w:val="001348B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eastAsia="Times New Roman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1348B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eastAsia="Times New Roman"/>
      <w:b/>
      <w:szCs w:val="26"/>
      <w:lang w:eastAsia="ru-RU"/>
    </w:rPr>
  </w:style>
  <w:style w:type="character" w:styleId="a8">
    <w:name w:val="Emphasis"/>
    <w:uiPriority w:val="20"/>
    <w:qFormat/>
    <w:rsid w:val="001348BE"/>
    <w:rPr>
      <w:i/>
      <w:iCs/>
    </w:rPr>
  </w:style>
  <w:style w:type="paragraph" w:customStyle="1" w:styleId="s1">
    <w:name w:val="s_1"/>
    <w:basedOn w:val="a1"/>
    <w:rsid w:val="001348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E5A66"/>
    <w:pPr>
      <w:spacing w:line="256" w:lineRule="auto"/>
    </w:pPr>
    <w:rPr>
      <w:rFonts w:eastAsia="Calibri" w:cs="Times New Roman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E5A66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0F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0F33F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qFormat/>
    <w:rsid w:val="001348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">
    <w:name w:val="Осн_СПД"/>
    <w:basedOn w:val="a1"/>
    <w:qFormat/>
    <w:rsid w:val="001348B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eastAsia="Times New Roman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1348B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eastAsia="Times New Roman"/>
      <w:b/>
      <w:szCs w:val="26"/>
      <w:lang w:eastAsia="ru-RU"/>
    </w:rPr>
  </w:style>
  <w:style w:type="character" w:styleId="a8">
    <w:name w:val="Emphasis"/>
    <w:uiPriority w:val="20"/>
    <w:qFormat/>
    <w:rsid w:val="001348BE"/>
    <w:rPr>
      <w:i/>
      <w:iCs/>
    </w:rPr>
  </w:style>
  <w:style w:type="paragraph" w:customStyle="1" w:styleId="s1">
    <w:name w:val="s_1"/>
    <w:basedOn w:val="a1"/>
    <w:rsid w:val="001348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E4454C66094C78DE3B19B7FC5991961348723E66B12281FD2FA4A17D366DD38E87EFFBC9AC812164EAAs2p6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F7DAF4B20E97D5CADA06D4F436B10F4DB853F09D49B458A15B572CCA0A57936E9947E3AE81F88C88C6A6AF49543BC6F558387E485A55D5D3C2D3E1eE1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AD4F-666B-4229-9DCC-B816881B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6789</Words>
  <Characters>38701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Елена Борисовна</dc:creator>
  <cp:keywords/>
  <dc:description/>
  <cp:lastModifiedBy>Мартынов Алексей Андреевич</cp:lastModifiedBy>
  <cp:revision>9</cp:revision>
  <cp:lastPrinted>2020-12-24T10:02:00Z</cp:lastPrinted>
  <dcterms:created xsi:type="dcterms:W3CDTF">2020-12-16T06:30:00Z</dcterms:created>
  <dcterms:modified xsi:type="dcterms:W3CDTF">2020-12-28T11:03:00Z</dcterms:modified>
</cp:coreProperties>
</file>