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AF7EBB" w:rsidRPr="00AF7EBB" w:rsidRDefault="00AF7EBB" w:rsidP="00AF7EBB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</w:t>
      </w:r>
      <w:proofErr w:type="gramStart"/>
      <w:r w:rsidRPr="00AF7EBB">
        <w:rPr>
          <w:sz w:val="24"/>
          <w:szCs w:val="24"/>
        </w:rPr>
        <w:t>_»_</w:t>
      </w:r>
      <w:proofErr w:type="gramEnd"/>
      <w:r w:rsidRPr="00AF7EBB">
        <w:rPr>
          <w:sz w:val="24"/>
          <w:szCs w:val="24"/>
        </w:rPr>
        <w:t>_________20</w:t>
      </w:r>
      <w:r>
        <w:rPr>
          <w:sz w:val="24"/>
          <w:szCs w:val="24"/>
        </w:rPr>
        <w:t>1</w:t>
      </w:r>
      <w:r w:rsidR="001D19A4">
        <w:rPr>
          <w:sz w:val="24"/>
          <w:szCs w:val="24"/>
        </w:rPr>
        <w:t>9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BA0226">
        <w:rPr>
          <w:b/>
        </w:rPr>
        <w:t>й</w:t>
      </w:r>
      <w:r>
        <w:rPr>
          <w:b/>
        </w:rPr>
        <w:t xml:space="preserve"> в постановлени</w:t>
      </w:r>
      <w:r w:rsidR="003E5EFA">
        <w:rPr>
          <w:b/>
        </w:rPr>
        <w:t>е</w:t>
      </w:r>
      <w:r>
        <w:rPr>
          <w:b/>
        </w:rPr>
        <w:t xml:space="preserve">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312CAC">
        <w:rPr>
          <w:b/>
        </w:rPr>
        <w:t>30</w:t>
      </w:r>
      <w:r>
        <w:rPr>
          <w:b/>
        </w:rPr>
        <w:t xml:space="preserve"> </w:t>
      </w:r>
      <w:r w:rsidR="00312CAC">
        <w:rPr>
          <w:b/>
        </w:rPr>
        <w:t>ноября</w:t>
      </w:r>
      <w:r>
        <w:rPr>
          <w:b/>
        </w:rPr>
        <w:t xml:space="preserve"> 201</w:t>
      </w:r>
      <w:r w:rsidR="00312CAC">
        <w:rPr>
          <w:b/>
        </w:rPr>
        <w:t>6</w:t>
      </w:r>
      <w:r>
        <w:rPr>
          <w:b/>
        </w:rPr>
        <w:t xml:space="preserve"> года № </w:t>
      </w:r>
      <w:r w:rsidR="00312CAC">
        <w:rPr>
          <w:b/>
        </w:rPr>
        <w:t>120</w:t>
      </w:r>
      <w:r w:rsidR="00A51E66">
        <w:rPr>
          <w:b/>
        </w:rPr>
        <w:t>7</w:t>
      </w:r>
      <w:r>
        <w:t xml:space="preserve"> </w:t>
      </w:r>
    </w:p>
    <w:p w:rsidR="00062DF1" w:rsidRPr="00DC17C4" w:rsidRDefault="00062DF1" w:rsidP="00062DF1"/>
    <w:p w:rsidR="00062DF1" w:rsidRPr="00DC17C4" w:rsidRDefault="003E5EFA" w:rsidP="00BA0226">
      <w:pPr>
        <w:ind w:firstLine="567"/>
        <w:jc w:val="both"/>
      </w:pPr>
      <w:r>
        <w:t xml:space="preserve">В соответствии Федеральным законом </w:t>
      </w:r>
      <w:r>
        <w:rPr>
          <w:rFonts w:eastAsia="Calibri"/>
          <w:bCs/>
          <w:iCs/>
        </w:rPr>
        <w:t xml:space="preserve">от 27 июля 2010 года № 210-ФЗ                                     </w:t>
      </w:r>
      <w:proofErr w:type="gramStart"/>
      <w:r>
        <w:rPr>
          <w:rFonts w:eastAsia="Calibri"/>
          <w:bCs/>
          <w:iCs/>
        </w:rPr>
        <w:t xml:space="preserve">   </w:t>
      </w:r>
      <w:r>
        <w:t>«</w:t>
      </w:r>
      <w:proofErr w:type="gramEnd"/>
      <w:r>
        <w:t>Об организации предоставления государственных и муниципальных услуг»</w:t>
      </w:r>
      <w:r w:rsidR="006F5536" w:rsidRPr="00CF0044">
        <w:t>,</w:t>
      </w:r>
      <w:r w:rsidR="006F5536">
        <w:t xml:space="preserve"> </w:t>
      </w:r>
      <w:r>
        <w:t xml:space="preserve">                                 </w:t>
      </w:r>
      <w:r w:rsidR="006F5536">
        <w:t>п</w:t>
      </w:r>
      <w:r w:rsidR="00062DF1" w:rsidRPr="00DC17C4">
        <w:t xml:space="preserve"> о с т а н о в л я ю:</w:t>
      </w:r>
    </w:p>
    <w:p w:rsidR="003E5EFA" w:rsidRDefault="003E5EFA" w:rsidP="00300B7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>1. Внести в постановление администрации Белоярского района от 30 ноября 2016 года № 1207 «Об утверждении административного регламента предоставления муниципальной услуги «</w:t>
      </w:r>
      <w:r>
        <w:rPr>
          <w:rFonts w:eastAsia="Calibri"/>
        </w:rPr>
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</w:t>
      </w:r>
      <w:r>
        <w:t xml:space="preserve">» </w:t>
      </w:r>
      <w:r>
        <w:rPr>
          <w:rFonts w:eastAsia="Calibri"/>
        </w:rPr>
        <w:t>изменение, изложив наименование постановления в следующей редакции:</w:t>
      </w:r>
    </w:p>
    <w:p w:rsidR="003E5EFA" w:rsidRDefault="003E5EFA" w:rsidP="00300B7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«Об утверждении административного регламента предоставления муниципальной услуги «</w:t>
      </w:r>
      <w:r w:rsidRPr="002A3522">
        <w:rPr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>
        <w:rPr>
          <w:rFonts w:eastAsia="Calibri"/>
        </w:rPr>
        <w:t>».</w:t>
      </w:r>
    </w:p>
    <w:p w:rsidR="009D57C9" w:rsidRPr="00312CAC" w:rsidRDefault="004712B2" w:rsidP="00300B7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2. </w:t>
      </w:r>
      <w:r w:rsidR="00062DF1">
        <w:t xml:space="preserve">Внести </w:t>
      </w:r>
      <w:r w:rsidR="00F722A9">
        <w:t xml:space="preserve">в </w:t>
      </w:r>
      <w:r w:rsidR="009D5856">
        <w:t>приложение «</w:t>
      </w:r>
      <w:r w:rsidR="00062DF1">
        <w:t>Административный регламент предоставления муниципальной услуги «</w:t>
      </w:r>
      <w:r w:rsidR="00A51E66">
        <w:rPr>
          <w:rFonts w:eastAsia="Calibri"/>
        </w:rPr>
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</w:t>
      </w:r>
      <w:r w:rsidR="00062DF1" w:rsidRPr="00FF23C6">
        <w:t>»</w:t>
      </w:r>
      <w:r w:rsidR="00F722A9" w:rsidRPr="00FF23C6">
        <w:t xml:space="preserve"> </w:t>
      </w:r>
      <w:r w:rsidR="009D5856" w:rsidRPr="00FF23C6">
        <w:t>к</w:t>
      </w:r>
      <w:r w:rsidR="00062DF1" w:rsidRPr="00FF23C6">
        <w:t xml:space="preserve"> постановлени</w:t>
      </w:r>
      <w:r w:rsidR="009D5856">
        <w:t>ю</w:t>
      </w:r>
      <w:r w:rsidR="00062DF1">
        <w:t xml:space="preserve"> администрации Белоярского района от </w:t>
      </w:r>
      <w:r w:rsidR="00884536">
        <w:t xml:space="preserve">               </w:t>
      </w:r>
      <w:r w:rsidR="00312CAC">
        <w:t>30</w:t>
      </w:r>
      <w:r w:rsidR="00062DF1">
        <w:t xml:space="preserve"> </w:t>
      </w:r>
      <w:r w:rsidR="00312CAC">
        <w:t>ноября</w:t>
      </w:r>
      <w:r w:rsidR="00062DF1">
        <w:t xml:space="preserve"> 201</w:t>
      </w:r>
      <w:r w:rsidR="00312CAC">
        <w:t>6</w:t>
      </w:r>
      <w:r w:rsidR="00062DF1">
        <w:t xml:space="preserve"> года № </w:t>
      </w:r>
      <w:r w:rsidR="00312CAC">
        <w:t>120</w:t>
      </w:r>
      <w:r w:rsidR="00A51E66">
        <w:t>7</w:t>
      </w:r>
      <w:r w:rsidR="00E243E3">
        <w:t xml:space="preserve"> </w:t>
      </w:r>
      <w:r w:rsidR="00062DF1">
        <w:t>«Об утверждении административного регламента предоставления муниципальной услуги «</w:t>
      </w:r>
      <w:r w:rsidR="00A51E66">
        <w:rPr>
          <w:rFonts w:eastAsia="Calibri"/>
        </w:rPr>
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</w:t>
      </w:r>
      <w:r w:rsidR="00062DF1">
        <w:t xml:space="preserve">» </w:t>
      </w:r>
      <w:r w:rsidR="00BA0226">
        <w:t xml:space="preserve">следующие </w:t>
      </w:r>
      <w:r w:rsidR="00D43B1B">
        <w:t>изменени</w:t>
      </w:r>
      <w:r w:rsidR="00BA0226">
        <w:t>я</w:t>
      </w:r>
      <w:r w:rsidR="00B32C9F">
        <w:t>:</w:t>
      </w:r>
    </w:p>
    <w:p w:rsidR="00BC2BEB" w:rsidRDefault="00BA0226" w:rsidP="00BC2BEB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29363A">
        <w:t>1)</w:t>
      </w:r>
      <w:r w:rsidR="00E81123">
        <w:t xml:space="preserve"> </w:t>
      </w:r>
      <w:r w:rsidR="00BC2BEB">
        <w:t>наименование «</w:t>
      </w:r>
      <w:r w:rsidR="00BC2BEB">
        <w:rPr>
          <w:rFonts w:eastAsia="Calibri"/>
        </w:rPr>
        <w:t>Административный регламент предоставления муниципальной услуги «Выдача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разграничена» изложить в следующей редакции:</w:t>
      </w:r>
    </w:p>
    <w:p w:rsidR="00BC2BEB" w:rsidRDefault="00BC2BEB" w:rsidP="00300B7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«Административный регламент предоставления муниципальной услуги «Выдача разрешения на использование земель или земельных участков </w:t>
      </w:r>
      <w:r w:rsidRPr="002A3522">
        <w:rPr>
          <w:szCs w:val="28"/>
        </w:rPr>
        <w:t>без предоставления земельных участков и установления сервитута, публичного сервитута</w:t>
      </w:r>
      <w:r>
        <w:rPr>
          <w:rFonts w:eastAsia="Calibri"/>
        </w:rPr>
        <w:t>»;</w:t>
      </w:r>
    </w:p>
    <w:p w:rsidR="00E81123" w:rsidRDefault="00BC2BEB" w:rsidP="00300B7E">
      <w:pPr>
        <w:autoSpaceDE w:val="0"/>
        <w:autoSpaceDN w:val="0"/>
        <w:adjustRightInd w:val="0"/>
        <w:ind w:firstLine="567"/>
        <w:jc w:val="both"/>
      </w:pPr>
      <w:r>
        <w:rPr>
          <w:rFonts w:eastAsia="Calibri"/>
        </w:rPr>
        <w:t xml:space="preserve">2) пункт 1.1 </w:t>
      </w:r>
      <w:r w:rsidR="00E81123" w:rsidRPr="0029363A">
        <w:t xml:space="preserve">раздела </w:t>
      </w:r>
      <w:r w:rsidR="00E81123" w:rsidRPr="0029363A">
        <w:rPr>
          <w:lang w:val="en-US"/>
        </w:rPr>
        <w:t>I</w:t>
      </w:r>
      <w:r w:rsidR="00E81123" w:rsidRPr="0029363A">
        <w:t xml:space="preserve"> </w:t>
      </w:r>
      <w:r w:rsidR="00E81123">
        <w:t>изложить в следующей редакции:</w:t>
      </w:r>
    </w:p>
    <w:p w:rsidR="00A07C2E" w:rsidRPr="001C521D" w:rsidRDefault="00E81123" w:rsidP="00300B7E">
      <w:pPr>
        <w:autoSpaceDE w:val="0"/>
        <w:autoSpaceDN w:val="0"/>
        <w:adjustRightInd w:val="0"/>
        <w:ind w:firstLine="567"/>
        <w:jc w:val="both"/>
        <w:rPr>
          <w:rFonts w:eastAsia="Calibri"/>
          <w:iCs/>
        </w:rPr>
      </w:pPr>
      <w:r>
        <w:t>«</w:t>
      </w:r>
      <w:r w:rsidR="001C521D" w:rsidRPr="002A3522">
        <w:rPr>
          <w:szCs w:val="28"/>
        </w:rPr>
        <w:t xml:space="preserve"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</w:t>
      </w:r>
      <w:r w:rsidR="001C521D" w:rsidRPr="002A3522">
        <w:rPr>
          <w:rStyle w:val="aff"/>
          <w:szCs w:val="28"/>
        </w:rPr>
        <w:t>–</w:t>
      </w:r>
      <w:r w:rsidR="001C521D" w:rsidRPr="002A3522">
        <w:rPr>
          <w:szCs w:val="28"/>
        </w:rPr>
        <w:t xml:space="preserve"> Административный </w:t>
      </w:r>
      <w:r w:rsidR="001C521D" w:rsidRPr="002A3522">
        <w:rPr>
          <w:szCs w:val="28"/>
        </w:rPr>
        <w:lastRenderedPageBreak/>
        <w:t xml:space="preserve">регламент, муниципальная услуга) </w:t>
      </w:r>
      <w:r w:rsidR="001C521D" w:rsidRPr="001C521D">
        <w:rPr>
          <w:rFonts w:eastAsia="Calibri"/>
          <w:iCs/>
        </w:rPr>
        <w:t xml:space="preserve">разработан в целях повышения качества предоставления муниципальной услуги, устанавливает сроки и последовательность административных процедур и административных действий администрации Белоярского района в лице Комитета муниципальной собственности администрации Белоярского района (далее - Комитет, Уполномоченный орган), а также порядок его взаимодействия с заявителями, органами </w:t>
      </w:r>
      <w:r w:rsidR="00C94EF3">
        <w:rPr>
          <w:rFonts w:eastAsia="Calibri"/>
          <w:iCs/>
        </w:rPr>
        <w:t xml:space="preserve">власти </w:t>
      </w:r>
      <w:r w:rsidR="001C521D" w:rsidRPr="001C521D">
        <w:rPr>
          <w:rFonts w:eastAsia="Calibri"/>
          <w:iCs/>
        </w:rPr>
        <w:t>и организациями, участвующими в пред</w:t>
      </w:r>
      <w:r w:rsidR="001C521D" w:rsidRPr="001C521D">
        <w:rPr>
          <w:rFonts w:eastAsia="Calibri"/>
          <w:iCs/>
        </w:rPr>
        <w:t>оставлении муниципальной услуги</w:t>
      </w:r>
      <w:r w:rsidR="00A07C2E" w:rsidRPr="001C521D">
        <w:rPr>
          <w:rFonts w:eastAsia="Calibri"/>
        </w:rPr>
        <w:t>.</w:t>
      </w:r>
      <w:r w:rsidR="00FA7B26" w:rsidRPr="001C521D">
        <w:rPr>
          <w:rFonts w:eastAsia="Calibri"/>
        </w:rPr>
        <w:t>»;</w:t>
      </w:r>
    </w:p>
    <w:p w:rsidR="00BA0226" w:rsidRPr="0029363A" w:rsidRDefault="006000A1" w:rsidP="00BA0226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3</w:t>
      </w:r>
      <w:r w:rsidR="00BA0226">
        <w:rPr>
          <w:rFonts w:eastAsia="Calibri"/>
        </w:rPr>
        <w:t xml:space="preserve">) </w:t>
      </w:r>
      <w:r w:rsidR="00A07C2E">
        <w:rPr>
          <w:rFonts w:eastAsia="Calibri"/>
        </w:rPr>
        <w:t xml:space="preserve">пункт </w:t>
      </w:r>
      <w:r w:rsidR="00251527">
        <w:rPr>
          <w:rFonts w:eastAsia="Calibri"/>
        </w:rPr>
        <w:t>2</w:t>
      </w:r>
      <w:r w:rsidR="00A07C2E">
        <w:rPr>
          <w:rFonts w:eastAsia="Calibri"/>
        </w:rPr>
        <w:t>.</w:t>
      </w:r>
      <w:r w:rsidR="00251527">
        <w:rPr>
          <w:rFonts w:eastAsia="Calibri"/>
        </w:rPr>
        <w:t>1</w:t>
      </w:r>
      <w:r w:rsidR="00A07C2E">
        <w:rPr>
          <w:rFonts w:eastAsia="Calibri"/>
        </w:rPr>
        <w:t xml:space="preserve"> </w:t>
      </w:r>
      <w:r w:rsidR="00BA0226" w:rsidRPr="0029363A">
        <w:t>раздел</w:t>
      </w:r>
      <w:r w:rsidR="00A07C2E">
        <w:t>а</w:t>
      </w:r>
      <w:r w:rsidR="00BA0226" w:rsidRPr="0029363A">
        <w:t xml:space="preserve"> </w:t>
      </w:r>
      <w:r w:rsidR="00A07C2E">
        <w:rPr>
          <w:lang w:val="en-US"/>
        </w:rPr>
        <w:t>II</w:t>
      </w:r>
      <w:r w:rsidR="00A07C2E" w:rsidRPr="00A07C2E">
        <w:t xml:space="preserve"> </w:t>
      </w:r>
      <w:r w:rsidR="00BA0226" w:rsidRPr="0029363A">
        <w:t>изложить в следующей редакции:</w:t>
      </w:r>
    </w:p>
    <w:p w:rsidR="00B00A95" w:rsidRDefault="00B00A95" w:rsidP="00845F53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29363A">
        <w:t>«</w:t>
      </w:r>
      <w:r w:rsidR="00251527" w:rsidRPr="002A3522">
        <w:rPr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также – разрешение на использование земель или земельного участка)</w:t>
      </w:r>
      <w:r w:rsidR="00251527">
        <w:rPr>
          <w:szCs w:val="28"/>
        </w:rPr>
        <w:t>.</w:t>
      </w:r>
      <w:r w:rsidR="00A07C2E">
        <w:rPr>
          <w:rFonts w:eastAsia="Calibri"/>
        </w:rPr>
        <w:t>»</w:t>
      </w:r>
      <w:r w:rsidR="006000A1">
        <w:rPr>
          <w:rFonts w:eastAsia="Calibri"/>
        </w:rPr>
        <w:t>.</w:t>
      </w:r>
    </w:p>
    <w:p w:rsidR="00062DF1" w:rsidRPr="00DC17C4" w:rsidRDefault="006000A1" w:rsidP="00B00A95">
      <w:pPr>
        <w:autoSpaceDE w:val="0"/>
        <w:autoSpaceDN w:val="0"/>
        <w:adjustRightInd w:val="0"/>
        <w:ind w:firstLine="567"/>
        <w:jc w:val="both"/>
        <w:outlineLvl w:val="0"/>
      </w:pPr>
      <w:bookmarkStart w:id="0" w:name="_GoBack"/>
      <w:bookmarkEnd w:id="0"/>
      <w:r>
        <w:t>3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6000A1" w:rsidP="00AF7EBB">
      <w:pPr>
        <w:ind w:firstLine="567"/>
        <w:jc w:val="both"/>
      </w:pPr>
      <w:r>
        <w:t>4</w:t>
      </w:r>
      <w:r w:rsidR="00062DF1"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6000A1" w:rsidP="00E81123">
      <w:pPr>
        <w:ind w:firstLine="567"/>
        <w:jc w:val="both"/>
      </w:pPr>
      <w:r>
        <w:t>5</w:t>
      </w:r>
      <w:r w:rsidR="00E243E3">
        <w:t xml:space="preserve">. </w:t>
      </w:r>
      <w:r w:rsidR="00062DF1" w:rsidRPr="00DC17C4">
        <w:t xml:space="preserve">Контроль за выполнением постановления возложить на заместителя главы Белоярского района </w:t>
      </w:r>
      <w:proofErr w:type="spellStart"/>
      <w:r w:rsidR="00062DF1" w:rsidRPr="00DC17C4">
        <w:t>Ващука</w:t>
      </w:r>
      <w:proofErr w:type="spellEnd"/>
      <w:r w:rsidR="00062DF1"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Pr="00DC17C4" w:rsidRDefault="00062DF1" w:rsidP="00062DF1">
      <w:r>
        <w:t xml:space="preserve">Глава Белоярского района                                                </w:t>
      </w:r>
      <w:r w:rsidR="004166BB">
        <w:t xml:space="preserve">     </w:t>
      </w:r>
      <w:r>
        <w:t xml:space="preserve">                                  </w:t>
      </w:r>
      <w:r w:rsidR="00AF7EBB">
        <w:t xml:space="preserve"> </w:t>
      </w:r>
      <w:proofErr w:type="spellStart"/>
      <w:r w:rsidR="00AF7EBB">
        <w:t>С.П.</w:t>
      </w:r>
      <w:r>
        <w:t>Маненков</w:t>
      </w:r>
      <w:proofErr w:type="spellEnd"/>
    </w:p>
    <w:sectPr w:rsidR="00062DF1" w:rsidRPr="00DC17C4" w:rsidSect="00C4445C">
      <w:headerReference w:type="default" r:id="rId9"/>
      <w:pgSz w:w="11906" w:h="16838" w:code="9"/>
      <w:pgMar w:top="1418" w:right="851" w:bottom="993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301" w:rsidRDefault="00F65301" w:rsidP="004F0033">
      <w:r>
        <w:separator/>
      </w:r>
    </w:p>
  </w:endnote>
  <w:endnote w:type="continuationSeparator" w:id="0">
    <w:p w:rsidR="00F65301" w:rsidRDefault="00F65301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301" w:rsidRDefault="00F65301" w:rsidP="004F0033">
      <w:r>
        <w:separator/>
      </w:r>
    </w:p>
  </w:footnote>
  <w:footnote w:type="continuationSeparator" w:id="0">
    <w:p w:rsidR="00F65301" w:rsidRDefault="00F65301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7472"/>
      <w:docPartObj>
        <w:docPartGallery w:val="Page Numbers (Top of Page)"/>
        <w:docPartUnique/>
      </w:docPartObj>
    </w:sdtPr>
    <w:sdtEndPr/>
    <w:sdtContent>
      <w:p w:rsidR="00433A11" w:rsidRDefault="00433A11">
        <w:pPr>
          <w:pStyle w:val="af"/>
          <w:jc w:val="center"/>
        </w:pPr>
      </w:p>
      <w:p w:rsidR="00F722A9" w:rsidRDefault="0078318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0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 w15:restartNumberingAfterBreak="0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 w15:restartNumberingAfterBreak="0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AA516B"/>
    <w:multiLevelType w:val="hybridMultilevel"/>
    <w:tmpl w:val="2DD6B84E"/>
    <w:lvl w:ilvl="0" w:tplc="F9049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6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5"/>
  </w:num>
  <w:num w:numId="13">
    <w:abstractNumId w:val="24"/>
  </w:num>
  <w:num w:numId="14">
    <w:abstractNumId w:val="22"/>
  </w:num>
  <w:num w:numId="15">
    <w:abstractNumId w:val="23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3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9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6"/>
  </w:num>
  <w:num w:numId="30">
    <w:abstractNumId w:val="28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2F1C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4B7B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8C5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521D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7588"/>
    <w:rsid w:val="00227A79"/>
    <w:rsid w:val="00227B91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527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96F9E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B7E"/>
    <w:rsid w:val="003031B7"/>
    <w:rsid w:val="003033AB"/>
    <w:rsid w:val="00303AF7"/>
    <w:rsid w:val="003044BE"/>
    <w:rsid w:val="0030507F"/>
    <w:rsid w:val="00305627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F20"/>
    <w:rsid w:val="00315F62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BCF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E5EF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3A11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12B2"/>
    <w:rsid w:val="0047258A"/>
    <w:rsid w:val="00472BAB"/>
    <w:rsid w:val="004731F7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A38"/>
    <w:rsid w:val="00547FC7"/>
    <w:rsid w:val="0055043D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087A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00A1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0A9B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5536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333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6A15"/>
    <w:rsid w:val="00787BF3"/>
    <w:rsid w:val="00787E61"/>
    <w:rsid w:val="00790875"/>
    <w:rsid w:val="00791A90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4673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5F53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07C2E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AF7EBB"/>
    <w:rsid w:val="00B006E7"/>
    <w:rsid w:val="00B00A95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736F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226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2BEB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445C"/>
    <w:rsid w:val="00C45146"/>
    <w:rsid w:val="00C45870"/>
    <w:rsid w:val="00C46291"/>
    <w:rsid w:val="00C46731"/>
    <w:rsid w:val="00C468B3"/>
    <w:rsid w:val="00C472D8"/>
    <w:rsid w:val="00C51302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4EF3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301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A7B26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3D6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37C9C"/>
  <w15:docId w15:val="{D17A7B97-B1F1-4E06-B66A-335D3ACD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5E48-42C1-4CA8-80DE-ED7E5172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Коннова Анна Николаевна</cp:lastModifiedBy>
  <cp:revision>5</cp:revision>
  <cp:lastPrinted>2019-11-01T07:31:00Z</cp:lastPrinted>
  <dcterms:created xsi:type="dcterms:W3CDTF">2019-12-10T11:56:00Z</dcterms:created>
  <dcterms:modified xsi:type="dcterms:W3CDTF">2019-12-13T10:31:00Z</dcterms:modified>
</cp:coreProperties>
</file>