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администрации сельского поселения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Сорум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год, утвержденного распоряжением Комитета по финансам и налоговой политике администрации Белоярского района от 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>5-р «Об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год», приказ Комитета по финансам и налоговой политике администрации Белоярского района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50</w:t>
      </w:r>
      <w:r>
        <w:rPr>
          <w:rFonts w:ascii="Times New Roman" w:hAnsi="Times New Roman" w:cs="Times New Roman"/>
          <w:sz w:val="24"/>
          <w:szCs w:val="24"/>
        </w:rPr>
        <w:t>-о «О проведении контрольного мероприятия».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Проверяемый период деятельности: с 1 января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Срок проведения контрольного мероприятия с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15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июля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4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года по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9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августа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4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года.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проверенных средств составляет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787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530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88</w:t>
      </w:r>
      <w:r>
        <w:rPr>
          <w:rFonts w:ascii="Times New Roman" w:hAnsi="Times New Roman" w:cs="Times New Roman"/>
          <w:sz w:val="24"/>
          <w:szCs w:val="24"/>
        </w:rPr>
        <w:t xml:space="preserve"> рубля.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выявленных нарушений –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autoSpaceDE w:val="0"/>
        <w:autoSpaceDN w:val="0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b w:val="0"/>
          <w:bCs w:val="0"/>
          <w:color w:val="0000FF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- восемь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ru-RU" w:eastAsia="ru-RU"/>
        </w:rPr>
        <w:t xml:space="preserve"> нарушений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>п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ункта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1 ст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атьи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781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Гражданского кодекса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>Российской Федерации от 30 ноября 1994 года № 51-ФЗ</w:t>
      </w:r>
      <w:r>
        <w:rPr>
          <w:rFonts w:hint="default" w:ascii="Times New Roman" w:hAnsi="Times New Roman" w:eastAsia="Times New Roman" w:cs="Times New Roman"/>
          <w:color w:val="0000FF"/>
          <w:sz w:val="24"/>
          <w:szCs w:val="24"/>
          <w:lang w:val="ru-RU" w:eastAsia="ru-RU"/>
        </w:rPr>
        <w:t>;</w:t>
      </w:r>
    </w:p>
    <w:p>
      <w:pPr>
        <w:autoSpaceDE w:val="0"/>
        <w:autoSpaceDN w:val="0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ru-RU" w:eastAsia="ru-RU"/>
        </w:rPr>
        <w:t>- одно нарушение части 6, 7 статьи 34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 от 5 апреля 2013 года    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7 для принятия мер по устранению выявленных нарушений.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975F2"/>
    <w:rsid w:val="000A3204"/>
    <w:rsid w:val="00163217"/>
    <w:rsid w:val="00166DAA"/>
    <w:rsid w:val="00175B85"/>
    <w:rsid w:val="001B0C79"/>
    <w:rsid w:val="002429CF"/>
    <w:rsid w:val="00287862"/>
    <w:rsid w:val="002E51D5"/>
    <w:rsid w:val="00347E58"/>
    <w:rsid w:val="003D4E0D"/>
    <w:rsid w:val="003F446F"/>
    <w:rsid w:val="00412507"/>
    <w:rsid w:val="00415CC5"/>
    <w:rsid w:val="004607EF"/>
    <w:rsid w:val="00475253"/>
    <w:rsid w:val="004848EA"/>
    <w:rsid w:val="00497569"/>
    <w:rsid w:val="004E3137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7810E0"/>
    <w:rsid w:val="0084441B"/>
    <w:rsid w:val="008E4410"/>
    <w:rsid w:val="008E7CFB"/>
    <w:rsid w:val="00921E4E"/>
    <w:rsid w:val="00926E83"/>
    <w:rsid w:val="00951985"/>
    <w:rsid w:val="009B6978"/>
    <w:rsid w:val="009C47D0"/>
    <w:rsid w:val="009D5199"/>
    <w:rsid w:val="009E30CE"/>
    <w:rsid w:val="00B0637E"/>
    <w:rsid w:val="00B95923"/>
    <w:rsid w:val="00BD3296"/>
    <w:rsid w:val="00C708DD"/>
    <w:rsid w:val="00C9547C"/>
    <w:rsid w:val="00CB7134"/>
    <w:rsid w:val="00CC32AE"/>
    <w:rsid w:val="00D20D18"/>
    <w:rsid w:val="00D2329F"/>
    <w:rsid w:val="00D41AEA"/>
    <w:rsid w:val="00D43421"/>
    <w:rsid w:val="00D72D30"/>
    <w:rsid w:val="00D91D84"/>
    <w:rsid w:val="00D94747"/>
    <w:rsid w:val="00DD3EE5"/>
    <w:rsid w:val="00DD6CBE"/>
    <w:rsid w:val="00DE1B57"/>
    <w:rsid w:val="00E91995"/>
    <w:rsid w:val="00ED752E"/>
    <w:rsid w:val="00EF7000"/>
    <w:rsid w:val="00F616FC"/>
    <w:rsid w:val="206D545D"/>
    <w:rsid w:val="37CD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177</Words>
  <Characters>1010</Characters>
  <Lines>8</Lines>
  <Paragraphs>2</Paragraphs>
  <TotalTime>1</TotalTime>
  <ScaleCrop>false</ScaleCrop>
  <LinksUpToDate>false</LinksUpToDate>
  <CharactersWithSpaces>1185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2018-06-01T06:52:00Z</dcterms:created>
  <dc:creator>Клеваник Максим Викторович</dc:creator>
  <cp:lastModifiedBy>PlaksinaEI</cp:lastModifiedBy>
  <cp:lastPrinted>2017-11-01T10:26:00Z</cp:lastPrinted>
  <dcterms:modified xsi:type="dcterms:W3CDTF">2024-08-16T11:10:53Z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