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314DDC" w:rsidRPr="00314DDC" w:rsidRDefault="00FF1FE9" w:rsidP="00314D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19</w:t>
      </w:r>
      <w:r w:rsidR="00314DDC">
        <w:rPr>
          <w:rFonts w:ascii="Times New Roman" w:eastAsiaTheme="minorHAnsi" w:hAnsi="Times New Roman"/>
          <w:b/>
          <w:sz w:val="28"/>
          <w:szCs w:val="28"/>
        </w:rPr>
        <w:t xml:space="preserve">.12.2019 – </w:t>
      </w:r>
      <w:r w:rsidR="00314D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4DDC" w:rsidRPr="00314DDC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="00314DDC" w:rsidRPr="00314D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Югры </w:t>
      </w:r>
      <w:r w:rsidR="00314DDC" w:rsidRPr="00314DDC">
        <w:rPr>
          <w:rFonts w:ascii="Times New Roman" w:hAnsi="Times New Roman"/>
          <w:b/>
          <w:sz w:val="28"/>
          <w:szCs w:val="28"/>
        </w:rPr>
        <w:t xml:space="preserve">– за  гарантию  законности сделки и достоверность сведений </w:t>
      </w:r>
      <w:r w:rsidR="009269E5">
        <w:rPr>
          <w:rFonts w:ascii="Times New Roman" w:hAnsi="Times New Roman"/>
          <w:b/>
          <w:sz w:val="28"/>
          <w:szCs w:val="28"/>
        </w:rPr>
        <w:t xml:space="preserve">из </w:t>
      </w:r>
      <w:r w:rsidR="00314DDC" w:rsidRPr="00314DDC">
        <w:rPr>
          <w:rFonts w:ascii="Times New Roman" w:hAnsi="Times New Roman"/>
          <w:b/>
          <w:sz w:val="28"/>
          <w:szCs w:val="28"/>
        </w:rPr>
        <w:t>государственных реестров</w:t>
      </w:r>
    </w:p>
    <w:p w:rsidR="00314DDC" w:rsidRPr="00314DDC" w:rsidRDefault="00314DDC" w:rsidP="00314D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4DDC" w:rsidRPr="00314DDC" w:rsidRDefault="00314DDC" w:rsidP="00314D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Такими гарантами </w:t>
      </w:r>
      <w:r w:rsidRPr="00314DDC">
        <w:rPr>
          <w:rFonts w:ascii="Times New Roman" w:hAnsi="Times New Roman"/>
          <w:b/>
          <w:sz w:val="28"/>
          <w:szCs w:val="28"/>
        </w:rPr>
        <w:t xml:space="preserve">призваны </w:t>
      </w:r>
      <w:r w:rsidR="009269E5">
        <w:rPr>
          <w:rFonts w:ascii="Times New Roman" w:hAnsi="Times New Roman"/>
          <w:b/>
          <w:sz w:val="28"/>
          <w:szCs w:val="28"/>
        </w:rPr>
        <w:t>выступи</w:t>
      </w:r>
      <w:r>
        <w:rPr>
          <w:rFonts w:ascii="Times New Roman" w:hAnsi="Times New Roman"/>
          <w:b/>
          <w:sz w:val="28"/>
          <w:szCs w:val="28"/>
        </w:rPr>
        <w:t>ть</w:t>
      </w:r>
      <w:r w:rsidRPr="00314DDC">
        <w:rPr>
          <w:rFonts w:ascii="Times New Roman" w:hAnsi="Times New Roman"/>
          <w:b/>
          <w:sz w:val="28"/>
          <w:szCs w:val="28"/>
        </w:rPr>
        <w:t xml:space="preserve"> нотариусы. При обращении к нотариусу у граждан сохраняется возможность пользоваться вс</w:t>
      </w:r>
      <w:r>
        <w:rPr>
          <w:rFonts w:ascii="Times New Roman" w:hAnsi="Times New Roman"/>
          <w:b/>
          <w:sz w:val="28"/>
          <w:szCs w:val="28"/>
        </w:rPr>
        <w:t>еми благами цифрового документ</w:t>
      </w:r>
      <w:r w:rsidRPr="00314DDC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о</w:t>
      </w:r>
      <w:r w:rsidRPr="00314DDC">
        <w:rPr>
          <w:rFonts w:ascii="Times New Roman" w:hAnsi="Times New Roman"/>
          <w:b/>
          <w:sz w:val="28"/>
          <w:szCs w:val="28"/>
        </w:rPr>
        <w:t>борота, осуществить переход права собственности быстро и комфортно — в режиме «одного окна».</w:t>
      </w:r>
    </w:p>
    <w:p w:rsidR="00314DDC" w:rsidRPr="00314DDC" w:rsidRDefault="00314DDC" w:rsidP="00314D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4DDC" w:rsidRPr="00C31C5A" w:rsidRDefault="00314DDC" w:rsidP="00314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C5A">
        <w:rPr>
          <w:rFonts w:ascii="Times New Roman" w:hAnsi="Times New Roman"/>
          <w:sz w:val="28"/>
          <w:szCs w:val="28"/>
        </w:rPr>
        <w:t xml:space="preserve">В связи с увеличением числа обращений нотариусов в </w:t>
      </w:r>
      <w:proofErr w:type="spellStart"/>
      <w:r w:rsidRPr="00C31C5A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C31C5A">
        <w:rPr>
          <w:rFonts w:ascii="Times New Roman" w:hAnsi="Times New Roman"/>
          <w:sz w:val="28"/>
          <w:szCs w:val="28"/>
        </w:rPr>
        <w:t xml:space="preserve"> посредством электронного сервиса с целью своевременного и качественного оказания услуг в территориальных отделах</w:t>
      </w:r>
      <w:r>
        <w:rPr>
          <w:rFonts w:ascii="Times New Roman" w:hAnsi="Times New Roman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ХМАО – Югре </w:t>
      </w:r>
      <w:r w:rsidRPr="00C31C5A">
        <w:rPr>
          <w:rFonts w:ascii="Times New Roman" w:hAnsi="Times New Roman"/>
          <w:sz w:val="28"/>
          <w:szCs w:val="28"/>
        </w:rPr>
        <w:t xml:space="preserve">проводятся рабочие встречи с нотариусами. Недавно такие встречи прошли в </w:t>
      </w:r>
      <w:proofErr w:type="spellStart"/>
      <w:r w:rsidRPr="00C31C5A">
        <w:rPr>
          <w:rFonts w:ascii="Times New Roman" w:hAnsi="Times New Roman"/>
          <w:sz w:val="28"/>
          <w:szCs w:val="28"/>
        </w:rPr>
        <w:t>Лангепасе</w:t>
      </w:r>
      <w:proofErr w:type="spellEnd"/>
      <w:r w:rsidRPr="00C31C5A">
        <w:rPr>
          <w:rFonts w:ascii="Times New Roman" w:hAnsi="Times New Roman"/>
          <w:sz w:val="28"/>
          <w:szCs w:val="28"/>
        </w:rPr>
        <w:t xml:space="preserve"> и Когалыме. </w:t>
      </w:r>
    </w:p>
    <w:p w:rsidR="00314DDC" w:rsidRDefault="00314DDC" w:rsidP="00314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4DDC" w:rsidRPr="0033738C" w:rsidRDefault="00314DDC" w:rsidP="00314DD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1C5A">
        <w:rPr>
          <w:rFonts w:ascii="Times New Roman" w:hAnsi="Times New Roman"/>
          <w:sz w:val="28"/>
          <w:szCs w:val="28"/>
        </w:rPr>
        <w:t>По словам начальника Когалымского</w:t>
      </w:r>
      <w:r>
        <w:rPr>
          <w:rFonts w:ascii="Times New Roman" w:hAnsi="Times New Roman"/>
          <w:sz w:val="28"/>
          <w:szCs w:val="28"/>
        </w:rPr>
        <w:t xml:space="preserve"> отдела Управления Марины </w:t>
      </w:r>
      <w:proofErr w:type="spellStart"/>
      <w:r>
        <w:rPr>
          <w:rFonts w:ascii="Times New Roman" w:hAnsi="Times New Roman"/>
          <w:sz w:val="28"/>
          <w:szCs w:val="28"/>
        </w:rPr>
        <w:t>Уваровой</w:t>
      </w:r>
      <w:proofErr w:type="spellEnd"/>
      <w:r>
        <w:rPr>
          <w:rFonts w:ascii="Times New Roman" w:hAnsi="Times New Roman"/>
          <w:sz w:val="28"/>
          <w:szCs w:val="28"/>
        </w:rPr>
        <w:t>, о</w:t>
      </w:r>
      <w:r w:rsidRPr="0033738C">
        <w:rPr>
          <w:rFonts w:ascii="Times New Roman" w:hAnsi="Times New Roman"/>
          <w:sz w:val="28"/>
          <w:szCs w:val="28"/>
        </w:rPr>
        <w:t>сновным преимуществ</w:t>
      </w:r>
      <w:r>
        <w:rPr>
          <w:rFonts w:ascii="Times New Roman" w:hAnsi="Times New Roman"/>
          <w:sz w:val="28"/>
          <w:szCs w:val="28"/>
        </w:rPr>
        <w:t xml:space="preserve">ом подачи документов через нотариуса </w:t>
      </w:r>
      <w:r w:rsidRPr="0033738C">
        <w:rPr>
          <w:rFonts w:ascii="Times New Roman" w:hAnsi="Times New Roman"/>
          <w:sz w:val="28"/>
          <w:szCs w:val="28"/>
        </w:rPr>
        <w:t>является «чистота» сделки и сокращенный срок регистрации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33738C">
        <w:rPr>
          <w:rFonts w:ascii="Times New Roman" w:hAnsi="Times New Roman"/>
          <w:color w:val="000000"/>
          <w:sz w:val="28"/>
          <w:szCs w:val="28"/>
        </w:rPr>
        <w:t>не позднее, чем в течение одного рабочего дня, следующего за днем приема документов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14DDC" w:rsidRDefault="00314DDC" w:rsidP="00314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4DDC" w:rsidRDefault="00314DDC" w:rsidP="00314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3738C">
        <w:rPr>
          <w:rFonts w:ascii="Times New Roman" w:hAnsi="Times New Roman"/>
          <w:sz w:val="28"/>
          <w:szCs w:val="28"/>
        </w:rPr>
        <w:t xml:space="preserve">ачальник </w:t>
      </w:r>
      <w:proofErr w:type="spellStart"/>
      <w:r w:rsidRPr="0033738C">
        <w:rPr>
          <w:rFonts w:ascii="Times New Roman" w:hAnsi="Times New Roman"/>
          <w:sz w:val="28"/>
          <w:szCs w:val="28"/>
        </w:rPr>
        <w:t>Лангепасского</w:t>
      </w:r>
      <w:proofErr w:type="spellEnd"/>
      <w:r w:rsidRPr="0033738C">
        <w:rPr>
          <w:rFonts w:ascii="Times New Roman" w:hAnsi="Times New Roman"/>
          <w:sz w:val="28"/>
          <w:szCs w:val="28"/>
        </w:rPr>
        <w:t xml:space="preserve"> отдела Елена </w:t>
      </w:r>
      <w:proofErr w:type="spellStart"/>
      <w:r w:rsidRPr="0033738C">
        <w:rPr>
          <w:rFonts w:ascii="Times New Roman" w:hAnsi="Times New Roman"/>
          <w:sz w:val="28"/>
          <w:szCs w:val="28"/>
        </w:rPr>
        <w:t>Калатуха</w:t>
      </w:r>
      <w:proofErr w:type="spellEnd"/>
      <w:r w:rsidRPr="003373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подчеркнула, что </w:t>
      </w:r>
      <w:r w:rsidRPr="0033738C">
        <w:rPr>
          <w:rFonts w:ascii="Times New Roman" w:hAnsi="Times New Roman"/>
          <w:sz w:val="28"/>
          <w:szCs w:val="28"/>
        </w:rPr>
        <w:t xml:space="preserve">при получении услуг в электронном виде </w:t>
      </w:r>
      <w:r>
        <w:rPr>
          <w:rFonts w:ascii="Times New Roman" w:hAnsi="Times New Roman"/>
          <w:sz w:val="28"/>
          <w:szCs w:val="28"/>
        </w:rPr>
        <w:t xml:space="preserve">обеспечена </w:t>
      </w:r>
      <w:r w:rsidRPr="0033738C">
        <w:rPr>
          <w:rFonts w:ascii="Times New Roman" w:hAnsi="Times New Roman"/>
          <w:sz w:val="28"/>
          <w:szCs w:val="28"/>
        </w:rPr>
        <w:t>надежн</w:t>
      </w:r>
      <w:r>
        <w:rPr>
          <w:rFonts w:ascii="Times New Roman" w:hAnsi="Times New Roman"/>
          <w:sz w:val="28"/>
          <w:szCs w:val="28"/>
        </w:rPr>
        <w:t>ая защита информации: «</w:t>
      </w:r>
      <w:r w:rsidRPr="0033738C">
        <w:rPr>
          <w:rFonts w:ascii="Times New Roman" w:hAnsi="Times New Roman"/>
          <w:sz w:val="28"/>
          <w:szCs w:val="28"/>
        </w:rPr>
        <w:t xml:space="preserve">Для сервиса государственной регистрации прав предусмотрено резервное копирование информации на всех уровнях, благодаря чему устраняются риски потери, искажения или недоступности информации.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33738C">
        <w:rPr>
          <w:rFonts w:ascii="Times New Roman" w:hAnsi="Times New Roman"/>
          <w:color w:val="000000"/>
          <w:sz w:val="28"/>
          <w:szCs w:val="28"/>
        </w:rPr>
        <w:t>недрение системы электронного документооборота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738C">
        <w:rPr>
          <w:rFonts w:ascii="Times New Roman" w:hAnsi="Times New Roman"/>
          <w:color w:val="000000"/>
          <w:sz w:val="28"/>
          <w:szCs w:val="28"/>
        </w:rPr>
        <w:t xml:space="preserve">в сфере регистрации прав на недвижимое имущество является сегодня одной из главных задач </w:t>
      </w:r>
      <w:proofErr w:type="spellStart"/>
      <w:r w:rsidRPr="0033738C"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 w:rsidRPr="0033738C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решение которой </w:t>
      </w:r>
      <w:r w:rsidRPr="0033738C">
        <w:rPr>
          <w:rFonts w:ascii="Times New Roman" w:hAnsi="Times New Roman"/>
          <w:color w:val="000000"/>
          <w:sz w:val="28"/>
          <w:szCs w:val="28"/>
        </w:rPr>
        <w:t>позволяет повышать качество оказания государственных услуг, минимизировать очереди граждан и бумажный документооборот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33738C">
        <w:rPr>
          <w:rFonts w:ascii="Times New Roman" w:hAnsi="Times New Roman"/>
          <w:color w:val="000000"/>
          <w:sz w:val="28"/>
          <w:szCs w:val="28"/>
        </w:rPr>
        <w:t>.</w:t>
      </w:r>
    </w:p>
    <w:p w:rsidR="00314DDC" w:rsidRDefault="00314DDC" w:rsidP="00314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4DDC" w:rsidRPr="0033738C" w:rsidRDefault="00314DDC" w:rsidP="00314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Елена </w:t>
      </w:r>
      <w:proofErr w:type="spellStart"/>
      <w:r>
        <w:rPr>
          <w:rFonts w:ascii="Times New Roman" w:hAnsi="Times New Roman"/>
          <w:sz w:val="28"/>
          <w:szCs w:val="28"/>
        </w:rPr>
        <w:t>Калатуха</w:t>
      </w:r>
      <w:proofErr w:type="spellEnd"/>
      <w:r>
        <w:rPr>
          <w:rFonts w:ascii="Times New Roman" w:hAnsi="Times New Roman"/>
          <w:sz w:val="28"/>
          <w:szCs w:val="28"/>
        </w:rPr>
        <w:t xml:space="preserve"> отметила, что </w:t>
      </w:r>
      <w:r w:rsidRPr="0033738C">
        <w:rPr>
          <w:rFonts w:ascii="Times New Roman" w:hAnsi="Times New Roman"/>
          <w:sz w:val="28"/>
          <w:szCs w:val="28"/>
        </w:rPr>
        <w:t xml:space="preserve">все больше </w:t>
      </w:r>
      <w:r>
        <w:rPr>
          <w:rFonts w:ascii="Times New Roman" w:hAnsi="Times New Roman"/>
          <w:sz w:val="28"/>
          <w:szCs w:val="28"/>
        </w:rPr>
        <w:t xml:space="preserve"> жителей </w:t>
      </w:r>
      <w:proofErr w:type="spellStart"/>
      <w:r w:rsidRPr="0033738C">
        <w:rPr>
          <w:rFonts w:ascii="Times New Roman" w:hAnsi="Times New Roman"/>
          <w:sz w:val="28"/>
          <w:szCs w:val="28"/>
        </w:rPr>
        <w:t>Лангепаса</w:t>
      </w:r>
      <w:proofErr w:type="spellEnd"/>
      <w:r w:rsidRPr="0033738C">
        <w:rPr>
          <w:rFonts w:ascii="Times New Roman" w:hAnsi="Times New Roman"/>
          <w:sz w:val="28"/>
          <w:szCs w:val="28"/>
        </w:rPr>
        <w:t xml:space="preserve"> доверяют подачу документов на государственную регистрацию прав нотариусам</w:t>
      </w:r>
      <w:r>
        <w:rPr>
          <w:rFonts w:ascii="Times New Roman" w:hAnsi="Times New Roman"/>
          <w:sz w:val="28"/>
          <w:szCs w:val="28"/>
        </w:rPr>
        <w:t>. О</w:t>
      </w:r>
      <w:r w:rsidRPr="0033738C">
        <w:rPr>
          <w:rFonts w:ascii="Times New Roman" w:hAnsi="Times New Roman"/>
          <w:sz w:val="28"/>
          <w:szCs w:val="28"/>
        </w:rPr>
        <w:t xml:space="preserve">б этом свидетельствует увеличение доли подачи заявлений в электронном виде на 70% по сравнению с аналогичным периодом прошлого года. </w:t>
      </w:r>
      <w:r w:rsidRPr="0033738C">
        <w:rPr>
          <w:rFonts w:ascii="Times New Roman" w:hAnsi="Times New Roman"/>
          <w:sz w:val="28"/>
          <w:szCs w:val="28"/>
        </w:rPr>
        <w:tab/>
      </w:r>
    </w:p>
    <w:p w:rsidR="00314DDC" w:rsidRPr="00680DCD" w:rsidRDefault="00314DDC" w:rsidP="00314DD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3028A6" w:rsidRDefault="003028A6" w:rsidP="00314DDC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 фото анонса </w:t>
      </w:r>
      <w:r w:rsidR="00FF1FE9">
        <w:rPr>
          <w:rFonts w:ascii="Times New Roman" w:eastAsiaTheme="minorHAnsi" w:hAnsi="Times New Roman"/>
          <w:sz w:val="28"/>
          <w:szCs w:val="28"/>
        </w:rPr>
        <w:t xml:space="preserve">и верхнем фото </w:t>
      </w:r>
      <w:r>
        <w:rPr>
          <w:rFonts w:ascii="Times New Roman" w:eastAsiaTheme="minorHAnsi" w:hAnsi="Times New Roman"/>
          <w:sz w:val="28"/>
          <w:szCs w:val="28"/>
        </w:rPr>
        <w:t xml:space="preserve">Е.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Калатуха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(в центре)</w:t>
      </w:r>
    </w:p>
    <w:p w:rsidR="00FF1FE9" w:rsidRDefault="00FF1FE9" w:rsidP="00FF1FE9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На фото М. Уварова (в центре)</w:t>
      </w:r>
      <w:bookmarkStart w:id="0" w:name="_GoBack"/>
      <w:bookmarkEnd w:id="0"/>
    </w:p>
    <w:p w:rsidR="003028A6" w:rsidRDefault="003028A6" w:rsidP="00314DDC">
      <w:pPr>
        <w:rPr>
          <w:rFonts w:ascii="Times New Roman" w:eastAsiaTheme="minorHAnsi" w:hAnsi="Times New Roman"/>
          <w:sz w:val="28"/>
          <w:szCs w:val="28"/>
        </w:rPr>
      </w:pPr>
    </w:p>
    <w:p w:rsidR="002304E9" w:rsidRDefault="002304E9" w:rsidP="00314DDC">
      <w:pPr>
        <w:rPr>
          <w:rFonts w:ascii="Times New Roman" w:eastAsiaTheme="minorHAnsi" w:hAnsi="Times New Roman"/>
          <w:sz w:val="28"/>
          <w:szCs w:val="28"/>
        </w:rPr>
      </w:pPr>
      <w:r w:rsidRPr="00BA65BA">
        <w:rPr>
          <w:rFonts w:ascii="Times New Roman" w:eastAsiaTheme="minorHAnsi" w:hAnsi="Times New Roman"/>
          <w:sz w:val="28"/>
          <w:szCs w:val="28"/>
        </w:rPr>
        <w:t xml:space="preserve">Пресс-служба Управления </w:t>
      </w:r>
      <w:proofErr w:type="spellStart"/>
      <w:r w:rsidRPr="00BA65BA">
        <w:rPr>
          <w:rFonts w:ascii="Times New Roman" w:eastAsiaTheme="minorHAnsi" w:hAnsi="Times New Roman"/>
          <w:sz w:val="28"/>
          <w:szCs w:val="28"/>
        </w:rPr>
        <w:t>Росреестра</w:t>
      </w:r>
      <w:proofErr w:type="spellEnd"/>
      <w:r w:rsidRPr="00BA65BA">
        <w:rPr>
          <w:rFonts w:ascii="Times New Roman" w:eastAsiaTheme="minorHAnsi" w:hAnsi="Times New Roman"/>
          <w:sz w:val="28"/>
          <w:szCs w:val="28"/>
        </w:rPr>
        <w:t xml:space="preserve"> по ХМАО – Югре </w:t>
      </w:r>
    </w:p>
    <w:p w:rsidR="00AC787C" w:rsidRDefault="00AC787C" w:rsidP="00AC787C">
      <w:pPr>
        <w:spacing w:before="240"/>
      </w:pPr>
      <w:r w:rsidRPr="00D33D44">
        <w:t>#</w:t>
      </w:r>
      <w:proofErr w:type="spellStart"/>
      <w:r w:rsidRPr="00D33D44">
        <w:t>Росреестр</w:t>
      </w:r>
      <w:proofErr w:type="spellEnd"/>
      <w:r>
        <w:t xml:space="preserve"> #</w:t>
      </w:r>
      <w:proofErr w:type="spellStart"/>
      <w:r>
        <w:t>УправлениеРосреестрапоХМАОЮгре</w:t>
      </w:r>
      <w:proofErr w:type="spellEnd"/>
      <w:r>
        <w:t xml:space="preserve">  #</w:t>
      </w:r>
      <w:proofErr w:type="spellStart"/>
      <w:r>
        <w:t>государственнаярегистрация</w:t>
      </w:r>
      <w:proofErr w:type="spellEnd"/>
    </w:p>
    <w:p w:rsidR="00AC787C" w:rsidRDefault="00AC787C" w:rsidP="00AC787C">
      <w:pPr>
        <w:spacing w:before="240"/>
      </w:pPr>
      <w:r>
        <w:t xml:space="preserve"> #</w:t>
      </w:r>
      <w:proofErr w:type="spellStart"/>
      <w:r>
        <w:t>режимодногоокна</w:t>
      </w:r>
      <w:proofErr w:type="spellEnd"/>
      <w:r>
        <w:t xml:space="preserve"> #</w:t>
      </w:r>
      <w:proofErr w:type="spellStart"/>
      <w:r>
        <w:t>Лангепас</w:t>
      </w:r>
      <w:proofErr w:type="spellEnd"/>
      <w:r>
        <w:t xml:space="preserve"> #Когалым </w:t>
      </w:r>
    </w:p>
    <w:p w:rsidR="00AC787C" w:rsidRDefault="00AC787C" w:rsidP="00314DDC">
      <w:pPr>
        <w:rPr>
          <w:rFonts w:ascii="Times New Roman" w:hAnsi="Times New Roman"/>
          <w:b/>
          <w:sz w:val="28"/>
          <w:szCs w:val="28"/>
        </w:rPr>
      </w:pPr>
    </w:p>
    <w:sectPr w:rsidR="00AC787C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6144A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028A6"/>
    <w:rsid w:val="00313CAC"/>
    <w:rsid w:val="00314DD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269E5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C787C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CE59B8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  <w:rsid w:val="00FF1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4FAC-8CB1-4D86-B1BF-36860C61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6</cp:revision>
  <cp:lastPrinted>2019-09-30T10:19:00Z</cp:lastPrinted>
  <dcterms:created xsi:type="dcterms:W3CDTF">2019-12-18T11:26:00Z</dcterms:created>
  <dcterms:modified xsi:type="dcterms:W3CDTF">2019-12-19T09:45:00Z</dcterms:modified>
</cp:coreProperties>
</file>