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68C" w:rsidRDefault="000B1C13" w:rsidP="006936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>отдел развития предпринимательства и потребительского рынка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4D10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268C" w:rsidRPr="00242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 администрации Белоярского района «</w:t>
      </w:r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</w:t>
      </w:r>
      <w:r w:rsidR="004D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АДМИНИСТРАТИВНОГО РЕГЛАМЕНТА </w:t>
      </w:r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</w:t>
      </w:r>
      <w:r w:rsidR="004D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ПО ВЫДАЧЕ РАЗРЕШЕНИЯ </w:t>
      </w:r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ОРГАНИЗАЦИИ РОЗНИЧНОГО РЫНКА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19 мая 2011 года</w:t>
      </w:r>
      <w:r w:rsidR="0024268C" w:rsidRPr="0024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№ 742</w:t>
      </w:r>
    </w:p>
    <w:p w:rsidR="000B1C13" w:rsidRDefault="000B1C13" w:rsidP="000B1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</w:t>
      </w:r>
      <w:r w:rsidR="004E3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3BE3" w:rsidRP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>Отдел развития предпринимательства и потребительского рынка администрации Белоярского района.</w:t>
      </w:r>
    </w:p>
    <w:p w:rsidR="000B1C13" w:rsidRPr="006936A9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05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5" w:history="1">
        <w:r w:rsidR="006936A9" w:rsidRPr="007B201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GolubkovaEV</w:t>
        </w:r>
        <w:r w:rsidR="006936A9" w:rsidRPr="007B201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6936A9" w:rsidRPr="007B201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admbel</w:t>
        </w:r>
        <w:r w:rsidR="006936A9" w:rsidRPr="007B201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6936A9" w:rsidRPr="007B201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423670" w:rsidRPr="00423670">
        <w:t xml:space="preserve"> </w:t>
      </w:r>
      <w:r w:rsidR="00423670" w:rsidRP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628162, ул. Центральная, д.9, 1 этаж, г. Белоярский, Тюменская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  <w:r w:rsidR="00423670" w:rsidRPr="00423670">
        <w:t xml:space="preserve"> </w:t>
      </w:r>
      <w:proofErr w:type="spellStart"/>
      <w:r w:rsidR="0069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Голубкова</w:t>
      </w:r>
      <w:proofErr w:type="spellEnd"/>
      <w:r w:rsidR="0069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Елена Валентиновна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тел. 8 (34670) 62-13</w:t>
      </w:r>
      <w:r w:rsidR="0069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670" w:rsidRDefault="0042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68C" w:rsidRDefault="00423670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</w:t>
            </w:r>
            <w:r w:rsidR="004D1063" w:rsidRP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АДМИНИСТРАТИВНОГО РЕГЛАМЕНТА </w:t>
            </w:r>
            <w:r w:rsidR="004D1063" w:rsidRP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МУНИЦИПАЛЬ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ПО ВЫДАЧЕ РАЗРЕШЕНИЯ </w:t>
            </w:r>
            <w:r w:rsidR="004D1063" w:rsidRP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ОРГАНИЗАЦИИ РОЗНИЧНОГО РЫНКА» от 19 мая 2011 года № 742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423670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регламентировать предоставление муниципальной услуги по выдаче разрешений на право организации розничного рынка для юридических лиц, установить сроки, документы, необходимые для получения услуги, состав и последовательность основных процедур при исполнении услуги, а также места приема заявлений о предоставлении услуги и порядок межведомственного взаимодействия при ее оказании.</w:t>
            </w:r>
          </w:p>
          <w:p w:rsidR="000B1C13" w:rsidRPr="004D1063" w:rsidRDefault="000B1C13" w:rsidP="00E5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5365C" w:rsidRP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воздействия 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опросном листе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 w:rsidSect="004D10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B1C13"/>
    <w:rsid w:val="0024268C"/>
    <w:rsid w:val="00423670"/>
    <w:rsid w:val="004D1063"/>
    <w:rsid w:val="004E3BE3"/>
    <w:rsid w:val="006936A9"/>
    <w:rsid w:val="007948EE"/>
    <w:rsid w:val="00930560"/>
    <w:rsid w:val="00E5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ubkovaE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6</cp:revision>
  <dcterms:created xsi:type="dcterms:W3CDTF">2016-09-16T09:25:00Z</dcterms:created>
  <dcterms:modified xsi:type="dcterms:W3CDTF">2018-08-20T07:12:00Z</dcterms:modified>
</cp:coreProperties>
</file>