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EA2CB5" w:rsidRPr="00916E18" w:rsidRDefault="00EA2CB5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EA2CB5" w:rsidRPr="00EA2CB5" w:rsidRDefault="00EA2CB5" w:rsidP="00EA2C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B5">
        <w:rPr>
          <w:rFonts w:ascii="Times New Roman" w:hAnsi="Times New Roman" w:cs="Times New Roman"/>
          <w:b/>
          <w:sz w:val="24"/>
          <w:szCs w:val="24"/>
        </w:rPr>
        <w:t>Возможность получения в электронном виде сведений</w:t>
      </w:r>
    </w:p>
    <w:p w:rsidR="00EA2CB5" w:rsidRPr="00EA2CB5" w:rsidRDefault="00EA2CB5" w:rsidP="00EA2C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B5">
        <w:rPr>
          <w:rFonts w:ascii="Times New Roman" w:hAnsi="Times New Roman" w:cs="Times New Roman"/>
          <w:b/>
          <w:sz w:val="24"/>
          <w:szCs w:val="24"/>
        </w:rPr>
        <w:t>из Единого государственного реестра недвижимости</w:t>
      </w:r>
    </w:p>
    <w:p w:rsidR="00EA2CB5" w:rsidRPr="00EA2CB5" w:rsidRDefault="00EA2CB5" w:rsidP="00EA2CB5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  <w:highlight w:val="green"/>
        </w:rPr>
      </w:pPr>
    </w:p>
    <w:p w:rsidR="00EA2CB5" w:rsidRPr="00EA2CB5" w:rsidRDefault="00EA2CB5" w:rsidP="00EA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>Электронные сервисы официального сайта Росреестра набирают популярность, так как с их помощью каждый желающий может оперативно получить информацию об объектах недвижимости и воспользоваться услугами Росреестра в режиме онлайн круглосуточно и в комфортной обстановке. Возможно, получить в электронном виде сведения из Единого государственного реестра недвижимости (ЕГРН), также отследить, на какой стадии обработки находится запрос.</w:t>
      </w:r>
    </w:p>
    <w:p w:rsidR="00EA2CB5" w:rsidRPr="00EA2CB5" w:rsidRDefault="00EA2CB5" w:rsidP="00EA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 xml:space="preserve">Для получения сведений </w:t>
      </w:r>
      <w:hyperlink r:id="rId4" w:history="1">
        <w:r w:rsidRPr="00EA2CB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на официальном сайте Росреестра</w:t>
        </w:r>
      </w:hyperlink>
      <w:r w:rsidRPr="00EA2CB5">
        <w:rPr>
          <w:rFonts w:ascii="Times New Roman" w:hAnsi="Times New Roman" w:cs="Times New Roman"/>
          <w:sz w:val="24"/>
          <w:szCs w:val="24"/>
        </w:rPr>
        <w:t xml:space="preserve"> нужно последовательно пройти по следующему пути: «Электронные услуги и сервисы», «Государственные услуги», а затем выбрать нужный вид запроса — «Получение сведений ЕГРН». После совершенных действий, пошагово заполнить все предлагаемые поля, указав информацию об объекте недвижимости и заявителе, а также выбрать удобный способ получения информации: в виде бумажного документа или на электронном носителе.</w:t>
      </w:r>
    </w:p>
    <w:p w:rsidR="00EA2CB5" w:rsidRPr="00EA2CB5" w:rsidRDefault="00EA2CB5" w:rsidP="00EA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 xml:space="preserve">Если заявитель выбирает электронный вид получения сведений реестра недвижимости, в качестве готовых документов формируется архив в формате </w:t>
      </w:r>
      <w:r w:rsidRPr="00EA2CB5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EA2CB5">
        <w:rPr>
          <w:rFonts w:ascii="Times New Roman" w:hAnsi="Times New Roman" w:cs="Times New Roman"/>
          <w:sz w:val="24"/>
          <w:szCs w:val="24"/>
        </w:rPr>
        <w:t xml:space="preserve">, содержащий выписку из Единого государственного реестра недвижимости в формате </w:t>
      </w:r>
      <w:r w:rsidRPr="00EA2CB5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EA2CB5">
        <w:rPr>
          <w:rFonts w:ascii="Times New Roman" w:hAnsi="Times New Roman" w:cs="Times New Roman"/>
          <w:sz w:val="24"/>
          <w:szCs w:val="24"/>
        </w:rPr>
        <w:t xml:space="preserve"> и файл электронной подписи в формате </w:t>
      </w:r>
      <w:r w:rsidRPr="00EA2CB5">
        <w:rPr>
          <w:rFonts w:ascii="Times New Roman" w:hAnsi="Times New Roman" w:cs="Times New Roman"/>
          <w:sz w:val="24"/>
          <w:szCs w:val="24"/>
          <w:lang w:val="en-US"/>
        </w:rPr>
        <w:t>SIG</w:t>
      </w:r>
      <w:r w:rsidRPr="00EA2CB5">
        <w:rPr>
          <w:rFonts w:ascii="Times New Roman" w:hAnsi="Times New Roman" w:cs="Times New Roman"/>
          <w:sz w:val="24"/>
          <w:szCs w:val="24"/>
        </w:rPr>
        <w:t xml:space="preserve">. Извлечь документы из архива можно при помощи любого архиватора. Сервис сайта Росреестра «Проверка электронного документа» поможет проверить документы и сформировать их в читаемом виде. Для этого достаточно загрузить </w:t>
      </w:r>
      <w:r w:rsidRPr="00EA2CB5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EA2CB5">
        <w:rPr>
          <w:rFonts w:ascii="Times New Roman" w:hAnsi="Times New Roman" w:cs="Times New Roman"/>
          <w:sz w:val="24"/>
          <w:szCs w:val="24"/>
        </w:rPr>
        <w:t xml:space="preserve">-файл, и нажав кнопку «Проверить», выбрать функцию «Показать файл». Полученную информацию можно сохранить в формате </w:t>
      </w:r>
      <w:r w:rsidRPr="00EA2CB5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EA2CB5">
        <w:rPr>
          <w:rFonts w:ascii="Times New Roman" w:hAnsi="Times New Roman" w:cs="Times New Roman"/>
          <w:sz w:val="24"/>
          <w:szCs w:val="24"/>
        </w:rPr>
        <w:t xml:space="preserve"> и распечатать. С помощью данного сервиса также можно проверить корректность электронной подписи, для этого к файлу xml-формата необходимо прикрепить также файл электронной подписи в формате </w:t>
      </w:r>
      <w:r w:rsidRPr="00EA2CB5">
        <w:rPr>
          <w:rFonts w:ascii="Times New Roman" w:hAnsi="Times New Roman" w:cs="Times New Roman"/>
          <w:sz w:val="24"/>
          <w:szCs w:val="24"/>
          <w:lang w:val="en-US"/>
        </w:rPr>
        <w:t>SIG</w:t>
      </w:r>
      <w:r w:rsidRPr="00EA2CB5">
        <w:rPr>
          <w:rFonts w:ascii="Times New Roman" w:hAnsi="Times New Roman" w:cs="Times New Roman"/>
          <w:sz w:val="24"/>
          <w:szCs w:val="24"/>
        </w:rPr>
        <w:t>, и нажать кнопку «Проверить».</w:t>
      </w:r>
    </w:p>
    <w:p w:rsidR="00EA2CB5" w:rsidRPr="00EA2CB5" w:rsidRDefault="00EA2CB5" w:rsidP="00EA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 xml:space="preserve">Кадастровая палата напоминает, что сведения, предоставленные в электронной форме, имеют равную юридическую силу, как и на бумажном носителе. Документы, полученные в электронном </w:t>
      </w:r>
      <w:proofErr w:type="gramStart"/>
      <w:r w:rsidRPr="00EA2CB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EA2CB5">
        <w:rPr>
          <w:rFonts w:ascii="Times New Roman" w:hAnsi="Times New Roman" w:cs="Times New Roman"/>
          <w:sz w:val="24"/>
          <w:szCs w:val="24"/>
        </w:rPr>
        <w:t xml:space="preserve"> обязательно заверяются электронной подписью должностного лица учреждения.</w:t>
      </w:r>
    </w:p>
    <w:p w:rsidR="00EA2CB5" w:rsidRPr="00EA2CB5" w:rsidRDefault="00EA2CB5" w:rsidP="00EA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 xml:space="preserve">Возможность получения сведений из Единого государственного реестра недвижимости в электронном виде значительно экономит время и сокращает материальные затраты, однако следует помнить, что официальный ресурс предоставления государственных услуг Росреестра размещен по адресу: </w:t>
      </w:r>
      <w:hyperlink r:id="rId5" w:tgtFrame="_blank" w:history="1">
        <w:r w:rsidRPr="00A85CC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rosreestr.ru</w:t>
        </w:r>
      </w:hyperlink>
      <w:r w:rsidRPr="00A85CC6">
        <w:rPr>
          <w:rFonts w:ascii="Times New Roman" w:hAnsi="Times New Roman" w:cs="Times New Roman"/>
          <w:sz w:val="24"/>
          <w:szCs w:val="24"/>
        </w:rPr>
        <w:t xml:space="preserve">. </w:t>
      </w:r>
      <w:r w:rsidRPr="00EA2CB5">
        <w:rPr>
          <w:rFonts w:ascii="Times New Roman" w:hAnsi="Times New Roman" w:cs="Times New Roman"/>
          <w:sz w:val="24"/>
          <w:szCs w:val="24"/>
        </w:rPr>
        <w:t>За информацию, полученную на сторонних сайтах, ведомство ответственности не несет.</w:t>
      </w:r>
    </w:p>
    <w:p w:rsidR="00EA2CB5" w:rsidRPr="00EA2CB5" w:rsidRDefault="00EA2CB5" w:rsidP="00EA2CB5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 xml:space="preserve">По вопросам работы электронных сервисов официального сайта Росреестра можно обратиться по телефону: </w:t>
      </w:r>
      <w:r w:rsidRPr="00EA2CB5">
        <w:rPr>
          <w:rFonts w:ascii="Times New Roman" w:hAnsi="Times New Roman" w:cs="Times New Roman"/>
          <w:bCs/>
          <w:sz w:val="24"/>
          <w:szCs w:val="24"/>
        </w:rPr>
        <w:t>8 800 100-34-34.</w:t>
      </w:r>
    </w:p>
    <w:p w:rsidR="004B3D0D" w:rsidRPr="004B3D0D" w:rsidRDefault="004B3D0D" w:rsidP="004B3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4B3D0D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A0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70484"/>
    <w:rsid w:val="000A7071"/>
    <w:rsid w:val="000F2209"/>
    <w:rsid w:val="001200CE"/>
    <w:rsid w:val="00166253"/>
    <w:rsid w:val="00210A78"/>
    <w:rsid w:val="002457CA"/>
    <w:rsid w:val="0026482C"/>
    <w:rsid w:val="004B3D0D"/>
    <w:rsid w:val="005A712B"/>
    <w:rsid w:val="005D1CEC"/>
    <w:rsid w:val="00602966"/>
    <w:rsid w:val="00702558"/>
    <w:rsid w:val="009D59D4"/>
    <w:rsid w:val="00A006F8"/>
    <w:rsid w:val="00A4262D"/>
    <w:rsid w:val="00A833E4"/>
    <w:rsid w:val="00A85CC6"/>
    <w:rsid w:val="00B25B00"/>
    <w:rsid w:val="00B30E6A"/>
    <w:rsid w:val="00D84CD6"/>
    <w:rsid w:val="00D87DC0"/>
    <w:rsid w:val="00E94364"/>
    <w:rsid w:val="00EA2CB5"/>
    <w:rsid w:val="00F22A83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2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2C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rosreestr.ru&amp;cc_key=" TargetMode="External"/><Relationship Id="rId4" Type="http://schemas.openxmlformats.org/officeDocument/2006/relationships/hyperlink" Target="http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24</cp:revision>
  <dcterms:created xsi:type="dcterms:W3CDTF">2018-04-09T10:14:00Z</dcterms:created>
  <dcterms:modified xsi:type="dcterms:W3CDTF">2019-02-05T04:14:00Z</dcterms:modified>
</cp:coreProperties>
</file>