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5B" w:rsidRDefault="00DC6D5B" w:rsidP="00DC6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Вниманию родителей (законных представителей) детей!</w:t>
      </w:r>
    </w:p>
    <w:p w:rsidR="00DC6D5B" w:rsidRDefault="00DC6D5B" w:rsidP="00DC6D5B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Департаментом</w:t>
      </w:r>
      <w:r w:rsidRPr="00DC6D5B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 для детей Белоярского района выделены наградные (бесплатные) путевки </w:t>
      </w:r>
      <w:r w:rsidRPr="00DC6D5B">
        <w:rPr>
          <w:rFonts w:ascii="Times New Roman" w:hAnsi="Times New Roman" w:cs="Times New Roman"/>
          <w:sz w:val="24"/>
          <w:szCs w:val="24"/>
        </w:rPr>
        <w:t>во Всероссийские детские центры «Смена», «Орленок», детский оздоровительный лагерь «</w:t>
      </w:r>
      <w:proofErr w:type="spellStart"/>
      <w:r w:rsidRPr="00DC6D5B">
        <w:rPr>
          <w:rFonts w:ascii="Times New Roman" w:hAnsi="Times New Roman" w:cs="Times New Roman"/>
          <w:sz w:val="24"/>
          <w:szCs w:val="24"/>
        </w:rPr>
        <w:t>Сатера</w:t>
      </w:r>
      <w:proofErr w:type="spellEnd"/>
      <w:r w:rsidRPr="00DC6D5B">
        <w:rPr>
          <w:rFonts w:ascii="Times New Roman" w:hAnsi="Times New Roman" w:cs="Times New Roman"/>
          <w:sz w:val="24"/>
          <w:szCs w:val="24"/>
        </w:rPr>
        <w:t>», расположенный в Республике Крым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6D5B" w:rsidRDefault="00DC6D5B" w:rsidP="00DC6D5B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14"/>
        <w:gridCol w:w="1927"/>
        <w:gridCol w:w="1556"/>
        <w:gridCol w:w="1838"/>
        <w:gridCol w:w="1518"/>
      </w:tblGrid>
      <w:tr w:rsidR="007E2937" w:rsidTr="007E2937">
        <w:tc>
          <w:tcPr>
            <w:tcW w:w="560" w:type="dxa"/>
          </w:tcPr>
          <w:p w:rsidR="00DC6D5B" w:rsidRDefault="007E2937" w:rsidP="00DC6D5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DC6D5B" w:rsidRDefault="007E2937" w:rsidP="00DC6D5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лагеря</w:t>
            </w:r>
          </w:p>
        </w:tc>
        <w:tc>
          <w:tcPr>
            <w:tcW w:w="1927" w:type="dxa"/>
          </w:tcPr>
          <w:p w:rsidR="00DC6D5B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Даты заезда/выезда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тематика смены</w:t>
            </w:r>
          </w:p>
        </w:tc>
        <w:tc>
          <w:tcPr>
            <w:tcW w:w="1556" w:type="dxa"/>
          </w:tcPr>
          <w:p w:rsidR="00DC6D5B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Срок окончания регистрации в лагере</w:t>
            </w:r>
          </w:p>
        </w:tc>
        <w:tc>
          <w:tcPr>
            <w:tcW w:w="1838" w:type="dxa"/>
          </w:tcPr>
          <w:p w:rsidR="00DC6D5B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списков участников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КДМ, ФК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18" w:type="dxa"/>
          </w:tcPr>
          <w:p w:rsidR="00DC6D5B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путевок</w:t>
            </w:r>
          </w:p>
        </w:tc>
      </w:tr>
      <w:tr w:rsidR="007E2937" w:rsidTr="007E2937">
        <w:tc>
          <w:tcPr>
            <w:tcW w:w="560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5C5A10" w:rsidRDefault="007E2937" w:rsidP="007E293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ФГБОУ «ВДЦ «Орленок»</w:t>
            </w:r>
          </w:p>
        </w:tc>
        <w:tc>
          <w:tcPr>
            <w:tcW w:w="1927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29.04. по 19.05.20</w:t>
            </w:r>
          </w:p>
          <w:p w:rsidR="007E2937" w:rsidRPr="007E2937" w:rsidRDefault="007E2937" w:rsidP="007E29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сбор военно-патриотических объединений «Победа одна на всех!»</w:t>
            </w:r>
          </w:p>
          <w:p w:rsidR="007E2937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(лагерь Стремительный)</w:t>
            </w:r>
          </w:p>
        </w:tc>
        <w:tc>
          <w:tcPr>
            <w:tcW w:w="1556" w:type="dxa"/>
          </w:tcPr>
          <w:p w:rsidR="007E2937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1838" w:type="dxa"/>
          </w:tcPr>
          <w:p w:rsidR="007E2937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A5B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518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937" w:rsidTr="007E2937">
        <w:tc>
          <w:tcPr>
            <w:tcW w:w="560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vMerge w:val="restart"/>
          </w:tcPr>
          <w:p w:rsidR="007E2937" w:rsidRPr="007E2937" w:rsidRDefault="007E2937" w:rsidP="007E293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Оздоровительный центр-лагерь «</w:t>
            </w:r>
            <w:proofErr w:type="spellStart"/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7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02.06. по 22.06.20</w:t>
            </w:r>
          </w:p>
          <w:p w:rsidR="007E2937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«Карусель забав»</w:t>
            </w:r>
          </w:p>
        </w:tc>
        <w:tc>
          <w:tcPr>
            <w:tcW w:w="1556" w:type="dxa"/>
          </w:tcPr>
          <w:p w:rsidR="007E2937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838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A5B86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518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937" w:rsidTr="007E2937">
        <w:tc>
          <w:tcPr>
            <w:tcW w:w="560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  <w:vMerge/>
          </w:tcPr>
          <w:p w:rsidR="007E2937" w:rsidRPr="007E2937" w:rsidRDefault="007E2937" w:rsidP="007E293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24.06. по 14.07.20</w:t>
            </w:r>
          </w:p>
          <w:p w:rsidR="000A5B86" w:rsidRP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«Калейдоскоп талантов»</w:t>
            </w:r>
          </w:p>
        </w:tc>
        <w:tc>
          <w:tcPr>
            <w:tcW w:w="1556" w:type="dxa"/>
          </w:tcPr>
          <w:p w:rsidR="007E2937" w:rsidRP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1838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07.05.2020</w:t>
            </w:r>
          </w:p>
        </w:tc>
        <w:tc>
          <w:tcPr>
            <w:tcW w:w="1518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937" w:rsidTr="007E2937">
        <w:tc>
          <w:tcPr>
            <w:tcW w:w="560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  <w:vMerge/>
          </w:tcPr>
          <w:p w:rsidR="007E2937" w:rsidRPr="007E2937" w:rsidRDefault="007E2937" w:rsidP="007E293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16.07. по 06.08.20</w:t>
            </w:r>
          </w:p>
          <w:p w:rsidR="000A5B86" w:rsidRP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86">
              <w:rPr>
                <w:rFonts w:ascii="Times New Roman" w:hAnsi="Times New Roman" w:cs="Times New Roman"/>
                <w:bCs/>
                <w:sz w:val="24"/>
                <w:szCs w:val="24"/>
              </w:rPr>
              <w:t>«Счастливые моменты»</w:t>
            </w:r>
          </w:p>
        </w:tc>
        <w:tc>
          <w:tcPr>
            <w:tcW w:w="1556" w:type="dxa"/>
          </w:tcPr>
          <w:p w:rsidR="007E2937" w:rsidRP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1838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27.05.2020</w:t>
            </w:r>
          </w:p>
        </w:tc>
        <w:tc>
          <w:tcPr>
            <w:tcW w:w="1518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937" w:rsidTr="007E2937">
        <w:tc>
          <w:tcPr>
            <w:tcW w:w="560" w:type="dxa"/>
          </w:tcPr>
          <w:p w:rsid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  <w:vMerge/>
          </w:tcPr>
          <w:p w:rsidR="007E2937" w:rsidRPr="007E2937" w:rsidRDefault="007E2937" w:rsidP="007E293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07.08. по 27.08.20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B86" w:rsidRP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86">
              <w:rPr>
                <w:rFonts w:ascii="Times New Roman" w:hAnsi="Times New Roman" w:cs="Times New Roman"/>
                <w:bCs/>
                <w:sz w:val="24"/>
                <w:szCs w:val="24"/>
              </w:rPr>
              <w:t>«Уголки России»</w:t>
            </w:r>
          </w:p>
        </w:tc>
        <w:tc>
          <w:tcPr>
            <w:tcW w:w="1556" w:type="dxa"/>
          </w:tcPr>
          <w:p w:rsidR="007E2937" w:rsidRP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838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23.06.2020</w:t>
            </w:r>
          </w:p>
        </w:tc>
        <w:tc>
          <w:tcPr>
            <w:tcW w:w="1518" w:type="dxa"/>
          </w:tcPr>
          <w:p w:rsidR="007E2937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937" w:rsidTr="007E2937">
        <w:tc>
          <w:tcPr>
            <w:tcW w:w="560" w:type="dxa"/>
          </w:tcPr>
          <w:p w:rsidR="00DC6D5B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DC6D5B" w:rsidRDefault="007E2937" w:rsidP="007E293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ФГБОУДО «ВДЦ «Смена»</w:t>
            </w:r>
          </w:p>
        </w:tc>
        <w:tc>
          <w:tcPr>
            <w:tcW w:w="1927" w:type="dxa"/>
          </w:tcPr>
          <w:p w:rsidR="00DC6D5B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08.08. по 28.08.20</w:t>
            </w:r>
          </w:p>
          <w:p w:rsidR="007E2937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Летняя детская киноакадемия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6" w:type="dxa"/>
          </w:tcPr>
          <w:p w:rsidR="00DC6D5B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20.06.2020</w:t>
            </w:r>
          </w:p>
        </w:tc>
        <w:tc>
          <w:tcPr>
            <w:tcW w:w="1838" w:type="dxa"/>
          </w:tcPr>
          <w:p w:rsidR="00DC6D5B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1518" w:type="dxa"/>
          </w:tcPr>
          <w:p w:rsidR="00DC6D5B" w:rsidRPr="007E2937" w:rsidRDefault="007E2937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937" w:rsidTr="007E2937">
        <w:tc>
          <w:tcPr>
            <w:tcW w:w="560" w:type="dxa"/>
          </w:tcPr>
          <w:p w:rsidR="00DC6D5B" w:rsidRDefault="000A5B86" w:rsidP="007E293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DC6D5B" w:rsidRDefault="000A5B86" w:rsidP="000A5B8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2937">
              <w:rPr>
                <w:rFonts w:ascii="Times New Roman" w:hAnsi="Times New Roman" w:cs="Times New Roman"/>
                <w:sz w:val="24"/>
                <w:szCs w:val="24"/>
              </w:rPr>
              <w:t>ФГБОУ «ВДЦ «Орленок»</w:t>
            </w:r>
          </w:p>
        </w:tc>
        <w:tc>
          <w:tcPr>
            <w:tcW w:w="1927" w:type="dxa"/>
          </w:tcPr>
          <w:p w:rsidR="00DC6D5B" w:rsidRDefault="000A5B86" w:rsidP="000A5B8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05.11. по 25.11.20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B86" w:rsidRPr="000A5B86" w:rsidRDefault="000A5B86" w:rsidP="000A5B8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0A5B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будет Россия крылата парусами</w:t>
            </w: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0A5B86" w:rsidRPr="007E2937" w:rsidRDefault="000A5B86" w:rsidP="000A5B8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(лагерь Штормовой)</w:t>
            </w:r>
          </w:p>
        </w:tc>
        <w:tc>
          <w:tcPr>
            <w:tcW w:w="1556" w:type="dxa"/>
          </w:tcPr>
          <w:p w:rsidR="00DC6D5B" w:rsidRPr="007E2937" w:rsidRDefault="000A5B86" w:rsidP="000A5B8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B86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1838" w:type="dxa"/>
          </w:tcPr>
          <w:p w:rsidR="00DC6D5B" w:rsidRPr="007E2937" w:rsidRDefault="000A5B86" w:rsidP="000A5B8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21.09.2020</w:t>
            </w:r>
          </w:p>
        </w:tc>
        <w:tc>
          <w:tcPr>
            <w:tcW w:w="1518" w:type="dxa"/>
          </w:tcPr>
          <w:p w:rsidR="00DC6D5B" w:rsidRPr="007E2937" w:rsidRDefault="000A5B86" w:rsidP="000A5B8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6D5B" w:rsidRDefault="00DC6D5B" w:rsidP="00DC6D5B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EDE" w:rsidRPr="00404EDE" w:rsidRDefault="00404EDE" w:rsidP="00404EDE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C5A10" w:rsidRDefault="00404EDE" w:rsidP="00404EDE">
      <w:pPr>
        <w:ind w:left="0"/>
        <w:rPr>
          <w:rFonts w:ascii="Times New Roman" w:hAnsi="Times New Roman" w:cs="Times New Roman"/>
          <w:sz w:val="24"/>
          <w:szCs w:val="24"/>
        </w:rPr>
      </w:pPr>
      <w:r w:rsidRPr="00404EDE">
        <w:rPr>
          <w:rFonts w:ascii="Times New Roman" w:hAnsi="Times New Roman" w:cs="Times New Roman"/>
          <w:sz w:val="24"/>
          <w:szCs w:val="24"/>
        </w:rPr>
        <w:lastRenderedPageBreak/>
        <w:t xml:space="preserve">        Информация о сменах, формах заявок и правилах пребывания детей по каждой детской оздоровительной организации размещена на сайте автономного учреждения «</w:t>
      </w:r>
      <w:proofErr w:type="gramStart"/>
      <w:r w:rsidRPr="00404EDE"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 w:rsidRPr="00404EDE">
        <w:rPr>
          <w:rFonts w:ascii="Times New Roman" w:hAnsi="Times New Roman" w:cs="Times New Roman"/>
          <w:sz w:val="24"/>
          <w:szCs w:val="24"/>
        </w:rPr>
        <w:t xml:space="preserve"> молодёжный центр»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04E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04EDE">
          <w:rPr>
            <w:rStyle w:val="a4"/>
            <w:rFonts w:ascii="Times New Roman" w:hAnsi="Times New Roman" w:cs="Times New Roman"/>
            <w:sz w:val="24"/>
            <w:szCs w:val="24"/>
          </w:rPr>
          <w:t>https://rmc-ugra.ru</w:t>
        </w:r>
      </w:hyperlink>
      <w:r w:rsidRPr="00404ED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04EDE" w:rsidRDefault="00404EDE" w:rsidP="00404ED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4EDE">
        <w:rPr>
          <w:rFonts w:ascii="Times New Roman" w:hAnsi="Times New Roman" w:cs="Times New Roman"/>
          <w:sz w:val="24"/>
          <w:szCs w:val="24"/>
        </w:rPr>
        <w:t>По всем вопросам</w:t>
      </w:r>
      <w:r>
        <w:rPr>
          <w:rFonts w:ascii="Times New Roman" w:hAnsi="Times New Roman" w:cs="Times New Roman"/>
          <w:sz w:val="24"/>
          <w:szCs w:val="24"/>
        </w:rPr>
        <w:t xml:space="preserve"> обращаться в Комитет по делам молодежи, физической культуре и спорту администрации Белоярского района по телефонам:</w:t>
      </w:r>
    </w:p>
    <w:p w:rsidR="00404EDE" w:rsidRDefault="00404EDE" w:rsidP="00404ED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заместитель председателя Комитета  Кавецкая Светлана Романовна, (34670) 2-17-97</w:t>
      </w:r>
    </w:p>
    <w:p w:rsidR="00404EDE" w:rsidRPr="00DC6D5B" w:rsidRDefault="00404EDE" w:rsidP="00404ED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ведущий специалист Комитета Близнякова Светлана Юрьевна, (34670) 2-16-42</w:t>
      </w:r>
    </w:p>
    <w:sectPr w:rsidR="00404EDE" w:rsidRPr="00DC6D5B" w:rsidSect="006A610C">
      <w:pgSz w:w="11906" w:h="16838" w:code="9"/>
      <w:pgMar w:top="1418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5B"/>
    <w:rsid w:val="000A5B86"/>
    <w:rsid w:val="0013384F"/>
    <w:rsid w:val="00404EDE"/>
    <w:rsid w:val="0046213A"/>
    <w:rsid w:val="005C5A10"/>
    <w:rsid w:val="006A610C"/>
    <w:rsid w:val="007E2937"/>
    <w:rsid w:val="00C63C78"/>
    <w:rsid w:val="00D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4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4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-ug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Кавецкая Светлана Романовна</dc:creator>
  <cp:keywords/>
  <dc:description/>
  <cp:lastModifiedBy>Кавецкая Светлана Романовна</cp:lastModifiedBy>
  <cp:revision>4</cp:revision>
  <dcterms:created xsi:type="dcterms:W3CDTF">2020-02-05T10:10:00Z</dcterms:created>
  <dcterms:modified xsi:type="dcterms:W3CDTF">2020-02-05T10:56:00Z</dcterms:modified>
</cp:coreProperties>
</file>