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84" w:rsidRPr="00C53370" w:rsidRDefault="005C7384" w:rsidP="005C7384">
      <w:pPr>
        <w:jc w:val="center"/>
        <w:rPr>
          <w:b/>
          <w:szCs w:val="24"/>
        </w:rPr>
      </w:pPr>
      <w:r w:rsidRPr="00C53370">
        <w:rPr>
          <w:b/>
          <w:szCs w:val="24"/>
        </w:rPr>
        <w:t>ПОЯСНИТЕЛЬНАЯ ЗАПИСКА</w:t>
      </w:r>
    </w:p>
    <w:p w:rsidR="005C7384" w:rsidRPr="00C53370" w:rsidRDefault="005C7384" w:rsidP="005C7384">
      <w:pPr>
        <w:jc w:val="center"/>
        <w:rPr>
          <w:b/>
          <w:szCs w:val="24"/>
        </w:rPr>
      </w:pPr>
      <w:r w:rsidRPr="00C53370">
        <w:rPr>
          <w:b/>
          <w:szCs w:val="24"/>
        </w:rPr>
        <w:t xml:space="preserve">к отчету об осуществлении государственного контроля (надзора) </w:t>
      </w:r>
    </w:p>
    <w:p w:rsidR="005C7384" w:rsidRPr="00C53370" w:rsidRDefault="005C7384" w:rsidP="005C7384">
      <w:pPr>
        <w:jc w:val="center"/>
        <w:rPr>
          <w:b/>
          <w:szCs w:val="24"/>
        </w:rPr>
      </w:pPr>
      <w:r w:rsidRPr="00C53370">
        <w:rPr>
          <w:b/>
          <w:szCs w:val="24"/>
        </w:rPr>
        <w:t xml:space="preserve">муниципального контроля по утвержденной форме федерального </w:t>
      </w:r>
    </w:p>
    <w:p w:rsidR="005C7384" w:rsidRPr="00C53370" w:rsidRDefault="005C7384" w:rsidP="005C7384">
      <w:pPr>
        <w:jc w:val="center"/>
        <w:rPr>
          <w:b/>
          <w:szCs w:val="24"/>
        </w:rPr>
      </w:pPr>
      <w:r w:rsidRPr="00C53370">
        <w:rPr>
          <w:b/>
          <w:szCs w:val="24"/>
        </w:rPr>
        <w:t xml:space="preserve">статистического наблюдения (форма № 1-контроль) </w:t>
      </w:r>
    </w:p>
    <w:p w:rsidR="005C7384" w:rsidRPr="00C53370" w:rsidRDefault="005C7384" w:rsidP="005C7384">
      <w:pPr>
        <w:jc w:val="center"/>
        <w:rPr>
          <w:b/>
          <w:szCs w:val="24"/>
        </w:rPr>
      </w:pPr>
      <w:r w:rsidRPr="00C53370">
        <w:rPr>
          <w:b/>
          <w:szCs w:val="24"/>
        </w:rPr>
        <w:t>за 201</w:t>
      </w:r>
      <w:r w:rsidR="00C53370" w:rsidRPr="00C53370">
        <w:rPr>
          <w:b/>
          <w:szCs w:val="24"/>
        </w:rPr>
        <w:t>9</w:t>
      </w:r>
      <w:r w:rsidRPr="00C53370">
        <w:rPr>
          <w:b/>
          <w:szCs w:val="24"/>
        </w:rPr>
        <w:t xml:space="preserve"> год на территории Белоярского района</w:t>
      </w:r>
    </w:p>
    <w:p w:rsidR="005C7384" w:rsidRPr="00C53370" w:rsidRDefault="005C7384" w:rsidP="005C7384">
      <w:pPr>
        <w:jc w:val="center"/>
        <w:rPr>
          <w:b/>
          <w:szCs w:val="24"/>
        </w:rPr>
      </w:pPr>
    </w:p>
    <w:p w:rsidR="00C53370" w:rsidRPr="00C53370" w:rsidRDefault="00C53370" w:rsidP="00C53370">
      <w:pPr>
        <w:ind w:firstLine="708"/>
        <w:rPr>
          <w:szCs w:val="24"/>
        </w:rPr>
      </w:pPr>
      <w:r w:rsidRPr="00C53370">
        <w:rPr>
          <w:b/>
          <w:szCs w:val="24"/>
        </w:rPr>
        <w:t>1)</w:t>
      </w:r>
      <w:r w:rsidRPr="00C53370">
        <w:rPr>
          <w:szCs w:val="24"/>
        </w:rPr>
        <w:t xml:space="preserve"> </w:t>
      </w:r>
      <w:proofErr w:type="gramStart"/>
      <w:r w:rsidRPr="00C53370">
        <w:rPr>
          <w:szCs w:val="24"/>
        </w:rPr>
        <w:t xml:space="preserve">Органом администрации Белоярского района, уполномоченным на осуществление </w:t>
      </w:r>
      <w:r w:rsidRPr="00C53370">
        <w:rPr>
          <w:b/>
          <w:i/>
          <w:szCs w:val="24"/>
        </w:rPr>
        <w:t>муниципального жилищного контроля</w:t>
      </w:r>
      <w:r w:rsidRPr="00C53370">
        <w:rPr>
          <w:szCs w:val="24"/>
        </w:rPr>
        <w:t xml:space="preserve"> на территории Белоярского района является</w:t>
      </w:r>
      <w:proofErr w:type="gramEnd"/>
      <w:r w:rsidRPr="00C53370">
        <w:rPr>
          <w:szCs w:val="24"/>
        </w:rPr>
        <w:t xml:space="preserve"> управление жилищно-коммунального хозяйства администрации Белоярского района, адрес: 628162, Тюменская область, Ханты-Мансийский автономный округ - Югра, г. Белоярский, ул. Центральная, д. 9, телефон 8 (34670) 2-13-99.</w:t>
      </w:r>
    </w:p>
    <w:p w:rsidR="00C53370" w:rsidRPr="00C53370" w:rsidRDefault="00C53370" w:rsidP="00C53370">
      <w:pPr>
        <w:ind w:firstLine="709"/>
        <w:rPr>
          <w:szCs w:val="24"/>
        </w:rPr>
      </w:pPr>
      <w:r w:rsidRPr="00C53370">
        <w:rPr>
          <w:szCs w:val="24"/>
        </w:rPr>
        <w:t>Перечень функций муниципального жилищного контроля, сведения о количестве и результатах, которые учитывались при заполнении формы:</w:t>
      </w:r>
    </w:p>
    <w:p w:rsidR="00C53370" w:rsidRPr="00C53370" w:rsidRDefault="00C53370" w:rsidP="00C53370">
      <w:pPr>
        <w:ind w:firstLine="709"/>
        <w:rPr>
          <w:szCs w:val="24"/>
        </w:rPr>
      </w:pPr>
      <w:r w:rsidRPr="00C53370">
        <w:rPr>
          <w:szCs w:val="24"/>
        </w:rPr>
        <w:t xml:space="preserve">- проведение мероприятий, направленных на предотвращение, выявление и пресечение нарушений в  части муниципального жилищного контроля;         </w:t>
      </w:r>
    </w:p>
    <w:p w:rsidR="00C53370" w:rsidRPr="00C53370" w:rsidRDefault="00C53370" w:rsidP="00C53370">
      <w:pPr>
        <w:ind w:firstLine="709"/>
        <w:rPr>
          <w:szCs w:val="24"/>
        </w:rPr>
      </w:pPr>
      <w:r w:rsidRPr="00C53370">
        <w:rPr>
          <w:szCs w:val="24"/>
        </w:rPr>
        <w:t>- проведение плановых и внеплановых проверок юридических лиц и индивидуальных предпринимателей на предмет соблюдения обязательных требований, установленных в отношении муниципального жилищного фонда;</w:t>
      </w:r>
    </w:p>
    <w:p w:rsidR="00C53370" w:rsidRPr="00C53370" w:rsidRDefault="00C53370" w:rsidP="00C53370">
      <w:pPr>
        <w:ind w:firstLine="709"/>
        <w:rPr>
          <w:szCs w:val="24"/>
        </w:rPr>
      </w:pPr>
      <w:r w:rsidRPr="00C53370">
        <w:rPr>
          <w:szCs w:val="24"/>
        </w:rPr>
        <w:t>- выдача предписаний об устранении нарушений  Жилищного кодекса РФ, контроль по устранению выявленных нарушений;</w:t>
      </w:r>
    </w:p>
    <w:p w:rsidR="00C53370" w:rsidRPr="00C53370" w:rsidRDefault="00C53370" w:rsidP="00C53370">
      <w:pPr>
        <w:ind w:firstLine="709"/>
        <w:rPr>
          <w:szCs w:val="24"/>
        </w:rPr>
      </w:pPr>
      <w:r w:rsidRPr="00C53370">
        <w:rPr>
          <w:szCs w:val="24"/>
        </w:rPr>
        <w:t>- осуществление взаимодействия с органами государственного жилищного надзора и иными контрольно-надзорными органами;</w:t>
      </w:r>
    </w:p>
    <w:p w:rsidR="00C53370" w:rsidRPr="00FC651D" w:rsidRDefault="00C53370" w:rsidP="00C53370">
      <w:pPr>
        <w:ind w:firstLine="709"/>
        <w:rPr>
          <w:szCs w:val="24"/>
        </w:rPr>
      </w:pPr>
      <w:proofErr w:type="gramStart"/>
      <w:r w:rsidRPr="00C53370">
        <w:rPr>
          <w:szCs w:val="24"/>
        </w:rPr>
        <w:t>- подготовка документов для подачи в суд  заявлений о ликвидации товарищества собственников жилья, о признании недействительным решения, принятого общим собранием собственников помещений в многоквартирном доме в  нарушение требований Жилищного кодекса РФ, и о признании договора управления данным домом недействительным  в случае неисполнения в шестимесячный срок предписания об устранении несоответствия устава товарищества собственников жилья, внесенных в устав изменений обязательным требованиям или  при</w:t>
      </w:r>
      <w:proofErr w:type="gramEnd"/>
      <w:r w:rsidRPr="00C53370">
        <w:rPr>
          <w:szCs w:val="24"/>
        </w:rPr>
        <w:t xml:space="preserve">  выявлении </w:t>
      </w:r>
      <w:proofErr w:type="gramStart"/>
      <w:r w:rsidRPr="00C53370">
        <w:rPr>
          <w:szCs w:val="24"/>
        </w:rPr>
        <w:t>нарушений порядка создания товарищества собственников</w:t>
      </w:r>
      <w:proofErr w:type="gramEnd"/>
      <w:r w:rsidRPr="00C53370">
        <w:rPr>
          <w:szCs w:val="24"/>
        </w:rPr>
        <w:t xml:space="preserve"> жилья, выбора управляющей организации, утверждения </w:t>
      </w:r>
      <w:r w:rsidRPr="00FC651D">
        <w:rPr>
          <w:szCs w:val="24"/>
        </w:rPr>
        <w:t>условий договора управления многоквартирным домом и его заключения.</w:t>
      </w:r>
    </w:p>
    <w:p w:rsidR="00C53370" w:rsidRPr="00FC651D" w:rsidRDefault="00C53370" w:rsidP="00C53370">
      <w:pPr>
        <w:ind w:firstLine="708"/>
        <w:rPr>
          <w:szCs w:val="24"/>
        </w:rPr>
      </w:pPr>
      <w:r w:rsidRPr="00FC651D">
        <w:rPr>
          <w:szCs w:val="24"/>
        </w:rPr>
        <w:t xml:space="preserve">За отчетный период </w:t>
      </w:r>
      <w:r w:rsidRPr="00FC651D">
        <w:rPr>
          <w:szCs w:val="24"/>
        </w:rPr>
        <w:t>(</w:t>
      </w:r>
      <w:r w:rsidRPr="00FC651D">
        <w:rPr>
          <w:szCs w:val="24"/>
        </w:rPr>
        <w:t>2019</w:t>
      </w:r>
      <w:r w:rsidRPr="00FC651D">
        <w:rPr>
          <w:szCs w:val="24"/>
        </w:rPr>
        <w:t xml:space="preserve"> год</w:t>
      </w:r>
      <w:r w:rsidRPr="00FC651D">
        <w:rPr>
          <w:szCs w:val="24"/>
        </w:rPr>
        <w:t>) в рамках осуществления полномочий по муниципальному жилищному контролю плановые, внеплановые проверки соблюдения требований жилищного законодательства на территории Белоярского района в отношении юридических лиц и индивидуальных предпринимателей не проводились.</w:t>
      </w:r>
    </w:p>
    <w:p w:rsidR="00C53370" w:rsidRPr="00981FC6" w:rsidRDefault="00C53370" w:rsidP="00C53370">
      <w:pPr>
        <w:ind w:firstLine="708"/>
        <w:rPr>
          <w:szCs w:val="24"/>
        </w:rPr>
      </w:pPr>
      <w:r w:rsidRPr="00FC651D">
        <w:rPr>
          <w:szCs w:val="24"/>
        </w:rPr>
        <w:t xml:space="preserve">Также в отчетный период по обращениям граждан о нарушениях обязательных требований, установленных в отношении муниципального жилищного фонда, </w:t>
      </w:r>
      <w:r w:rsidR="00FC651D" w:rsidRPr="00FC651D">
        <w:rPr>
          <w:szCs w:val="24"/>
        </w:rPr>
        <w:t>было проведено 43</w:t>
      </w:r>
      <w:r w:rsidRPr="00FC651D">
        <w:rPr>
          <w:szCs w:val="24"/>
        </w:rPr>
        <w:t xml:space="preserve"> внеплановых провер</w:t>
      </w:r>
      <w:r w:rsidR="00FC651D" w:rsidRPr="00FC651D">
        <w:rPr>
          <w:szCs w:val="24"/>
        </w:rPr>
        <w:t>ки</w:t>
      </w:r>
      <w:r w:rsidRPr="00FC651D">
        <w:rPr>
          <w:szCs w:val="24"/>
        </w:rPr>
        <w:t xml:space="preserve"> в отношении физических лиц.</w:t>
      </w:r>
    </w:p>
    <w:p w:rsidR="00761DA7" w:rsidRPr="00E06D4D" w:rsidRDefault="00761DA7" w:rsidP="008D19FE">
      <w:pPr>
        <w:rPr>
          <w:color w:val="000000"/>
          <w:spacing w:val="1"/>
          <w:sz w:val="16"/>
          <w:szCs w:val="16"/>
          <w:highlight w:val="yellow"/>
        </w:rPr>
      </w:pPr>
    </w:p>
    <w:p w:rsidR="00FC651D" w:rsidRDefault="008A4A00" w:rsidP="00FC651D">
      <w:pPr>
        <w:ind w:firstLine="708"/>
        <w:rPr>
          <w:szCs w:val="24"/>
        </w:rPr>
      </w:pPr>
      <w:r w:rsidRPr="00FC651D">
        <w:rPr>
          <w:b/>
          <w:color w:val="000000"/>
          <w:spacing w:val="1"/>
          <w:szCs w:val="24"/>
        </w:rPr>
        <w:t xml:space="preserve">2) </w:t>
      </w:r>
      <w:r w:rsidRPr="00FC651D">
        <w:rPr>
          <w:szCs w:val="24"/>
        </w:rPr>
        <w:t xml:space="preserve">Органом администрации Белоярского района, уполномоченным на осуществление </w:t>
      </w:r>
      <w:r w:rsidRPr="00FC651D">
        <w:rPr>
          <w:b/>
          <w:i/>
          <w:szCs w:val="24"/>
        </w:rPr>
        <w:t xml:space="preserve">муниципального земельного </w:t>
      </w:r>
      <w:proofErr w:type="gramStart"/>
      <w:r w:rsidRPr="00FC651D">
        <w:rPr>
          <w:b/>
          <w:i/>
          <w:szCs w:val="24"/>
        </w:rPr>
        <w:t>контроля за</w:t>
      </w:r>
      <w:proofErr w:type="gramEnd"/>
      <w:r w:rsidRPr="00FC651D">
        <w:rPr>
          <w:b/>
          <w:i/>
          <w:szCs w:val="24"/>
        </w:rPr>
        <w:t xml:space="preserve"> использованием земель на территории Белоярского района</w:t>
      </w:r>
      <w:r w:rsidRPr="00FC651D">
        <w:rPr>
          <w:szCs w:val="24"/>
        </w:rPr>
        <w:t xml:space="preserve"> является Комитет муниципальной собственности администрации Белоярского района, адрес: 628162, Тюменская область, Ханты-Мансийский автономный округ - Югра, г. Белоярский, ул. Центральная, д. 11, телефон 8 (34670) 2-18-56.</w:t>
      </w:r>
    </w:p>
    <w:p w:rsidR="00FC651D" w:rsidRPr="00D410F6" w:rsidRDefault="00FC651D" w:rsidP="00FC651D">
      <w:pPr>
        <w:ind w:firstLine="708"/>
        <w:rPr>
          <w:szCs w:val="24"/>
          <w:highlight w:val="yellow"/>
        </w:rPr>
      </w:pPr>
      <w:proofErr w:type="gramStart"/>
      <w:r w:rsidRPr="005C63AE">
        <w:t>Муниципальный земельный контроль на территории Белоярского района</w:t>
      </w:r>
      <w:r w:rsidRPr="005C63AE">
        <w:rPr>
          <w:bCs/>
        </w:rPr>
        <w:t xml:space="preserve"> осуществляется </w:t>
      </w:r>
      <w:r w:rsidRPr="005C63AE">
        <w:t>в соответствии со</w:t>
      </w:r>
      <w:r w:rsidRPr="005C63AE">
        <w:rPr>
          <w:b/>
        </w:rPr>
        <w:t xml:space="preserve"> </w:t>
      </w:r>
      <w:r w:rsidRPr="005C63AE">
        <w:t xml:space="preserve">статьей 72 Земельного кодекса Российской Федерации от 25 октября 2001 года № 136-ФЗ, </w:t>
      </w:r>
      <w:hyperlink r:id="rId6" w:history="1">
        <w:r w:rsidRPr="005C63AE">
          <w:t>пунктом 20 части 1 статьи 14</w:t>
        </w:r>
      </w:hyperlink>
      <w:r w:rsidRPr="005C63AE">
        <w:t xml:space="preserve">, </w:t>
      </w:r>
      <w:hyperlink r:id="rId7" w:history="1">
        <w:r w:rsidRPr="005C63AE">
          <w:t>пунктом 35 части 1 статьи 15</w:t>
        </w:r>
      </w:hyperlink>
      <w:r w:rsidRPr="005C63AE">
        <w:t xml:space="preserve">, </w:t>
      </w:r>
      <w:hyperlink r:id="rId8" w:history="1">
        <w:r w:rsidRPr="005C63AE">
          <w:t>статьей 17.1</w:t>
        </w:r>
      </w:hyperlink>
      <w:r w:rsidRPr="005C63AE">
        <w:t xml:space="preserve"> Федерального закона от 06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Pr="005C63AE">
          <w:t>статьей 6</w:t>
        </w:r>
      </w:hyperlink>
      <w:r w:rsidRPr="005C63AE">
        <w:t xml:space="preserve"> Федерального закона от 26</w:t>
      </w:r>
      <w:proofErr w:type="gramEnd"/>
      <w:r w:rsidRPr="005C63AE">
        <w:t xml:space="preserve"> </w:t>
      </w:r>
      <w:proofErr w:type="gramStart"/>
      <w:r w:rsidRPr="005C63AE">
        <w:t>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</w:t>
      </w:r>
      <w:r>
        <w:t>ерации от</w:t>
      </w:r>
      <w:r w:rsidRPr="005C63AE">
        <w:t xml:space="preserve">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</w:t>
      </w:r>
      <w:r w:rsidRPr="005C63AE">
        <w:lastRenderedPageBreak/>
        <w:t xml:space="preserve">юридических лиц и индивидуальных предпринимателей», </w:t>
      </w:r>
      <w:hyperlink r:id="rId10" w:history="1">
        <w:r w:rsidRPr="005C63AE">
          <w:t>постановлением</w:t>
        </w:r>
      </w:hyperlink>
      <w:r w:rsidRPr="005C63AE">
        <w:t xml:space="preserve"> Правительства Ханты - Мансийского автономного округа - Югры от</w:t>
      </w:r>
      <w:proofErr w:type="gramEnd"/>
      <w:r w:rsidRPr="005C63AE">
        <w:t xml:space="preserve"> </w:t>
      </w:r>
      <w:proofErr w:type="gramStart"/>
      <w:r w:rsidRPr="005C63AE">
        <w:t xml:space="preserve">14 августа 2015 года № 257-п «О порядке осуществления муниципального земельного контроля в Ханты - Мансийском автономном округе - Югре», на основании </w:t>
      </w:r>
      <w:hyperlink r:id="rId11" w:history="1">
        <w:r w:rsidRPr="005C63AE">
          <w:t>соглашений</w:t>
        </w:r>
      </w:hyperlink>
      <w:r w:rsidRPr="005C63AE"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района, утвержденных решением Думы Белоярского района от 03 ноября 2016 года № 59 «О принятии органами местного самоуправления Белоярского района осуществления</w:t>
      </w:r>
      <w:proofErr w:type="gramEnd"/>
      <w:r w:rsidRPr="005C63AE">
        <w:t xml:space="preserve"> </w:t>
      </w:r>
      <w:proofErr w:type="gramStart"/>
      <w:r w:rsidRPr="005C63AE">
        <w:t>части полномочий органов местного самоуправления городского и сельских поселений в границах Белоярского района по решению вопросов местного значения и передаче органам местного самоуправления городского и сельских поселений в границах Белоярского района осуществления части полномочий органов местного самоуправления Белоярского района по решению вопросов местного значения», постановлением администрации Белоярского района от 31 октября 2018 года № 1047 «Об утверждении плана проведения плановых проверок</w:t>
      </w:r>
      <w:proofErr w:type="gramEnd"/>
      <w:r w:rsidRPr="005C63AE">
        <w:t xml:space="preserve"> юридических лиц и индивидуальных предпринимателей на 2019 год» ( в ред. пост</w:t>
      </w:r>
      <w:proofErr w:type="gramStart"/>
      <w:r w:rsidRPr="005C63AE">
        <w:t>.</w:t>
      </w:r>
      <w:proofErr w:type="gramEnd"/>
      <w:r w:rsidRPr="005C63AE">
        <w:t xml:space="preserve"> </w:t>
      </w:r>
      <w:proofErr w:type="gramStart"/>
      <w:r w:rsidRPr="005C63AE">
        <w:t>о</w:t>
      </w:r>
      <w:proofErr w:type="gramEnd"/>
      <w:r w:rsidRPr="005C63AE">
        <w:t>т 15 ноября 2018 года № 1110).</w:t>
      </w:r>
    </w:p>
    <w:p w:rsidR="008D19FE" w:rsidRPr="00FC651D" w:rsidRDefault="00FC651D" w:rsidP="007944A1">
      <w:pPr>
        <w:autoSpaceDE w:val="0"/>
        <w:autoSpaceDN w:val="0"/>
        <w:adjustRightInd w:val="0"/>
        <w:ind w:firstLine="709"/>
        <w:outlineLvl w:val="2"/>
        <w:rPr>
          <w:color w:val="000000"/>
          <w:spacing w:val="1"/>
          <w:szCs w:val="24"/>
        </w:rPr>
      </w:pPr>
      <w:r w:rsidRPr="00FC651D">
        <w:t>За отчетный период (2019</w:t>
      </w:r>
      <w:r w:rsidR="007944A1" w:rsidRPr="00FC651D">
        <w:t xml:space="preserve"> год</w:t>
      </w:r>
      <w:r w:rsidRPr="00FC651D">
        <w:t>) были проведены 2</w:t>
      </w:r>
      <w:r w:rsidR="007944A1" w:rsidRPr="00FC651D">
        <w:t xml:space="preserve"> плановые </w:t>
      </w:r>
      <w:r w:rsidRPr="00FC651D">
        <w:t>проверки</w:t>
      </w:r>
      <w:r w:rsidR="000E3CEA" w:rsidRPr="00FC651D">
        <w:t xml:space="preserve"> (</w:t>
      </w:r>
      <w:r w:rsidR="000E3CEA" w:rsidRPr="00FC651D">
        <w:rPr>
          <w:szCs w:val="24"/>
        </w:rPr>
        <w:t>форма проведения проверок -  документарная и выездная):</w:t>
      </w:r>
    </w:p>
    <w:p w:rsidR="00FC651D" w:rsidRPr="00961BC7" w:rsidRDefault="00720F81" w:rsidP="00720F81">
      <w:pPr>
        <w:pStyle w:val="Bodytext20"/>
        <w:shd w:val="clear" w:color="auto" w:fill="auto"/>
        <w:tabs>
          <w:tab w:val="left" w:pos="99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1.</w:t>
      </w:r>
      <w:r w:rsidR="00FC651D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FC651D" w:rsidRPr="00961BC7">
        <w:rPr>
          <w:sz w:val="24"/>
          <w:szCs w:val="24"/>
        </w:rPr>
        <w:t>кционерно</w:t>
      </w:r>
      <w:r>
        <w:rPr>
          <w:sz w:val="24"/>
          <w:szCs w:val="24"/>
        </w:rPr>
        <w:t>е</w:t>
      </w:r>
      <w:r w:rsidR="00FC651D" w:rsidRPr="00961BC7">
        <w:rPr>
          <w:sz w:val="24"/>
          <w:szCs w:val="24"/>
        </w:rPr>
        <w:t xml:space="preserve"> обществ</w:t>
      </w:r>
      <w:r>
        <w:rPr>
          <w:sz w:val="24"/>
          <w:szCs w:val="24"/>
        </w:rPr>
        <w:t>о</w:t>
      </w:r>
      <w:r w:rsidR="00FC651D" w:rsidRPr="00961BC7">
        <w:rPr>
          <w:sz w:val="24"/>
          <w:szCs w:val="24"/>
        </w:rPr>
        <w:t xml:space="preserve"> «Газпром газораспределение Север» ИНН 7203058440, КПП 720301001, ОГРН 1027200785677, юридический а</w:t>
      </w:r>
      <w:r w:rsidR="00FC651D">
        <w:rPr>
          <w:sz w:val="24"/>
          <w:szCs w:val="24"/>
        </w:rPr>
        <w:t xml:space="preserve">дрес: Тюменская </w:t>
      </w:r>
      <w:r w:rsidR="00FC651D" w:rsidRPr="00961BC7">
        <w:rPr>
          <w:sz w:val="24"/>
          <w:szCs w:val="24"/>
        </w:rPr>
        <w:t xml:space="preserve">область, город Тюмень, улица Энергетиков, </w:t>
      </w:r>
      <w:r w:rsidR="00FC651D">
        <w:rPr>
          <w:sz w:val="24"/>
          <w:szCs w:val="24"/>
        </w:rPr>
        <w:t xml:space="preserve">д. </w:t>
      </w:r>
      <w:r w:rsidR="00FC651D" w:rsidRPr="00961BC7">
        <w:rPr>
          <w:sz w:val="24"/>
          <w:szCs w:val="24"/>
        </w:rPr>
        <w:t>163.</w:t>
      </w:r>
    </w:p>
    <w:p w:rsidR="00FC651D" w:rsidRPr="00961BC7" w:rsidRDefault="00FC651D" w:rsidP="00FC651D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>Место фактического осуществления деятельности:</w:t>
      </w:r>
    </w:p>
    <w:p w:rsidR="00FC651D" w:rsidRPr="00961BC7" w:rsidRDefault="00FC651D" w:rsidP="00FC651D">
      <w:pPr>
        <w:pStyle w:val="Bodytext20"/>
        <w:numPr>
          <w:ilvl w:val="0"/>
          <w:numId w:val="8"/>
        </w:numPr>
        <w:shd w:val="clear" w:color="auto" w:fill="auto"/>
        <w:tabs>
          <w:tab w:val="left" w:pos="933"/>
        </w:tabs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 xml:space="preserve">земельный участок, площадью 15 квадратных метров, с кадастровым номером 86:06:0020110:1141 с местоположением, установленным относительно ориентира, расположенного за пределами участка, ориентир - здание общегородской котельной с бойлерной, участок находится примерно в 60 метрах от ориентира по направлению на юго-запад, почтовый адрес ориентира: Ханты-Мансийский автономный округ - Югра, город Белоярский, улица Центральная, д. 27А, с видом разрешенного использования - для эксплуатации газопровода от ГРС </w:t>
      </w:r>
      <w:proofErr w:type="spellStart"/>
      <w:r w:rsidRPr="00961BC7">
        <w:rPr>
          <w:sz w:val="24"/>
          <w:szCs w:val="24"/>
        </w:rPr>
        <w:t>Казымского</w:t>
      </w:r>
      <w:proofErr w:type="spellEnd"/>
      <w:r w:rsidRPr="00961BC7">
        <w:rPr>
          <w:sz w:val="24"/>
          <w:szCs w:val="24"/>
        </w:rPr>
        <w:t xml:space="preserve"> ЛПУ до общегородской котельной;</w:t>
      </w:r>
    </w:p>
    <w:p w:rsidR="00FC651D" w:rsidRPr="00961BC7" w:rsidRDefault="00FC651D" w:rsidP="00FC651D">
      <w:pPr>
        <w:pStyle w:val="Bodytext20"/>
        <w:shd w:val="clear" w:color="auto" w:fill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1BC7">
        <w:rPr>
          <w:sz w:val="24"/>
          <w:szCs w:val="24"/>
        </w:rPr>
        <w:t>земельный участок, площадью 571 квадратный метр, с кадастровым номером 86:06:0020110:1140 с местоположением, установленным относительно ориентира</w:t>
      </w:r>
      <w:r>
        <w:rPr>
          <w:sz w:val="24"/>
          <w:szCs w:val="24"/>
        </w:rPr>
        <w:t>,</w:t>
      </w:r>
      <w:r w:rsidRPr="00961BC7">
        <w:rPr>
          <w:sz w:val="24"/>
          <w:szCs w:val="24"/>
        </w:rPr>
        <w:t xml:space="preserve"> расположенного за пределами участка, ориентир </w:t>
      </w:r>
      <w:r>
        <w:rPr>
          <w:sz w:val="24"/>
          <w:szCs w:val="24"/>
        </w:rPr>
        <w:t xml:space="preserve">- </w:t>
      </w:r>
      <w:r w:rsidRPr="00961BC7">
        <w:rPr>
          <w:sz w:val="24"/>
          <w:szCs w:val="24"/>
        </w:rPr>
        <w:t xml:space="preserve">здание утилизационной насосной от ГТС-72, участок находится примерно в 7 метрах от ориентира по направлению на север, почтовый адрес ориентира: Ханты-Мансийский автономный округ - Югра, город Белоярский, улица Центральная, № 27А, в 7 метрах на север от ориентира, с видом разрешенного использования - для эксплуатации газопровода от ГРС </w:t>
      </w:r>
      <w:proofErr w:type="spellStart"/>
      <w:r w:rsidRPr="00961BC7">
        <w:rPr>
          <w:sz w:val="24"/>
          <w:szCs w:val="24"/>
        </w:rPr>
        <w:t>Казымского</w:t>
      </w:r>
      <w:proofErr w:type="spellEnd"/>
      <w:r w:rsidRPr="00961BC7">
        <w:rPr>
          <w:sz w:val="24"/>
          <w:szCs w:val="24"/>
        </w:rPr>
        <w:t xml:space="preserve"> ЛПУ до общегородской котельной;</w:t>
      </w:r>
    </w:p>
    <w:p w:rsidR="00FC651D" w:rsidRPr="00961BC7" w:rsidRDefault="00FC651D" w:rsidP="00FC651D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>- земельный участок, площадью 42 квадратных метра, с кадастровым номером 86:06:0020110:1132 с местоположением, установленным относительно ориентира</w:t>
      </w:r>
      <w:r>
        <w:rPr>
          <w:sz w:val="24"/>
          <w:szCs w:val="24"/>
        </w:rPr>
        <w:t>,</w:t>
      </w:r>
      <w:r w:rsidRPr="00961BC7">
        <w:rPr>
          <w:sz w:val="24"/>
          <w:szCs w:val="24"/>
        </w:rPr>
        <w:t xml:space="preserve"> расположенного за пределами участка, ориентир </w:t>
      </w:r>
      <w:r>
        <w:rPr>
          <w:sz w:val="24"/>
          <w:szCs w:val="24"/>
        </w:rPr>
        <w:t xml:space="preserve">- </w:t>
      </w:r>
      <w:r w:rsidRPr="00961BC7">
        <w:rPr>
          <w:sz w:val="24"/>
          <w:szCs w:val="24"/>
        </w:rPr>
        <w:t>общегородская котельная с бойлерной, участок находится примерно в 89 метрах от ориентира по направлению на юго-запад, почтовый адрес ориентира: Ханты-Мансийский автономный округ - Югра, город Белоярский, улица Центральная, д.</w:t>
      </w:r>
      <w:r>
        <w:rPr>
          <w:sz w:val="24"/>
          <w:szCs w:val="24"/>
        </w:rPr>
        <w:t xml:space="preserve"> </w:t>
      </w:r>
      <w:r w:rsidRPr="00961BC7">
        <w:rPr>
          <w:sz w:val="24"/>
          <w:szCs w:val="24"/>
        </w:rPr>
        <w:t>27</w:t>
      </w:r>
      <w:proofErr w:type="gramStart"/>
      <w:r w:rsidRPr="00961BC7">
        <w:rPr>
          <w:sz w:val="24"/>
          <w:szCs w:val="24"/>
        </w:rPr>
        <w:t xml:space="preserve"> А</w:t>
      </w:r>
      <w:proofErr w:type="gramEnd"/>
      <w:r w:rsidRPr="00961BC7">
        <w:rPr>
          <w:sz w:val="24"/>
          <w:szCs w:val="24"/>
        </w:rPr>
        <w:t xml:space="preserve">, в 89 метрах на юго-запад от ориентира, с видом разрешенного использования - под объект: «Газопровод от ГРС </w:t>
      </w:r>
      <w:proofErr w:type="spellStart"/>
      <w:r w:rsidRPr="00961BC7">
        <w:rPr>
          <w:sz w:val="24"/>
          <w:szCs w:val="24"/>
        </w:rPr>
        <w:t>Казымского</w:t>
      </w:r>
      <w:proofErr w:type="spellEnd"/>
      <w:r w:rsidRPr="00961BC7">
        <w:rPr>
          <w:sz w:val="24"/>
          <w:szCs w:val="24"/>
        </w:rPr>
        <w:t xml:space="preserve"> ЛПУ до общегородской котельной».</w:t>
      </w:r>
    </w:p>
    <w:p w:rsidR="00FC651D" w:rsidRPr="00961BC7" w:rsidRDefault="00FC651D" w:rsidP="00FC651D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>Срок проведения проверки с 26 июня 2019 года по 28 июня 2019 года.</w:t>
      </w:r>
    </w:p>
    <w:p w:rsidR="00FC651D" w:rsidRPr="00961BC7" w:rsidRDefault="00FC651D" w:rsidP="00FC651D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>В результате проверки установлено:</w:t>
      </w:r>
    </w:p>
    <w:p w:rsidR="00FC651D" w:rsidRDefault="00FC651D" w:rsidP="00FC651D">
      <w:pPr>
        <w:pStyle w:val="Bodytext20"/>
        <w:shd w:val="clear" w:color="auto" w:fill="auto"/>
        <w:ind w:firstLine="7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1BC7">
        <w:rPr>
          <w:sz w:val="24"/>
          <w:szCs w:val="24"/>
        </w:rPr>
        <w:t xml:space="preserve">у акционерного общества «Газпром газораспределение Север» на проверяемые земельные участки имеется правоустанавливающий документ, а именно договор аренды земельных участков № 54 от 28.10.2013 г. (что подтверждается выписками из ЕГРН: </w:t>
      </w:r>
      <w:r>
        <w:rPr>
          <w:sz w:val="24"/>
          <w:szCs w:val="24"/>
        </w:rPr>
        <w:t xml:space="preserve">       </w:t>
      </w:r>
      <w:r w:rsidRPr="00961BC7">
        <w:rPr>
          <w:sz w:val="24"/>
          <w:szCs w:val="24"/>
        </w:rPr>
        <w:t xml:space="preserve">№ 99/2019/269339801 от 26.06.2019 г., № 99/2019/269339599 от 26.06.2019 г., </w:t>
      </w:r>
      <w:r>
        <w:rPr>
          <w:sz w:val="24"/>
          <w:szCs w:val="24"/>
        </w:rPr>
        <w:t xml:space="preserve">                    </w:t>
      </w:r>
      <w:r w:rsidRPr="00961BC7">
        <w:rPr>
          <w:sz w:val="24"/>
          <w:szCs w:val="24"/>
        </w:rPr>
        <w:t xml:space="preserve">№ 99/2019/269339914 от 26.06.2019 г.). Земельные участки используются в соответствии с </w:t>
      </w:r>
      <w:r w:rsidRPr="00FB225B">
        <w:rPr>
          <w:sz w:val="24"/>
          <w:szCs w:val="24"/>
        </w:rPr>
        <w:t xml:space="preserve">целевым назначением, площадь фактически занимаемых земельных участков равна площади содержащейся в едином государственном реестре недвижимости. Также в границах проверяемых земельных участков расположено сооружение «Сети газоснабжения к общегородской котельной», принадлежащие на праве собственности </w:t>
      </w:r>
      <w:r w:rsidRPr="00FB225B">
        <w:rPr>
          <w:sz w:val="24"/>
          <w:szCs w:val="24"/>
        </w:rPr>
        <w:lastRenderedPageBreak/>
        <w:t>акционерному обществу «Газпром газораспределение Север» (что подтверждается выпиской из ЕГРН: № 99/2019/269423618 от 27.06.2019 г.).</w:t>
      </w:r>
    </w:p>
    <w:p w:rsidR="00720F81" w:rsidRPr="00720F81" w:rsidRDefault="00720F81" w:rsidP="00720F81">
      <w:pPr>
        <w:autoSpaceDE w:val="0"/>
        <w:autoSpaceDN w:val="0"/>
        <w:adjustRightInd w:val="0"/>
        <w:ind w:firstLine="708"/>
        <w:outlineLvl w:val="2"/>
        <w:rPr>
          <w:bCs/>
          <w:szCs w:val="24"/>
        </w:rPr>
      </w:pPr>
      <w:r>
        <w:t xml:space="preserve">2. </w:t>
      </w:r>
      <w:r>
        <w:rPr>
          <w:szCs w:val="24"/>
        </w:rPr>
        <w:t>Акционерное</w:t>
      </w:r>
      <w:r w:rsidRPr="00720F81">
        <w:rPr>
          <w:szCs w:val="24"/>
        </w:rPr>
        <w:t xml:space="preserve"> обществ</w:t>
      </w:r>
      <w:r>
        <w:rPr>
          <w:szCs w:val="24"/>
        </w:rPr>
        <w:t>о</w:t>
      </w:r>
      <w:r w:rsidRPr="00720F81">
        <w:rPr>
          <w:szCs w:val="24"/>
        </w:rPr>
        <w:t xml:space="preserve"> «Югорская коммунальная эксплуатирующая компания - Белоярский»</w:t>
      </w:r>
      <w:r w:rsidRPr="00720F81">
        <w:rPr>
          <w:bCs/>
          <w:szCs w:val="24"/>
        </w:rPr>
        <w:t xml:space="preserve"> </w:t>
      </w:r>
      <w:r w:rsidRPr="00720F81">
        <w:rPr>
          <w:szCs w:val="24"/>
        </w:rPr>
        <w:t xml:space="preserve">ИНН 8611008230, КПП </w:t>
      </w:r>
      <w:r w:rsidRPr="00720F81">
        <w:rPr>
          <w:rStyle w:val="copytarget"/>
          <w:szCs w:val="24"/>
        </w:rPr>
        <w:t>861101001</w:t>
      </w:r>
      <w:r w:rsidRPr="00720F81">
        <w:rPr>
          <w:szCs w:val="24"/>
        </w:rPr>
        <w:t>, ОГРН 1098611000058</w:t>
      </w:r>
      <w:r w:rsidRPr="00720F81">
        <w:rPr>
          <w:bCs/>
          <w:szCs w:val="24"/>
        </w:rPr>
        <w:t xml:space="preserve">, юридический адрес: </w:t>
      </w:r>
      <w:r w:rsidRPr="00720F81">
        <w:rPr>
          <w:szCs w:val="24"/>
        </w:rPr>
        <w:t xml:space="preserve">Ханты-Мансийский автономный округ - Югра, город Белоярский, микрорайон 3, дом 27 А. </w:t>
      </w:r>
    </w:p>
    <w:p w:rsidR="00720F81" w:rsidRPr="00720F81" w:rsidRDefault="00720F81" w:rsidP="00720F81">
      <w:pPr>
        <w:autoSpaceDE w:val="0"/>
        <w:autoSpaceDN w:val="0"/>
        <w:adjustRightInd w:val="0"/>
        <w:ind w:firstLine="709"/>
        <w:outlineLvl w:val="2"/>
        <w:rPr>
          <w:bCs/>
          <w:szCs w:val="24"/>
        </w:rPr>
      </w:pPr>
      <w:r w:rsidRPr="00720F81">
        <w:rPr>
          <w:szCs w:val="24"/>
        </w:rPr>
        <w:t>Место фактического осуществления деятельности:</w:t>
      </w:r>
      <w:r w:rsidRPr="00720F81">
        <w:rPr>
          <w:bCs/>
          <w:szCs w:val="24"/>
        </w:rPr>
        <w:t xml:space="preserve"> </w:t>
      </w:r>
    </w:p>
    <w:p w:rsidR="00720F81" w:rsidRPr="00720F81" w:rsidRDefault="00720F81" w:rsidP="00720F81">
      <w:pPr>
        <w:pStyle w:val="3"/>
        <w:ind w:firstLine="709"/>
        <w:jc w:val="both"/>
        <w:rPr>
          <w:rStyle w:val="a6"/>
          <w:rFonts w:ascii="Times New Roman" w:hAnsi="Times New Roman"/>
          <w:b w:val="0"/>
          <w:color w:val="FF0000"/>
          <w:sz w:val="24"/>
          <w:szCs w:val="24"/>
        </w:rPr>
      </w:pPr>
      <w:r w:rsidRPr="00720F81">
        <w:rPr>
          <w:bCs/>
          <w:szCs w:val="24"/>
        </w:rPr>
        <w:t xml:space="preserve">- </w:t>
      </w:r>
      <w:r w:rsidRPr="00720F81">
        <w:rPr>
          <w:szCs w:val="24"/>
        </w:rPr>
        <w:t xml:space="preserve">земельный участок, площадью 4004 квадратных метров, с кадастровым номером </w:t>
      </w:r>
      <w:r w:rsidRPr="00720F81">
        <w:rPr>
          <w:bCs/>
          <w:szCs w:val="24"/>
        </w:rPr>
        <w:t>86:06:0020106:99</w:t>
      </w:r>
      <w:r w:rsidRPr="00720F81">
        <w:rPr>
          <w:szCs w:val="24"/>
        </w:rPr>
        <w:t xml:space="preserve"> </w:t>
      </w:r>
      <w:proofErr w:type="gramStart"/>
      <w:r w:rsidRPr="00720F81">
        <w:rPr>
          <w:szCs w:val="24"/>
        </w:rPr>
        <w:t>расположенного</w:t>
      </w:r>
      <w:proofErr w:type="gramEnd"/>
      <w:r w:rsidRPr="00720F81">
        <w:rPr>
          <w:szCs w:val="24"/>
        </w:rPr>
        <w:t xml:space="preserve"> по адресу: Ханты-Мансийский автономный округ - Югра, город Белоярский, улица </w:t>
      </w:r>
      <w:proofErr w:type="spellStart"/>
      <w:r w:rsidRPr="00720F81">
        <w:rPr>
          <w:szCs w:val="24"/>
        </w:rPr>
        <w:t>Лысюка</w:t>
      </w:r>
      <w:proofErr w:type="spellEnd"/>
      <w:r w:rsidRPr="00720F81">
        <w:rPr>
          <w:szCs w:val="24"/>
        </w:rPr>
        <w:t>, участок № 11, с видом</w:t>
      </w:r>
      <w:r w:rsidRPr="00720F81">
        <w:rPr>
          <w:bCs/>
          <w:szCs w:val="24"/>
        </w:rPr>
        <w:t xml:space="preserve"> разрешенного использования – </w:t>
      </w:r>
      <w:r w:rsidRPr="00720F81">
        <w:rPr>
          <w:rStyle w:val="a6"/>
          <w:rFonts w:ascii="Times New Roman" w:hAnsi="Times New Roman"/>
          <w:b w:val="0"/>
          <w:sz w:val="24"/>
          <w:szCs w:val="24"/>
        </w:rPr>
        <w:t>для эксплуатации производственной базы.</w:t>
      </w:r>
    </w:p>
    <w:p w:rsidR="00720F81" w:rsidRPr="00720F81" w:rsidRDefault="00720F81" w:rsidP="00720F81">
      <w:pPr>
        <w:autoSpaceDE w:val="0"/>
        <w:autoSpaceDN w:val="0"/>
        <w:adjustRightInd w:val="0"/>
        <w:ind w:firstLine="709"/>
        <w:outlineLvl w:val="2"/>
        <w:rPr>
          <w:szCs w:val="24"/>
        </w:rPr>
      </w:pPr>
      <w:r w:rsidRPr="00720F81">
        <w:rPr>
          <w:szCs w:val="24"/>
        </w:rPr>
        <w:t>Срок проведения проверки с 24 сентября 2019 года по 26 сентября 2019 года.</w:t>
      </w:r>
    </w:p>
    <w:p w:rsidR="00720F81" w:rsidRPr="00720F81" w:rsidRDefault="00720F81" w:rsidP="00720F81">
      <w:pPr>
        <w:shd w:val="clear" w:color="auto" w:fill="FFFFFF"/>
        <w:ind w:firstLine="709"/>
        <w:rPr>
          <w:szCs w:val="24"/>
        </w:rPr>
      </w:pPr>
      <w:r w:rsidRPr="00720F81">
        <w:rPr>
          <w:szCs w:val="24"/>
        </w:rPr>
        <w:t>В результате проверки установлено:</w:t>
      </w:r>
    </w:p>
    <w:p w:rsidR="00720F81" w:rsidRPr="00720F81" w:rsidRDefault="00720F81" w:rsidP="00720F81">
      <w:pPr>
        <w:shd w:val="clear" w:color="auto" w:fill="FFFFFF"/>
        <w:ind w:firstLine="709"/>
        <w:rPr>
          <w:bCs/>
          <w:szCs w:val="24"/>
        </w:rPr>
      </w:pPr>
      <w:proofErr w:type="gramStart"/>
      <w:r>
        <w:rPr>
          <w:szCs w:val="24"/>
        </w:rPr>
        <w:t xml:space="preserve">- </w:t>
      </w:r>
      <w:r w:rsidRPr="00720F81">
        <w:rPr>
          <w:szCs w:val="24"/>
        </w:rPr>
        <w:t>у АО «ЮКЭК-Белоярский»</w:t>
      </w:r>
      <w:r w:rsidRPr="00720F81">
        <w:rPr>
          <w:bCs/>
          <w:szCs w:val="24"/>
        </w:rPr>
        <w:t xml:space="preserve"> </w:t>
      </w:r>
      <w:r w:rsidRPr="00720F81">
        <w:rPr>
          <w:szCs w:val="24"/>
        </w:rPr>
        <w:t>на проверяемый земельный участок имеется правоустанавливающий документ, а именно договор № 15 аренды земельного участка от 28.03.2014 г. (с номером государственной регистрации 86-86-15/004/2014-212 от 09.04.2014 г.) согласно Выписке из ЕГРН № КУВИ-001/2019-23283904 от 25.09.2019 г</w:t>
      </w:r>
      <w:r w:rsidRPr="00720F81">
        <w:rPr>
          <w:bCs/>
          <w:szCs w:val="24"/>
        </w:rPr>
        <w:t>. В соответствии с подпунктом 6.4. раздела 6. вышеуказанного договора аренды земельного участка, договор считается заключенным на неопределенный срок по причине продолжения</w:t>
      </w:r>
      <w:proofErr w:type="gramEnd"/>
      <w:r w:rsidRPr="00720F81">
        <w:rPr>
          <w:bCs/>
          <w:szCs w:val="24"/>
        </w:rPr>
        <w:t xml:space="preserve"> использования Арендатором земельного участка и отсутствием возражений на то со  стороны Арендодателя.</w:t>
      </w:r>
    </w:p>
    <w:p w:rsidR="00720F81" w:rsidRPr="00720F81" w:rsidRDefault="00720F81" w:rsidP="00720F81">
      <w:pPr>
        <w:shd w:val="clear" w:color="auto" w:fill="FFFFFF"/>
        <w:ind w:firstLine="709"/>
        <w:rPr>
          <w:szCs w:val="24"/>
        </w:rPr>
      </w:pPr>
      <w:r w:rsidRPr="00720F81">
        <w:rPr>
          <w:szCs w:val="24"/>
        </w:rPr>
        <w:t xml:space="preserve">- в ходе изучения картографических материалов, проведения визуального осмотра выявлено: земельный участок с кадастровым номером </w:t>
      </w:r>
      <w:r w:rsidRPr="00720F81">
        <w:rPr>
          <w:bCs/>
          <w:szCs w:val="24"/>
        </w:rPr>
        <w:t xml:space="preserve">86:06:0020106:99 </w:t>
      </w:r>
      <w:r w:rsidRPr="00720F81">
        <w:rPr>
          <w:szCs w:val="24"/>
        </w:rPr>
        <w:t xml:space="preserve">и земли площадью 242,9 </w:t>
      </w:r>
      <w:proofErr w:type="spellStart"/>
      <w:r w:rsidRPr="00720F81">
        <w:rPr>
          <w:szCs w:val="24"/>
        </w:rPr>
        <w:t>кв.м</w:t>
      </w:r>
      <w:proofErr w:type="spellEnd"/>
      <w:r w:rsidRPr="00720F81">
        <w:rPr>
          <w:szCs w:val="24"/>
        </w:rPr>
        <w:t>. ограждены одним забором</w:t>
      </w:r>
      <w:r w:rsidRPr="00720F81">
        <w:rPr>
          <w:bCs/>
          <w:szCs w:val="24"/>
        </w:rPr>
        <w:t xml:space="preserve"> из дорожных плит</w:t>
      </w:r>
      <w:r w:rsidRPr="00720F81">
        <w:rPr>
          <w:szCs w:val="24"/>
        </w:rPr>
        <w:t xml:space="preserve">, используются совместно </w:t>
      </w:r>
      <w:r w:rsidRPr="00720F81">
        <w:rPr>
          <w:rStyle w:val="a6"/>
          <w:rFonts w:ascii="Times New Roman" w:hAnsi="Times New Roman"/>
          <w:b w:val="0"/>
          <w:sz w:val="24"/>
          <w:szCs w:val="24"/>
        </w:rPr>
        <w:t>для эксплуатации производственной базы, так же</w:t>
      </w:r>
      <w:r w:rsidRPr="00720F81">
        <w:rPr>
          <w:bCs/>
          <w:szCs w:val="24"/>
        </w:rPr>
        <w:t xml:space="preserve"> на участке ведется хранение (складирование) строительных материалов.</w:t>
      </w:r>
    </w:p>
    <w:p w:rsidR="00720F81" w:rsidRPr="00720F81" w:rsidRDefault="00720F81" w:rsidP="00720F81">
      <w:pPr>
        <w:shd w:val="clear" w:color="auto" w:fill="FFFFFF"/>
        <w:ind w:firstLine="709"/>
        <w:rPr>
          <w:szCs w:val="24"/>
        </w:rPr>
      </w:pPr>
      <w:r w:rsidRPr="00720F81">
        <w:rPr>
          <w:szCs w:val="24"/>
        </w:rPr>
        <w:t>- земельный участок используется в соответствии с целевым назначением. На участке расположены объекты: проходная, мастерская и производственное здание, данные объекты принадлежат на праве собственности АО «ЮКЭК-Белоярский»</w:t>
      </w:r>
      <w:r w:rsidRPr="00720F81">
        <w:rPr>
          <w:bCs/>
          <w:szCs w:val="24"/>
        </w:rPr>
        <w:t xml:space="preserve"> (Приложение 4, 5, 6). </w:t>
      </w:r>
    </w:p>
    <w:p w:rsidR="00720F81" w:rsidRPr="00720F81" w:rsidRDefault="00720F81" w:rsidP="00720F81">
      <w:pPr>
        <w:shd w:val="clear" w:color="auto" w:fill="FFFFFF"/>
        <w:ind w:firstLine="709"/>
        <w:rPr>
          <w:szCs w:val="24"/>
        </w:rPr>
      </w:pPr>
      <w:r w:rsidRPr="00720F81">
        <w:rPr>
          <w:szCs w:val="24"/>
        </w:rPr>
        <w:t xml:space="preserve">- </w:t>
      </w:r>
      <w:proofErr w:type="gramStart"/>
      <w:r w:rsidRPr="00720F81">
        <w:rPr>
          <w:szCs w:val="24"/>
        </w:rPr>
        <w:t>п</w:t>
      </w:r>
      <w:proofErr w:type="gramEnd"/>
      <w:r w:rsidRPr="00720F81">
        <w:rPr>
          <w:szCs w:val="24"/>
        </w:rPr>
        <w:t xml:space="preserve">лощадь фактически занимаемого земельного участка - 4246,9 </w:t>
      </w:r>
      <w:proofErr w:type="spellStart"/>
      <w:r w:rsidRPr="00720F81">
        <w:rPr>
          <w:szCs w:val="24"/>
        </w:rPr>
        <w:t>кв.м</w:t>
      </w:r>
      <w:proofErr w:type="spellEnd"/>
      <w:r w:rsidRPr="00720F81">
        <w:rPr>
          <w:szCs w:val="24"/>
        </w:rPr>
        <w:t xml:space="preserve">.; </w:t>
      </w:r>
    </w:p>
    <w:p w:rsidR="00720F81" w:rsidRPr="00720F81" w:rsidRDefault="00720F81" w:rsidP="00720F81">
      <w:pPr>
        <w:shd w:val="clear" w:color="auto" w:fill="FFFFFF"/>
        <w:ind w:firstLine="709"/>
        <w:rPr>
          <w:szCs w:val="24"/>
        </w:rPr>
      </w:pPr>
      <w:r w:rsidRPr="00720F81">
        <w:rPr>
          <w:szCs w:val="24"/>
        </w:rPr>
        <w:t xml:space="preserve">- площадь земельного участка по документу -  4004 </w:t>
      </w:r>
      <w:proofErr w:type="spellStart"/>
      <w:r w:rsidRPr="00720F81">
        <w:rPr>
          <w:szCs w:val="24"/>
        </w:rPr>
        <w:t>кв.м</w:t>
      </w:r>
      <w:proofErr w:type="spellEnd"/>
      <w:r w:rsidRPr="00720F81">
        <w:rPr>
          <w:szCs w:val="24"/>
        </w:rPr>
        <w:t>.;</w:t>
      </w:r>
    </w:p>
    <w:p w:rsidR="00720F81" w:rsidRDefault="00720F81" w:rsidP="00720F81">
      <w:pPr>
        <w:autoSpaceDE w:val="0"/>
        <w:autoSpaceDN w:val="0"/>
        <w:adjustRightInd w:val="0"/>
        <w:ind w:firstLine="708"/>
        <w:outlineLvl w:val="2"/>
        <w:rPr>
          <w:szCs w:val="24"/>
        </w:rPr>
      </w:pPr>
      <w:r w:rsidRPr="00720F81">
        <w:rPr>
          <w:szCs w:val="24"/>
        </w:rPr>
        <w:t xml:space="preserve">- площадь земель без документов (с нарушением) -  242,9 </w:t>
      </w:r>
      <w:proofErr w:type="spellStart"/>
      <w:r w:rsidRPr="00720F81">
        <w:rPr>
          <w:szCs w:val="24"/>
        </w:rPr>
        <w:t>кв.м</w:t>
      </w:r>
      <w:proofErr w:type="spellEnd"/>
      <w:r w:rsidRPr="00720F81">
        <w:rPr>
          <w:szCs w:val="24"/>
        </w:rPr>
        <w:t>. (обмер и расчет площади самовольно используемых земель осуществлялся картографическим методом).</w:t>
      </w:r>
    </w:p>
    <w:p w:rsidR="00720F81" w:rsidRPr="00720F81" w:rsidRDefault="00720F81" w:rsidP="00720F81">
      <w:pPr>
        <w:autoSpaceDE w:val="0"/>
        <w:autoSpaceDN w:val="0"/>
        <w:adjustRightInd w:val="0"/>
        <w:ind w:firstLine="708"/>
        <w:outlineLvl w:val="2"/>
        <w:rPr>
          <w:bCs/>
          <w:color w:val="FF0000"/>
          <w:sz w:val="16"/>
          <w:szCs w:val="16"/>
        </w:rPr>
      </w:pPr>
    </w:p>
    <w:p w:rsidR="00E373A6" w:rsidRDefault="00720F81" w:rsidP="008D19FE">
      <w:pPr>
        <w:autoSpaceDE w:val="0"/>
        <w:autoSpaceDN w:val="0"/>
        <w:adjustRightInd w:val="0"/>
        <w:ind w:firstLine="708"/>
        <w:rPr>
          <w:highlight w:val="yellow"/>
        </w:rPr>
      </w:pPr>
      <w:r>
        <w:t xml:space="preserve">Также были проведены </w:t>
      </w:r>
      <w:r w:rsidRPr="00FC651D">
        <w:t>2 внеплановые проверки (</w:t>
      </w:r>
      <w:r w:rsidRPr="00FC651D">
        <w:rPr>
          <w:szCs w:val="24"/>
        </w:rPr>
        <w:t>форма проведения проверок -  документарная и выездная)</w:t>
      </w:r>
    </w:p>
    <w:p w:rsidR="00720F81" w:rsidRPr="00961BC7" w:rsidRDefault="00720F81" w:rsidP="00720F81">
      <w:pPr>
        <w:pStyle w:val="Bodytext20"/>
        <w:shd w:val="clear" w:color="auto" w:fill="auto"/>
        <w:tabs>
          <w:tab w:val="left" w:pos="99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961BC7">
        <w:rPr>
          <w:sz w:val="24"/>
          <w:szCs w:val="24"/>
        </w:rPr>
        <w:t>кционерно</w:t>
      </w:r>
      <w:r>
        <w:rPr>
          <w:sz w:val="24"/>
          <w:szCs w:val="24"/>
        </w:rPr>
        <w:t>е</w:t>
      </w:r>
      <w:r w:rsidRPr="00961BC7">
        <w:rPr>
          <w:sz w:val="24"/>
          <w:szCs w:val="24"/>
        </w:rPr>
        <w:t xml:space="preserve"> обществ</w:t>
      </w:r>
      <w:r>
        <w:rPr>
          <w:sz w:val="24"/>
          <w:szCs w:val="24"/>
        </w:rPr>
        <w:t>о</w:t>
      </w:r>
      <w:r w:rsidRPr="00961BC7">
        <w:rPr>
          <w:sz w:val="24"/>
          <w:szCs w:val="24"/>
        </w:rPr>
        <w:t xml:space="preserve"> «</w:t>
      </w:r>
      <w:proofErr w:type="spellStart"/>
      <w:r w:rsidRPr="00961BC7">
        <w:rPr>
          <w:sz w:val="24"/>
          <w:szCs w:val="24"/>
        </w:rPr>
        <w:t>Казымская</w:t>
      </w:r>
      <w:proofErr w:type="spellEnd"/>
      <w:r w:rsidRPr="00961BC7">
        <w:rPr>
          <w:sz w:val="24"/>
          <w:szCs w:val="24"/>
        </w:rPr>
        <w:t xml:space="preserve"> оленевод</w:t>
      </w:r>
      <w:r>
        <w:rPr>
          <w:sz w:val="24"/>
          <w:szCs w:val="24"/>
        </w:rPr>
        <w:t>ческая компания» ИНН 8611006674,</w:t>
      </w:r>
      <w:r w:rsidRPr="00961BC7">
        <w:rPr>
          <w:sz w:val="24"/>
          <w:szCs w:val="24"/>
        </w:rPr>
        <w:t xml:space="preserve"> КПП 861101001, ОГРН 1048603450653, юридический адрес: Ханты-Мансийский автономный округ - Югра, Белоярский район, сельское поселение Казым, улица </w:t>
      </w:r>
      <w:proofErr w:type="spellStart"/>
      <w:r w:rsidRPr="00961BC7">
        <w:rPr>
          <w:sz w:val="24"/>
          <w:szCs w:val="24"/>
        </w:rPr>
        <w:t>Каксина</w:t>
      </w:r>
      <w:proofErr w:type="spellEnd"/>
      <w:r w:rsidRPr="00961BC7">
        <w:rPr>
          <w:sz w:val="24"/>
          <w:szCs w:val="24"/>
        </w:rPr>
        <w:t>, дом 12.</w:t>
      </w:r>
    </w:p>
    <w:p w:rsidR="00720F81" w:rsidRPr="00961BC7" w:rsidRDefault="00720F81" w:rsidP="00720F81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>Место фактического осуществления деятельности:</w:t>
      </w:r>
    </w:p>
    <w:p w:rsidR="00720F81" w:rsidRPr="00961BC7" w:rsidRDefault="00720F81" w:rsidP="00720F81">
      <w:pPr>
        <w:pStyle w:val="Bodytext20"/>
        <w:numPr>
          <w:ilvl w:val="0"/>
          <w:numId w:val="8"/>
        </w:numPr>
        <w:shd w:val="clear" w:color="auto" w:fill="auto"/>
        <w:tabs>
          <w:tab w:val="left" w:pos="933"/>
        </w:tabs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 xml:space="preserve">земельный участок площадью 2173 </w:t>
      </w:r>
      <w:proofErr w:type="gramStart"/>
      <w:r w:rsidRPr="00961BC7">
        <w:rPr>
          <w:sz w:val="24"/>
          <w:szCs w:val="24"/>
        </w:rPr>
        <w:t>квадратных</w:t>
      </w:r>
      <w:proofErr w:type="gramEnd"/>
      <w:r w:rsidRPr="00961BC7">
        <w:rPr>
          <w:sz w:val="24"/>
          <w:szCs w:val="24"/>
        </w:rPr>
        <w:t xml:space="preserve"> метра, с кадастровым номером 86:06:0000000:6328</w:t>
      </w:r>
      <w:r>
        <w:rPr>
          <w:sz w:val="24"/>
          <w:szCs w:val="24"/>
        </w:rPr>
        <w:t>,</w:t>
      </w:r>
      <w:r w:rsidRPr="00961BC7">
        <w:rPr>
          <w:sz w:val="24"/>
          <w:szCs w:val="24"/>
        </w:rPr>
        <w:t xml:space="preserve"> расположенный по адресу: Ханты-Мансийский автономный округ - Югра, Белоярский район, село Казым, с видом разрешенного использования - объекты инженерно-технического обеспечения.</w:t>
      </w:r>
    </w:p>
    <w:p w:rsidR="00720F81" w:rsidRPr="00961BC7" w:rsidRDefault="00720F81" w:rsidP="00720F81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>Срок проведения проверки с 26 февраля 2019 года по 28 февраля 2019 года.</w:t>
      </w:r>
    </w:p>
    <w:p w:rsidR="00720F81" w:rsidRPr="00961BC7" w:rsidRDefault="00720F81" w:rsidP="00720F81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>В результате проверки установлено:</w:t>
      </w:r>
    </w:p>
    <w:p w:rsidR="00720F81" w:rsidRPr="00961BC7" w:rsidRDefault="00720F81" w:rsidP="00720F81">
      <w:pPr>
        <w:pStyle w:val="Bodytext20"/>
        <w:numPr>
          <w:ilvl w:val="0"/>
          <w:numId w:val="8"/>
        </w:numPr>
        <w:shd w:val="clear" w:color="auto" w:fill="auto"/>
        <w:tabs>
          <w:tab w:val="left" w:pos="933"/>
        </w:tabs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 xml:space="preserve">правоустанавливающий документ на земельный участок площадью 2173 </w:t>
      </w:r>
      <w:proofErr w:type="gramStart"/>
      <w:r w:rsidRPr="00961BC7">
        <w:rPr>
          <w:sz w:val="24"/>
          <w:szCs w:val="24"/>
        </w:rPr>
        <w:t>квадратных</w:t>
      </w:r>
      <w:proofErr w:type="gramEnd"/>
      <w:r w:rsidRPr="00961BC7">
        <w:rPr>
          <w:sz w:val="24"/>
          <w:szCs w:val="24"/>
        </w:rPr>
        <w:t xml:space="preserve"> метра, с кадастровым номером 86:06:0000000:6328</w:t>
      </w:r>
      <w:r>
        <w:rPr>
          <w:sz w:val="24"/>
          <w:szCs w:val="24"/>
        </w:rPr>
        <w:t>,</w:t>
      </w:r>
      <w:r w:rsidRPr="00961BC7">
        <w:rPr>
          <w:sz w:val="24"/>
          <w:szCs w:val="24"/>
        </w:rPr>
        <w:t xml:space="preserve"> расположенный по адресу: Ханты-Мансийский автономный округ - Югра, Белоярский район, село Казым</w:t>
      </w:r>
      <w:r>
        <w:rPr>
          <w:sz w:val="24"/>
          <w:szCs w:val="24"/>
        </w:rPr>
        <w:t>,</w:t>
      </w:r>
      <w:r w:rsidRPr="00961BC7">
        <w:rPr>
          <w:sz w:val="24"/>
          <w:szCs w:val="24"/>
        </w:rPr>
        <w:t xml:space="preserve"> у АО «</w:t>
      </w:r>
      <w:proofErr w:type="spellStart"/>
      <w:r w:rsidRPr="00961BC7">
        <w:rPr>
          <w:sz w:val="24"/>
          <w:szCs w:val="24"/>
        </w:rPr>
        <w:t>Казымская</w:t>
      </w:r>
      <w:proofErr w:type="spellEnd"/>
      <w:r w:rsidRPr="00961BC7">
        <w:rPr>
          <w:sz w:val="24"/>
          <w:szCs w:val="24"/>
        </w:rPr>
        <w:t xml:space="preserve"> оленеводческая компания» а именно договор аренды земельного участка № 8 от 25.01.2019 года, с номером регистрации 86:06:0000000:6328-86/043/2019-4 от 07.02.2019 года (в соответствии с выпиской из ЕГРН от 07.02.2019 г.). Земельный участок используется в соответствии с целевым назначением, площадь фактически занимаемого земельного участка равна площади содержащейся в едином государственном реестре </w:t>
      </w:r>
      <w:r w:rsidRPr="00961BC7">
        <w:rPr>
          <w:sz w:val="24"/>
          <w:szCs w:val="24"/>
        </w:rPr>
        <w:lastRenderedPageBreak/>
        <w:t>недвижимости.</w:t>
      </w:r>
    </w:p>
    <w:p w:rsidR="00720F81" w:rsidRPr="00D56366" w:rsidRDefault="00720F81" w:rsidP="00720F81">
      <w:pPr>
        <w:autoSpaceDE w:val="0"/>
        <w:autoSpaceDN w:val="0"/>
        <w:adjustRightInd w:val="0"/>
        <w:ind w:firstLine="708"/>
        <w:outlineLvl w:val="2"/>
        <w:rPr>
          <w:bCs/>
        </w:rPr>
      </w:pPr>
      <w:r w:rsidRPr="00720F81">
        <w:rPr>
          <w:szCs w:val="24"/>
        </w:rPr>
        <w:t>2.</w:t>
      </w:r>
      <w:r>
        <w:rPr>
          <w:b/>
          <w:szCs w:val="24"/>
        </w:rPr>
        <w:t xml:space="preserve"> </w:t>
      </w:r>
      <w:r>
        <w:t>Акционерное общество</w:t>
      </w:r>
      <w:r w:rsidRPr="00D56366">
        <w:t xml:space="preserve"> «Югорская коммунальная эксплуатирующая компания - Белоярский»</w:t>
      </w:r>
      <w:r w:rsidRPr="00D56366">
        <w:rPr>
          <w:bCs/>
        </w:rPr>
        <w:t xml:space="preserve"> </w:t>
      </w:r>
      <w:r w:rsidRPr="00D56366">
        <w:t xml:space="preserve">ИНН 8611008230, КПП </w:t>
      </w:r>
      <w:r w:rsidRPr="00D56366">
        <w:rPr>
          <w:rStyle w:val="copytarget"/>
        </w:rPr>
        <w:t>861101001</w:t>
      </w:r>
      <w:r w:rsidRPr="00D56366">
        <w:t>, ОГРН 1098611000058</w:t>
      </w:r>
      <w:r w:rsidRPr="00D56366">
        <w:rPr>
          <w:bCs/>
        </w:rPr>
        <w:t xml:space="preserve">, юридический адрес: </w:t>
      </w:r>
      <w:r w:rsidRPr="00D56366">
        <w:t>Ханты-Мансийский автономный округ - Югра, город Белоярский, микрорайон 3, дом 27 А</w:t>
      </w:r>
      <w:r w:rsidRPr="00D56366">
        <w:rPr>
          <w:bCs/>
        </w:rPr>
        <w:t>.</w:t>
      </w:r>
    </w:p>
    <w:p w:rsidR="00720F81" w:rsidRPr="00D56366" w:rsidRDefault="00720F81" w:rsidP="00720F81">
      <w:pPr>
        <w:autoSpaceDE w:val="0"/>
        <w:autoSpaceDN w:val="0"/>
        <w:adjustRightInd w:val="0"/>
        <w:ind w:firstLine="708"/>
        <w:outlineLvl w:val="2"/>
      </w:pPr>
      <w:r w:rsidRPr="00D56366">
        <w:t>Место фактического осуществления деятельности:</w:t>
      </w:r>
    </w:p>
    <w:p w:rsidR="00720F81" w:rsidRPr="00D56366" w:rsidRDefault="00720F81" w:rsidP="00720F81">
      <w:pPr>
        <w:autoSpaceDE w:val="0"/>
        <w:autoSpaceDN w:val="0"/>
        <w:adjustRightInd w:val="0"/>
        <w:ind w:firstLine="708"/>
        <w:outlineLvl w:val="2"/>
        <w:rPr>
          <w:bCs/>
        </w:rPr>
      </w:pPr>
      <w:r w:rsidRPr="00D56366">
        <w:t xml:space="preserve">- земли площадью 242,9 </w:t>
      </w:r>
      <w:proofErr w:type="gramStart"/>
      <w:r w:rsidRPr="00D56366">
        <w:t>квадратных</w:t>
      </w:r>
      <w:proofErr w:type="gramEnd"/>
      <w:r w:rsidRPr="00D56366">
        <w:t xml:space="preserve"> метра, смежных с земельным участком с кадастровым номером </w:t>
      </w:r>
      <w:r w:rsidRPr="00D56366">
        <w:rPr>
          <w:bCs/>
        </w:rPr>
        <w:t>86:06:0020106:99</w:t>
      </w:r>
      <w:r w:rsidRPr="00D56366">
        <w:rPr>
          <w:rStyle w:val="a6"/>
          <w:b w:val="0"/>
          <w:szCs w:val="24"/>
        </w:rPr>
        <w:t>.</w:t>
      </w:r>
    </w:p>
    <w:p w:rsidR="00720F81" w:rsidRPr="00D56366" w:rsidRDefault="00720F81" w:rsidP="00720F81">
      <w:pPr>
        <w:autoSpaceDE w:val="0"/>
        <w:autoSpaceDN w:val="0"/>
        <w:adjustRightInd w:val="0"/>
        <w:ind w:firstLine="708"/>
        <w:outlineLvl w:val="2"/>
        <w:rPr>
          <w:bCs/>
        </w:rPr>
      </w:pPr>
      <w:r w:rsidRPr="00D56366">
        <w:t>Срок проведения проверки с 28 октября 2019 года по 30 октября 2019 года.</w:t>
      </w:r>
    </w:p>
    <w:p w:rsidR="00720F81" w:rsidRPr="00D56366" w:rsidRDefault="00720F81" w:rsidP="00720F81">
      <w:pPr>
        <w:shd w:val="clear" w:color="auto" w:fill="FFFFFF"/>
        <w:ind w:firstLine="709"/>
      </w:pPr>
      <w:r w:rsidRPr="00D56366">
        <w:t>В результате проверки установлено:</w:t>
      </w:r>
    </w:p>
    <w:p w:rsidR="00FC651D" w:rsidRPr="00720F81" w:rsidRDefault="00720F81" w:rsidP="00720F81">
      <w:pPr>
        <w:autoSpaceDE w:val="0"/>
        <w:autoSpaceDN w:val="0"/>
        <w:adjustRightInd w:val="0"/>
        <w:ind w:firstLine="708"/>
        <w:outlineLvl w:val="2"/>
      </w:pPr>
      <w:r w:rsidRPr="00D56366">
        <w:t xml:space="preserve">- </w:t>
      </w:r>
      <w:r w:rsidRPr="00D56366">
        <w:rPr>
          <w:rFonts w:cs="Calibri"/>
        </w:rPr>
        <w:t xml:space="preserve">в ходе изучения картографических материалов, проведения визуального осмотра выявлено: проверяемые </w:t>
      </w:r>
      <w:r w:rsidRPr="00D56366">
        <w:t>земли площадью 242</w:t>
      </w:r>
      <w:r>
        <w:t>,9</w:t>
      </w:r>
      <w:r w:rsidRPr="00024DA0">
        <w:t xml:space="preserve"> </w:t>
      </w:r>
      <w:r w:rsidRPr="008F05E4">
        <w:t>квадратных метра</w:t>
      </w:r>
      <w:r>
        <w:t xml:space="preserve"> освобождены от строительных материалов, ограждения </w:t>
      </w:r>
      <w:r>
        <w:rPr>
          <w:bCs/>
        </w:rPr>
        <w:t>из дорожных плит демонтированы</w:t>
      </w:r>
      <w:r w:rsidRPr="00D56366">
        <w:rPr>
          <w:color w:val="FF0000"/>
        </w:rPr>
        <w:t>.</w:t>
      </w:r>
    </w:p>
    <w:p w:rsidR="00C53370" w:rsidRPr="00FB225B" w:rsidRDefault="00C53370" w:rsidP="00C53370">
      <w:pPr>
        <w:autoSpaceDE w:val="0"/>
        <w:autoSpaceDN w:val="0"/>
        <w:adjustRightInd w:val="0"/>
        <w:ind w:firstLine="708"/>
        <w:rPr>
          <w:bCs/>
        </w:rPr>
      </w:pPr>
      <w:r w:rsidRPr="00FB225B">
        <w:rPr>
          <w:bCs/>
        </w:rPr>
        <w:t>Правов</w:t>
      </w:r>
      <w:r w:rsidR="00720F81">
        <w:rPr>
          <w:bCs/>
        </w:rPr>
        <w:t>ые основания проведения проверок</w:t>
      </w:r>
      <w:r w:rsidRPr="00FB225B">
        <w:rPr>
          <w:bCs/>
        </w:rPr>
        <w:t>:</w:t>
      </w:r>
    </w:p>
    <w:p w:rsidR="00C53370" w:rsidRPr="00FB225B" w:rsidRDefault="00C53370" w:rsidP="00C53370">
      <w:pPr>
        <w:autoSpaceDE w:val="0"/>
        <w:autoSpaceDN w:val="0"/>
        <w:adjustRightInd w:val="0"/>
        <w:ind w:firstLine="708"/>
        <w:rPr>
          <w:bCs/>
        </w:rPr>
      </w:pPr>
      <w:r w:rsidRPr="00FB225B">
        <w:t>статья 72 Земельного кодекса Российской Федерации от 25 октября 2001 года         № 136-ФЗ;</w:t>
      </w:r>
    </w:p>
    <w:p w:rsidR="00C53370" w:rsidRPr="00961BC7" w:rsidRDefault="00C53370" w:rsidP="00C53370">
      <w:pPr>
        <w:autoSpaceDE w:val="0"/>
        <w:autoSpaceDN w:val="0"/>
        <w:adjustRightInd w:val="0"/>
        <w:ind w:firstLine="708"/>
        <w:rPr>
          <w:bCs/>
        </w:rPr>
      </w:pPr>
      <w:r w:rsidRPr="00961BC7">
        <w:rPr>
          <w:bCs/>
        </w:rPr>
        <w:t>пункт 9 части 1 статьи 15, статья 17.1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C53370" w:rsidRPr="00961BC7" w:rsidRDefault="00C53370" w:rsidP="00C53370">
      <w:pPr>
        <w:autoSpaceDE w:val="0"/>
        <w:autoSpaceDN w:val="0"/>
        <w:adjustRightInd w:val="0"/>
        <w:ind w:firstLine="708"/>
        <w:rPr>
          <w:bCs/>
        </w:rPr>
      </w:pPr>
      <w:r w:rsidRPr="00961BC7">
        <w:rPr>
          <w:bCs/>
        </w:rPr>
        <w:t>подпункты 2, 3 части 8 статьи 9 Федерального закона от 26 декабря 2008 года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C53370" w:rsidRPr="00961BC7" w:rsidRDefault="00C53370" w:rsidP="00C53370">
      <w:pPr>
        <w:autoSpaceDE w:val="0"/>
        <w:autoSpaceDN w:val="0"/>
        <w:adjustRightInd w:val="0"/>
        <w:ind w:firstLine="708"/>
      </w:pPr>
      <w:r w:rsidRPr="00961BC7">
        <w:t xml:space="preserve">постановление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961BC7">
        <w:t>контроля ежегодных планов проведения плановых проверок юридических лиц</w:t>
      </w:r>
      <w:proofErr w:type="gramEnd"/>
      <w:r w:rsidRPr="00961BC7">
        <w:t xml:space="preserve"> и индивидуальных предпринимателей»;</w:t>
      </w:r>
    </w:p>
    <w:p w:rsidR="00C53370" w:rsidRPr="00961BC7" w:rsidRDefault="00C53370" w:rsidP="00C53370">
      <w:pPr>
        <w:autoSpaceDE w:val="0"/>
        <w:autoSpaceDN w:val="0"/>
        <w:adjustRightInd w:val="0"/>
        <w:ind w:firstLine="708"/>
      </w:pPr>
      <w:proofErr w:type="gramStart"/>
      <w:r w:rsidRPr="00961BC7">
        <w:t xml:space="preserve">на основании </w:t>
      </w:r>
      <w:hyperlink r:id="rId12" w:history="1">
        <w:r w:rsidRPr="00961BC7">
          <w:t>соглашений</w:t>
        </w:r>
      </w:hyperlink>
      <w:r w:rsidRPr="00961BC7"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района, утвержденных решением Думы Белоярского района от 03 ноября 2016 года № 59 «О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</w:t>
      </w:r>
      <w:proofErr w:type="gramEnd"/>
      <w:r w:rsidRPr="00961BC7">
        <w:t xml:space="preserve"> значения и передаче органам местного самоуправления городского и сельских поселений в границах Белоярского </w:t>
      </w:r>
      <w:proofErr w:type="gramStart"/>
      <w:r w:rsidRPr="00961BC7">
        <w:t>района осуществления части полномочий органов местного самоуправления Белоярского района</w:t>
      </w:r>
      <w:proofErr w:type="gramEnd"/>
      <w:r w:rsidRPr="00961BC7">
        <w:t xml:space="preserve"> по решению вопросов местного значения»;</w:t>
      </w:r>
    </w:p>
    <w:p w:rsidR="00C53370" w:rsidRPr="00961BC7" w:rsidRDefault="00C53370" w:rsidP="00C53370">
      <w:pPr>
        <w:autoSpaceDE w:val="0"/>
        <w:autoSpaceDN w:val="0"/>
        <w:adjustRightInd w:val="0"/>
        <w:ind w:firstLine="708"/>
      </w:pPr>
      <w:r w:rsidRPr="00961BC7">
        <w:t>постановление администрации Белоярского района от 31 октября 2018 года № 1047 «Об утверждении плана проведения плановых проверок юридических лиц и индивидуальных предпринимателей на 2019 год» ( в ред. пост</w:t>
      </w:r>
      <w:proofErr w:type="gramStart"/>
      <w:r w:rsidRPr="00961BC7">
        <w:t>.</w:t>
      </w:r>
      <w:proofErr w:type="gramEnd"/>
      <w:r w:rsidRPr="00961BC7">
        <w:t xml:space="preserve"> </w:t>
      </w:r>
      <w:proofErr w:type="gramStart"/>
      <w:r w:rsidRPr="00961BC7">
        <w:t>о</w:t>
      </w:r>
      <w:proofErr w:type="gramEnd"/>
      <w:r w:rsidRPr="00961BC7">
        <w:t>т 15 ноября 2018 года № 1110).</w:t>
      </w:r>
    </w:p>
    <w:p w:rsidR="00C53370" w:rsidRPr="00E06D4D" w:rsidRDefault="00C53370" w:rsidP="00E06D4D">
      <w:pPr>
        <w:autoSpaceDE w:val="0"/>
        <w:autoSpaceDN w:val="0"/>
        <w:adjustRightInd w:val="0"/>
      </w:pPr>
    </w:p>
    <w:p w:rsidR="00E373A6" w:rsidRPr="00E06D4D" w:rsidRDefault="000D772F" w:rsidP="008D19FE">
      <w:pPr>
        <w:autoSpaceDE w:val="0"/>
        <w:autoSpaceDN w:val="0"/>
        <w:adjustRightInd w:val="0"/>
        <w:ind w:firstLine="708"/>
      </w:pPr>
      <w:r w:rsidRPr="00E06D4D">
        <w:rPr>
          <w:b/>
        </w:rPr>
        <w:t>3)</w:t>
      </w:r>
      <w:r w:rsidRPr="00E06D4D">
        <w:t xml:space="preserve"> </w:t>
      </w:r>
      <w:r w:rsidR="00721AF8" w:rsidRPr="00E06D4D">
        <w:rPr>
          <w:b/>
          <w:i/>
          <w:szCs w:val="24"/>
        </w:rPr>
        <w:t xml:space="preserve">Муниципальный </w:t>
      </w:r>
      <w:proofErr w:type="gramStart"/>
      <w:r w:rsidR="00721AF8" w:rsidRPr="00E06D4D">
        <w:rPr>
          <w:b/>
          <w:i/>
          <w:szCs w:val="24"/>
        </w:rPr>
        <w:t>контроль</w:t>
      </w:r>
      <w:r w:rsidRPr="00E06D4D">
        <w:rPr>
          <w:b/>
          <w:i/>
          <w:szCs w:val="24"/>
        </w:rPr>
        <w:t xml:space="preserve"> </w:t>
      </w:r>
      <w:r w:rsidRPr="00E06D4D">
        <w:rPr>
          <w:b/>
          <w:i/>
        </w:rPr>
        <w:t>за</w:t>
      </w:r>
      <w:proofErr w:type="gramEnd"/>
      <w:r w:rsidRPr="00E06D4D">
        <w:rPr>
          <w:b/>
          <w:i/>
        </w:rPr>
        <w:t xml:space="preserve"> рациональным использованием и охраной недр при</w:t>
      </w:r>
      <w:r w:rsidRPr="00E06D4D">
        <w:rPr>
          <w:b/>
          <w:bCs/>
          <w:i/>
          <w:sz w:val="28"/>
          <w:szCs w:val="24"/>
        </w:rPr>
        <w:t xml:space="preserve"> </w:t>
      </w:r>
      <w:r w:rsidRPr="00E06D4D">
        <w:rPr>
          <w:b/>
          <w:bCs/>
          <w:i/>
          <w:szCs w:val="24"/>
        </w:rPr>
        <w:t xml:space="preserve">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</w:t>
      </w:r>
      <w:r w:rsidRPr="00E06D4D">
        <w:rPr>
          <w:b/>
          <w:i/>
          <w:szCs w:val="24"/>
        </w:rPr>
        <w:t xml:space="preserve">и регионального значения </w:t>
      </w:r>
      <w:r w:rsidR="00E06D4D" w:rsidRPr="00E06D4D">
        <w:rPr>
          <w:szCs w:val="24"/>
        </w:rPr>
        <w:t>в 2019</w:t>
      </w:r>
      <w:r w:rsidR="00721AF8" w:rsidRPr="00E06D4D">
        <w:rPr>
          <w:szCs w:val="24"/>
        </w:rPr>
        <w:t xml:space="preserve"> году не осуществлялся.</w:t>
      </w:r>
    </w:p>
    <w:p w:rsidR="00063C5C" w:rsidRPr="00E06D4D" w:rsidRDefault="00063C5C" w:rsidP="000D772F">
      <w:pPr>
        <w:autoSpaceDE w:val="0"/>
        <w:autoSpaceDN w:val="0"/>
        <w:adjustRightInd w:val="0"/>
        <w:ind w:firstLine="708"/>
        <w:rPr>
          <w:bCs/>
        </w:rPr>
      </w:pPr>
    </w:p>
    <w:p w:rsidR="00063C5C" w:rsidRPr="00E06D4D" w:rsidRDefault="00063C5C" w:rsidP="00063C5C">
      <w:pPr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E06D4D">
        <w:rPr>
          <w:b/>
          <w:szCs w:val="24"/>
        </w:rPr>
        <w:t>4)</w:t>
      </w:r>
      <w:r w:rsidRPr="00E06D4D">
        <w:rPr>
          <w:b/>
          <w:i/>
          <w:szCs w:val="24"/>
        </w:rPr>
        <w:t xml:space="preserve"> </w:t>
      </w:r>
      <w:proofErr w:type="gramStart"/>
      <w:r w:rsidRPr="00E06D4D">
        <w:rPr>
          <w:b/>
          <w:i/>
          <w:szCs w:val="24"/>
        </w:rPr>
        <w:t>Контроль за</w:t>
      </w:r>
      <w:proofErr w:type="gramEnd"/>
      <w:r w:rsidRPr="00E06D4D">
        <w:rPr>
          <w:b/>
          <w:i/>
          <w:szCs w:val="24"/>
        </w:rPr>
        <w:t xml:space="preserve"> обеспечением сохранности автомобильных дорог местного значения</w:t>
      </w:r>
      <w:r w:rsidR="00E06D4D" w:rsidRPr="00E06D4D">
        <w:rPr>
          <w:szCs w:val="24"/>
        </w:rPr>
        <w:t xml:space="preserve"> в 2019</w:t>
      </w:r>
      <w:r w:rsidRPr="00E06D4D">
        <w:rPr>
          <w:szCs w:val="24"/>
        </w:rPr>
        <w:t xml:space="preserve"> году не осуществлялся в связи с отсутствием основания для проведения проверок предприятий дорожного сервиса. На дорогах в границах Белоярского района отсутствуют объекты придорожного сервиса. Обследование состояния автодорог производится администрацией Белоярского района совместно с ГИБДД и подрядчиками еженедельно.</w:t>
      </w:r>
    </w:p>
    <w:p w:rsidR="00063C5C" w:rsidRPr="00E06D4D" w:rsidRDefault="00063C5C" w:rsidP="00063C5C">
      <w:pPr>
        <w:widowControl w:val="0"/>
        <w:autoSpaceDE w:val="0"/>
        <w:autoSpaceDN w:val="0"/>
        <w:adjustRightInd w:val="0"/>
        <w:ind w:firstLine="708"/>
        <w:rPr>
          <w:szCs w:val="24"/>
        </w:rPr>
      </w:pPr>
    </w:p>
    <w:p w:rsidR="00DB2A77" w:rsidRPr="00E06D4D" w:rsidRDefault="00063C5C" w:rsidP="00E06D4D">
      <w:pPr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E06D4D">
        <w:rPr>
          <w:b/>
          <w:szCs w:val="24"/>
        </w:rPr>
        <w:t>5)</w:t>
      </w:r>
      <w:r w:rsidRPr="00E06D4D">
        <w:rPr>
          <w:szCs w:val="24"/>
        </w:rPr>
        <w:t xml:space="preserve"> </w:t>
      </w:r>
      <w:r w:rsidRPr="00E06D4D">
        <w:rPr>
          <w:b/>
          <w:i/>
          <w:szCs w:val="24"/>
        </w:rPr>
        <w:t>Муниципальный лесной контроль</w:t>
      </w:r>
      <w:r w:rsidR="00E06D4D" w:rsidRPr="00E06D4D">
        <w:rPr>
          <w:szCs w:val="24"/>
        </w:rPr>
        <w:t xml:space="preserve"> в 2019</w:t>
      </w:r>
      <w:r w:rsidRPr="00E06D4D">
        <w:rPr>
          <w:szCs w:val="24"/>
        </w:rPr>
        <w:t xml:space="preserve"> году не осуществлялся в связи с отсутствием </w:t>
      </w:r>
      <w:proofErr w:type="spellStart"/>
      <w:r w:rsidRPr="00E06D4D">
        <w:rPr>
          <w:szCs w:val="24"/>
        </w:rPr>
        <w:t>лесопользователей</w:t>
      </w:r>
      <w:proofErr w:type="spellEnd"/>
      <w:r w:rsidRPr="00E06D4D">
        <w:rPr>
          <w:szCs w:val="24"/>
        </w:rPr>
        <w:t>.</w:t>
      </w:r>
      <w:bookmarkStart w:id="0" w:name="_GoBack"/>
      <w:bookmarkEnd w:id="0"/>
    </w:p>
    <w:sectPr w:rsidR="00DB2A77" w:rsidRPr="00E06D4D" w:rsidSect="00E06D4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90D"/>
    <w:multiLevelType w:val="multilevel"/>
    <w:tmpl w:val="8306F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423DD"/>
    <w:multiLevelType w:val="hybridMultilevel"/>
    <w:tmpl w:val="FC8646B8"/>
    <w:lvl w:ilvl="0" w:tplc="103ABD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7B60CF"/>
    <w:multiLevelType w:val="multilevel"/>
    <w:tmpl w:val="799CB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D10D43"/>
    <w:multiLevelType w:val="hybridMultilevel"/>
    <w:tmpl w:val="B15467D8"/>
    <w:lvl w:ilvl="0" w:tplc="B066D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3A7D94"/>
    <w:multiLevelType w:val="hybridMultilevel"/>
    <w:tmpl w:val="2920330C"/>
    <w:lvl w:ilvl="0" w:tplc="D6FC20C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8B7D66"/>
    <w:multiLevelType w:val="hybridMultilevel"/>
    <w:tmpl w:val="9A3C8F8C"/>
    <w:lvl w:ilvl="0" w:tplc="8B549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2E7A1C"/>
    <w:multiLevelType w:val="hybridMultilevel"/>
    <w:tmpl w:val="86804778"/>
    <w:lvl w:ilvl="0" w:tplc="35A0BB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1953A4"/>
    <w:multiLevelType w:val="hybridMultilevel"/>
    <w:tmpl w:val="842ADD4A"/>
    <w:lvl w:ilvl="0" w:tplc="13064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BC"/>
    <w:rsid w:val="00063C5C"/>
    <w:rsid w:val="000D772F"/>
    <w:rsid w:val="000E3CEA"/>
    <w:rsid w:val="002001DF"/>
    <w:rsid w:val="00382F6B"/>
    <w:rsid w:val="003E544E"/>
    <w:rsid w:val="00487EBC"/>
    <w:rsid w:val="005C7384"/>
    <w:rsid w:val="00720F81"/>
    <w:rsid w:val="00721AF8"/>
    <w:rsid w:val="00761DA7"/>
    <w:rsid w:val="007944A1"/>
    <w:rsid w:val="00863FFC"/>
    <w:rsid w:val="008A4A00"/>
    <w:rsid w:val="008A6C72"/>
    <w:rsid w:val="008D19FE"/>
    <w:rsid w:val="009074E2"/>
    <w:rsid w:val="00925A24"/>
    <w:rsid w:val="00952143"/>
    <w:rsid w:val="009850DC"/>
    <w:rsid w:val="00B11829"/>
    <w:rsid w:val="00BC342F"/>
    <w:rsid w:val="00BF200C"/>
    <w:rsid w:val="00C53370"/>
    <w:rsid w:val="00C95BBB"/>
    <w:rsid w:val="00DA1FD4"/>
    <w:rsid w:val="00DB2A77"/>
    <w:rsid w:val="00E06D4D"/>
    <w:rsid w:val="00E06F76"/>
    <w:rsid w:val="00E373A6"/>
    <w:rsid w:val="00EA526A"/>
    <w:rsid w:val="00FC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A7"/>
    <w:pPr>
      <w:ind w:left="720"/>
      <w:contextualSpacing/>
    </w:pPr>
  </w:style>
  <w:style w:type="character" w:styleId="a4">
    <w:name w:val="Hyperlink"/>
    <w:basedOn w:val="a0"/>
    <w:rsid w:val="008D19FE"/>
    <w:rPr>
      <w:color w:val="0000FF"/>
      <w:u w:val="single"/>
    </w:rPr>
  </w:style>
  <w:style w:type="paragraph" w:styleId="3">
    <w:name w:val="Body Text Indent 3"/>
    <w:basedOn w:val="a"/>
    <w:link w:val="30"/>
    <w:rsid w:val="008D19FE"/>
    <w:pPr>
      <w:jc w:val="center"/>
    </w:pPr>
  </w:style>
  <w:style w:type="character" w:customStyle="1" w:styleId="30">
    <w:name w:val="Основной текст с отступом 3 Знак"/>
    <w:basedOn w:val="a0"/>
    <w:link w:val="3"/>
    <w:rsid w:val="008D19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next w:val="a"/>
    <w:link w:val="a6"/>
    <w:qFormat/>
    <w:rsid w:val="008D1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D19F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rsid w:val="008D19FE"/>
    <w:pPr>
      <w:spacing w:after="120"/>
      <w:jc w:val="left"/>
    </w:pPr>
    <w:rPr>
      <w:szCs w:val="24"/>
    </w:rPr>
  </w:style>
  <w:style w:type="character" w:customStyle="1" w:styleId="a8">
    <w:name w:val="Основной текст Знак"/>
    <w:basedOn w:val="a0"/>
    <w:link w:val="a7"/>
    <w:rsid w:val="008D1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54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4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C533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53370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copytarget">
    <w:name w:val="copy_target"/>
    <w:rsid w:val="00720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A7"/>
    <w:pPr>
      <w:ind w:left="720"/>
      <w:contextualSpacing/>
    </w:pPr>
  </w:style>
  <w:style w:type="character" w:styleId="a4">
    <w:name w:val="Hyperlink"/>
    <w:basedOn w:val="a0"/>
    <w:rsid w:val="008D19FE"/>
    <w:rPr>
      <w:color w:val="0000FF"/>
      <w:u w:val="single"/>
    </w:rPr>
  </w:style>
  <w:style w:type="paragraph" w:styleId="3">
    <w:name w:val="Body Text Indent 3"/>
    <w:basedOn w:val="a"/>
    <w:link w:val="30"/>
    <w:rsid w:val="008D19FE"/>
    <w:pPr>
      <w:jc w:val="center"/>
    </w:pPr>
  </w:style>
  <w:style w:type="character" w:customStyle="1" w:styleId="30">
    <w:name w:val="Основной текст с отступом 3 Знак"/>
    <w:basedOn w:val="a0"/>
    <w:link w:val="3"/>
    <w:rsid w:val="008D19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next w:val="a"/>
    <w:link w:val="a6"/>
    <w:qFormat/>
    <w:rsid w:val="008D1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D19F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rsid w:val="008D19FE"/>
    <w:pPr>
      <w:spacing w:after="120"/>
      <w:jc w:val="left"/>
    </w:pPr>
    <w:rPr>
      <w:szCs w:val="24"/>
    </w:rPr>
  </w:style>
  <w:style w:type="character" w:customStyle="1" w:styleId="a8">
    <w:name w:val="Основной текст Знак"/>
    <w:basedOn w:val="a0"/>
    <w:link w:val="a7"/>
    <w:rsid w:val="008D1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54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4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C533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53370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copytarget">
    <w:name w:val="copy_target"/>
    <w:rsid w:val="00720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03C5506F1EDFEEF91784728DD0530D086AB0F2CE714CECED1985E1239A51DD7BFAE4A44077K8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03C5506F1EDFEEF91784728DD0530D086AB0F2CE714CECED1985E1239A51DD7BFAE4A747781D7575K1E" TargetMode="External"/><Relationship Id="rId12" Type="http://schemas.openxmlformats.org/officeDocument/2006/relationships/hyperlink" Target="consultantplus://offline/main?base=RLAW926;n=70741;fld=134;dst=100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03C5506F1EDFEEF91784728DD0530D086AB0F2CE714CECED1985E1239A51DD7BFAE4A54177KBE" TargetMode="External"/><Relationship Id="rId11" Type="http://schemas.openxmlformats.org/officeDocument/2006/relationships/hyperlink" Target="consultantplus://offline/main?base=RLAW926;n=70741;fld=134;dst=100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03C5506F1EDFEEF9179A7F9BBC04020F66EDF7CF764EB2B646DEBC74935B8A3CB5BDE503751D7158454876K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03C5506F1EDFEEF91784728DD0530D086AB4FCC3754CECED1985E1239A51DD7BFAE4AF74K6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19</cp:revision>
  <cp:lastPrinted>2019-01-10T06:22:00Z</cp:lastPrinted>
  <dcterms:created xsi:type="dcterms:W3CDTF">2016-12-22T11:29:00Z</dcterms:created>
  <dcterms:modified xsi:type="dcterms:W3CDTF">2020-01-08T07:45:00Z</dcterms:modified>
</cp:coreProperties>
</file>