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25" w:rsidRPr="000532D2" w:rsidRDefault="00D81125" w:rsidP="007F06B6">
      <w:pPr>
        <w:tabs>
          <w:tab w:val="left" w:pos="5707"/>
        </w:tabs>
        <w:rPr>
          <w:bCs/>
          <w:color w:val="000000"/>
          <w:spacing w:val="-2"/>
          <w:sz w:val="24"/>
          <w:szCs w:val="24"/>
        </w:rPr>
      </w:pPr>
    </w:p>
    <w:p w:rsidR="00D81125" w:rsidRPr="00D81125" w:rsidRDefault="00D81125" w:rsidP="00D81125">
      <w:pPr>
        <w:widowControl/>
        <w:autoSpaceDE/>
        <w:autoSpaceDN/>
        <w:adjustRightInd/>
        <w:jc w:val="center"/>
        <w:rPr>
          <w:b/>
          <w:sz w:val="24"/>
          <w:szCs w:val="24"/>
        </w:rPr>
      </w:pPr>
      <w:r w:rsidRPr="00D81125">
        <w:rPr>
          <w:b/>
          <w:sz w:val="24"/>
          <w:szCs w:val="24"/>
        </w:rPr>
        <w:t>ТЮМЕНСКАЯ ОБЛАСТЬ</w:t>
      </w:r>
    </w:p>
    <w:p w:rsidR="00D81125" w:rsidRPr="00D81125" w:rsidRDefault="00D81125" w:rsidP="00D81125">
      <w:pPr>
        <w:widowControl/>
        <w:autoSpaceDE/>
        <w:autoSpaceDN/>
        <w:adjustRightInd/>
        <w:jc w:val="center"/>
        <w:rPr>
          <w:b/>
          <w:sz w:val="24"/>
          <w:szCs w:val="24"/>
        </w:rPr>
      </w:pPr>
      <w:r w:rsidRPr="00D81125">
        <w:rPr>
          <w:b/>
          <w:sz w:val="24"/>
          <w:szCs w:val="24"/>
        </w:rPr>
        <w:t>ХАНТЫ – МАНСИЙСКИЙ АВТОНОМНЫЙ ОКРУГ – ЮГРА</w:t>
      </w:r>
    </w:p>
    <w:p w:rsidR="00D81125" w:rsidRPr="00D81125" w:rsidRDefault="00D81125" w:rsidP="00D81125">
      <w:pPr>
        <w:widowControl/>
        <w:autoSpaceDE/>
        <w:autoSpaceDN/>
        <w:adjustRightInd/>
        <w:jc w:val="center"/>
        <w:rPr>
          <w:b/>
          <w:i/>
          <w:sz w:val="24"/>
          <w:szCs w:val="24"/>
        </w:rPr>
      </w:pPr>
      <w:r w:rsidRPr="00D81125">
        <w:rPr>
          <w:b/>
          <w:i/>
          <w:sz w:val="24"/>
          <w:szCs w:val="24"/>
        </w:rPr>
        <w:t>Территориальная комиссия по делам несовершеннолетних и защите их прав</w:t>
      </w:r>
    </w:p>
    <w:p w:rsidR="00D81125" w:rsidRPr="00D81125" w:rsidRDefault="00D81125" w:rsidP="00D81125">
      <w:pPr>
        <w:widowControl/>
        <w:autoSpaceDE/>
        <w:autoSpaceDN/>
        <w:adjustRightInd/>
        <w:jc w:val="center"/>
        <w:rPr>
          <w:b/>
          <w:i/>
          <w:sz w:val="24"/>
          <w:szCs w:val="24"/>
        </w:rPr>
      </w:pPr>
      <w:r w:rsidRPr="00D81125">
        <w:rPr>
          <w:b/>
          <w:i/>
          <w:sz w:val="24"/>
          <w:szCs w:val="24"/>
        </w:rPr>
        <w:t>при  администрации Белоярского района</w:t>
      </w:r>
    </w:p>
    <w:p w:rsidR="00D81125" w:rsidRPr="00D81125" w:rsidRDefault="00D81125" w:rsidP="00D81125">
      <w:pPr>
        <w:widowControl/>
        <w:autoSpaceDE/>
        <w:autoSpaceDN/>
        <w:adjustRightInd/>
        <w:rPr>
          <w:sz w:val="24"/>
          <w:szCs w:val="24"/>
        </w:rPr>
      </w:pPr>
      <w:r w:rsidRPr="00D81125">
        <w:rPr>
          <w:sz w:val="24"/>
          <w:szCs w:val="24"/>
        </w:rPr>
        <w:t>628161, ул. Центральная, 9</w:t>
      </w:r>
    </w:p>
    <w:p w:rsidR="00D81125" w:rsidRPr="00D81125" w:rsidRDefault="00D81125" w:rsidP="00D81125">
      <w:pPr>
        <w:widowControl/>
        <w:autoSpaceDE/>
        <w:autoSpaceDN/>
        <w:adjustRightInd/>
        <w:rPr>
          <w:b/>
          <w:sz w:val="24"/>
          <w:szCs w:val="24"/>
        </w:rPr>
      </w:pPr>
      <w:r w:rsidRPr="00D81125">
        <w:rPr>
          <w:sz w:val="24"/>
          <w:szCs w:val="24"/>
        </w:rPr>
        <w:t xml:space="preserve">г. Белоярский                                                                                                     </w:t>
      </w:r>
      <w:r w:rsidRPr="00D81125">
        <w:rPr>
          <w:b/>
          <w:sz w:val="24"/>
          <w:szCs w:val="24"/>
        </w:rPr>
        <w:t xml:space="preserve"> </w:t>
      </w:r>
    </w:p>
    <w:p w:rsidR="00D81125" w:rsidRPr="00D81125" w:rsidRDefault="00D81125" w:rsidP="00D81125">
      <w:pPr>
        <w:widowControl/>
        <w:autoSpaceDE/>
        <w:autoSpaceDN/>
        <w:adjustRightInd/>
        <w:rPr>
          <w:sz w:val="24"/>
          <w:szCs w:val="24"/>
        </w:rPr>
      </w:pPr>
      <w:r w:rsidRPr="00D81125">
        <w:rPr>
          <w:sz w:val="24"/>
          <w:szCs w:val="24"/>
        </w:rPr>
        <w:t>Тюменская область</w:t>
      </w:r>
    </w:p>
    <w:p w:rsidR="00D81125" w:rsidRPr="00D81125" w:rsidRDefault="00D81125" w:rsidP="00D81125">
      <w:pPr>
        <w:widowControl/>
        <w:pBdr>
          <w:bottom w:val="single" w:sz="12" w:space="1" w:color="auto"/>
        </w:pBdr>
        <w:autoSpaceDE/>
        <w:autoSpaceDN/>
        <w:adjustRightInd/>
        <w:rPr>
          <w:sz w:val="24"/>
          <w:szCs w:val="24"/>
        </w:rPr>
      </w:pPr>
      <w:r w:rsidRPr="00D81125">
        <w:rPr>
          <w:sz w:val="24"/>
          <w:szCs w:val="24"/>
        </w:rPr>
        <w:t>Тел/ факс (34670) 62-157</w:t>
      </w:r>
    </w:p>
    <w:p w:rsidR="00D81125" w:rsidRPr="00D81125" w:rsidRDefault="00D81125" w:rsidP="00D81125">
      <w:pPr>
        <w:widowControl/>
        <w:pBdr>
          <w:bottom w:val="single" w:sz="12" w:space="1" w:color="auto"/>
        </w:pBdr>
        <w:autoSpaceDE/>
        <w:autoSpaceDN/>
        <w:adjustRightInd/>
        <w:rPr>
          <w:sz w:val="24"/>
          <w:szCs w:val="24"/>
        </w:rPr>
      </w:pPr>
      <w:r w:rsidRPr="0010355C">
        <w:rPr>
          <w:sz w:val="24"/>
          <w:szCs w:val="24"/>
        </w:rPr>
        <w:t xml:space="preserve">Исх.№ </w:t>
      </w:r>
      <w:r w:rsidR="0010355C" w:rsidRPr="0010355C">
        <w:rPr>
          <w:sz w:val="24"/>
          <w:szCs w:val="24"/>
        </w:rPr>
        <w:t>833</w:t>
      </w:r>
      <w:r w:rsidRPr="0010355C">
        <w:rPr>
          <w:sz w:val="24"/>
          <w:szCs w:val="24"/>
        </w:rPr>
        <w:t xml:space="preserve">  от </w:t>
      </w:r>
      <w:r w:rsidR="0010355C" w:rsidRPr="0010355C">
        <w:rPr>
          <w:sz w:val="24"/>
          <w:szCs w:val="24"/>
        </w:rPr>
        <w:t>29</w:t>
      </w:r>
      <w:r w:rsidRPr="0010355C">
        <w:rPr>
          <w:sz w:val="24"/>
          <w:szCs w:val="24"/>
        </w:rPr>
        <w:t xml:space="preserve"> августа 2017 года</w:t>
      </w:r>
      <w:r w:rsidRPr="00D81125">
        <w:rPr>
          <w:sz w:val="24"/>
          <w:szCs w:val="24"/>
        </w:rPr>
        <w:t xml:space="preserve">                                                                                                                                                                      </w:t>
      </w:r>
    </w:p>
    <w:p w:rsidR="00D81125" w:rsidRPr="00D81125" w:rsidRDefault="00D81125" w:rsidP="00D81125">
      <w:pPr>
        <w:widowControl/>
        <w:autoSpaceDE/>
        <w:autoSpaceDN/>
        <w:adjustRightInd/>
        <w:jc w:val="center"/>
        <w:rPr>
          <w:b/>
          <w:sz w:val="24"/>
          <w:szCs w:val="24"/>
        </w:rPr>
      </w:pPr>
      <w:r w:rsidRPr="00D81125">
        <w:rPr>
          <w:b/>
          <w:sz w:val="24"/>
          <w:szCs w:val="24"/>
        </w:rPr>
        <w:t>ПОСТАНОВЛЕНИЕ №</w:t>
      </w:r>
      <w:r w:rsidR="00264870">
        <w:rPr>
          <w:b/>
          <w:sz w:val="24"/>
          <w:szCs w:val="24"/>
        </w:rPr>
        <w:t>54</w:t>
      </w:r>
    </w:p>
    <w:p w:rsidR="00D81125" w:rsidRPr="000532D2" w:rsidRDefault="00D81125" w:rsidP="00D81125">
      <w:pPr>
        <w:widowControl/>
        <w:autoSpaceDE/>
        <w:autoSpaceDN/>
        <w:adjustRightInd/>
        <w:spacing w:line="276" w:lineRule="auto"/>
        <w:jc w:val="both"/>
        <w:rPr>
          <w:rFonts w:eastAsia="Calibri"/>
          <w:sz w:val="24"/>
          <w:szCs w:val="24"/>
          <w:lang w:eastAsia="en-US"/>
        </w:rPr>
      </w:pPr>
      <w:r w:rsidRPr="00D81125">
        <w:rPr>
          <w:sz w:val="24"/>
          <w:szCs w:val="24"/>
        </w:rPr>
        <w:t xml:space="preserve">г. Белоярский                                                                            </w:t>
      </w:r>
      <w:r>
        <w:rPr>
          <w:sz w:val="24"/>
          <w:szCs w:val="24"/>
        </w:rPr>
        <w:t xml:space="preserve">                   </w:t>
      </w:r>
      <w:r w:rsidRPr="00D81125">
        <w:rPr>
          <w:sz w:val="24"/>
          <w:szCs w:val="24"/>
        </w:rPr>
        <w:t xml:space="preserve"> 2</w:t>
      </w:r>
      <w:r>
        <w:rPr>
          <w:sz w:val="24"/>
          <w:szCs w:val="24"/>
        </w:rPr>
        <w:t>5</w:t>
      </w:r>
      <w:r w:rsidRPr="00D81125">
        <w:rPr>
          <w:sz w:val="24"/>
          <w:szCs w:val="24"/>
        </w:rPr>
        <w:t xml:space="preserve"> августа 2017 года</w:t>
      </w:r>
    </w:p>
    <w:p w:rsidR="00264870" w:rsidRDefault="00264870" w:rsidP="00264870">
      <w:pPr>
        <w:widowControl/>
        <w:autoSpaceDE/>
        <w:autoSpaceDN/>
        <w:adjustRightInd/>
        <w:jc w:val="both"/>
        <w:rPr>
          <w:rFonts w:eastAsia="Calibri"/>
          <w:b/>
          <w:sz w:val="24"/>
          <w:szCs w:val="24"/>
          <w:lang w:eastAsia="en-US"/>
        </w:rPr>
      </w:pPr>
    </w:p>
    <w:p w:rsidR="00264870" w:rsidRPr="00264870" w:rsidRDefault="00264870" w:rsidP="00264870">
      <w:pPr>
        <w:widowControl/>
        <w:autoSpaceDE/>
        <w:autoSpaceDN/>
        <w:adjustRightInd/>
        <w:jc w:val="both"/>
        <w:rPr>
          <w:rFonts w:eastAsia="Calibri"/>
          <w:b/>
          <w:sz w:val="24"/>
          <w:szCs w:val="24"/>
          <w:lang w:eastAsia="en-US"/>
        </w:rPr>
      </w:pPr>
      <w:r w:rsidRPr="00264870">
        <w:rPr>
          <w:rFonts w:eastAsia="Calibri"/>
          <w:b/>
          <w:sz w:val="24"/>
          <w:szCs w:val="24"/>
          <w:lang w:eastAsia="en-US"/>
        </w:rPr>
        <w:t xml:space="preserve">«Результаты проверки деятельности школьных служб примирения» </w:t>
      </w:r>
    </w:p>
    <w:p w:rsidR="00264870" w:rsidRPr="00264870" w:rsidRDefault="00264870" w:rsidP="00264870">
      <w:pPr>
        <w:tabs>
          <w:tab w:val="left" w:pos="6089"/>
        </w:tabs>
        <w:jc w:val="both"/>
        <w:rPr>
          <w:bCs/>
          <w:sz w:val="24"/>
          <w:szCs w:val="24"/>
          <w:highlight w:val="yellow"/>
        </w:rPr>
      </w:pPr>
    </w:p>
    <w:p w:rsidR="00264870" w:rsidRDefault="00264870" w:rsidP="00264870">
      <w:pPr>
        <w:widowControl/>
        <w:autoSpaceDE/>
        <w:autoSpaceDN/>
        <w:adjustRightInd/>
        <w:jc w:val="both"/>
        <w:rPr>
          <w:bCs/>
          <w:color w:val="000000"/>
          <w:spacing w:val="-2"/>
          <w:sz w:val="24"/>
          <w:szCs w:val="24"/>
        </w:rPr>
      </w:pPr>
      <w:r w:rsidRPr="00264870">
        <w:rPr>
          <w:bCs/>
          <w:color w:val="000000"/>
          <w:spacing w:val="-2"/>
          <w:sz w:val="24"/>
          <w:szCs w:val="24"/>
        </w:rPr>
        <w:t>Заслушав и обсудив информацию</w:t>
      </w:r>
      <w:r w:rsidRPr="00264870">
        <w:rPr>
          <w:sz w:val="24"/>
          <w:szCs w:val="24"/>
        </w:rPr>
        <w:t xml:space="preserve"> </w:t>
      </w:r>
      <w:r w:rsidR="0010355C" w:rsidRPr="0010355C">
        <w:rPr>
          <w:sz w:val="24"/>
          <w:szCs w:val="24"/>
        </w:rPr>
        <w:t>заместител</w:t>
      </w:r>
      <w:r w:rsidR="0010355C">
        <w:rPr>
          <w:sz w:val="24"/>
          <w:szCs w:val="24"/>
        </w:rPr>
        <w:t>я председателя К</w:t>
      </w:r>
      <w:r w:rsidR="0010355C" w:rsidRPr="0010355C">
        <w:rPr>
          <w:sz w:val="24"/>
          <w:szCs w:val="24"/>
        </w:rPr>
        <w:t xml:space="preserve">омитета по образованию администрации Белоярского района Никитина А.В. </w:t>
      </w:r>
      <w:r w:rsidRPr="00264870">
        <w:rPr>
          <w:sz w:val="24"/>
          <w:szCs w:val="24"/>
        </w:rPr>
        <w:t xml:space="preserve"> «</w:t>
      </w:r>
      <w:r w:rsidR="00921BA8">
        <w:rPr>
          <w:sz w:val="24"/>
          <w:szCs w:val="24"/>
        </w:rPr>
        <w:t>О р</w:t>
      </w:r>
      <w:r w:rsidRPr="00264870">
        <w:rPr>
          <w:sz w:val="24"/>
          <w:szCs w:val="24"/>
        </w:rPr>
        <w:t>езультат</w:t>
      </w:r>
      <w:r w:rsidR="00921BA8">
        <w:rPr>
          <w:sz w:val="24"/>
          <w:szCs w:val="24"/>
        </w:rPr>
        <w:t>ах</w:t>
      </w:r>
      <w:r w:rsidRPr="00264870">
        <w:rPr>
          <w:sz w:val="24"/>
          <w:szCs w:val="24"/>
        </w:rPr>
        <w:t xml:space="preserve"> проверки деятельности школьных служб примирения»</w:t>
      </w:r>
      <w:r w:rsidRPr="00264870">
        <w:rPr>
          <w:bCs/>
          <w:sz w:val="24"/>
          <w:szCs w:val="24"/>
        </w:rPr>
        <w:t xml:space="preserve">, </w:t>
      </w:r>
      <w:r w:rsidRPr="00264870">
        <w:rPr>
          <w:bCs/>
          <w:color w:val="000000"/>
          <w:spacing w:val="-2"/>
          <w:sz w:val="24"/>
          <w:szCs w:val="24"/>
        </w:rPr>
        <w:t xml:space="preserve">территориальная комиссия </w:t>
      </w:r>
    </w:p>
    <w:p w:rsidR="00264870" w:rsidRDefault="00264870" w:rsidP="00264870">
      <w:pPr>
        <w:widowControl/>
        <w:autoSpaceDE/>
        <w:autoSpaceDN/>
        <w:adjustRightInd/>
        <w:jc w:val="both"/>
        <w:rPr>
          <w:bCs/>
          <w:color w:val="000000"/>
          <w:spacing w:val="-2"/>
          <w:sz w:val="24"/>
          <w:szCs w:val="24"/>
        </w:rPr>
      </w:pPr>
    </w:p>
    <w:p w:rsidR="00264870" w:rsidRPr="00264870" w:rsidRDefault="00264870" w:rsidP="00264870">
      <w:pPr>
        <w:widowControl/>
        <w:autoSpaceDE/>
        <w:autoSpaceDN/>
        <w:adjustRightInd/>
        <w:jc w:val="center"/>
        <w:rPr>
          <w:b/>
          <w:sz w:val="24"/>
          <w:szCs w:val="24"/>
        </w:rPr>
      </w:pPr>
      <w:r w:rsidRPr="00264870">
        <w:rPr>
          <w:b/>
          <w:sz w:val="24"/>
          <w:szCs w:val="24"/>
        </w:rPr>
        <w:t>УСТАНОВИЛА:</w:t>
      </w:r>
    </w:p>
    <w:p w:rsidR="00264870" w:rsidRDefault="00264870" w:rsidP="00264870">
      <w:pPr>
        <w:widowControl/>
        <w:autoSpaceDE/>
        <w:autoSpaceDN/>
        <w:adjustRightInd/>
        <w:ind w:firstLine="720"/>
        <w:jc w:val="both"/>
        <w:rPr>
          <w:sz w:val="24"/>
          <w:szCs w:val="24"/>
        </w:rPr>
      </w:pPr>
      <w:r w:rsidRPr="00264870">
        <w:rPr>
          <w:sz w:val="24"/>
          <w:szCs w:val="24"/>
        </w:rPr>
        <w:t>На базе десят</w:t>
      </w:r>
      <w:r>
        <w:rPr>
          <w:sz w:val="24"/>
          <w:szCs w:val="24"/>
        </w:rPr>
        <w:t>и</w:t>
      </w:r>
      <w:r w:rsidRPr="00264870">
        <w:rPr>
          <w:sz w:val="24"/>
          <w:szCs w:val="24"/>
        </w:rPr>
        <w:t xml:space="preserve"> общеобразовательных учреждений</w:t>
      </w:r>
      <w:r w:rsidRPr="00264870">
        <w:rPr>
          <w:rFonts w:ascii="Arial" w:hAnsi="Arial" w:cs="Arial"/>
        </w:rPr>
        <w:t xml:space="preserve"> </w:t>
      </w:r>
      <w:r w:rsidRPr="00264870">
        <w:rPr>
          <w:sz w:val="24"/>
          <w:szCs w:val="24"/>
        </w:rPr>
        <w:t>Белоярского района функционируют школьные службы медиации (далее - Служба), в состав которых входят социальные педагоги, педагоги-психологи, учителя-логопеды, учителя, представители родительской общественности, представители от учащихся. В 7 Службах медиаторами работают взрослые и дети, в 3 Службах - только взрослые. Количество членов Служб - 36 взрослых и 1</w:t>
      </w:r>
      <w:r w:rsidR="001F2C8F">
        <w:rPr>
          <w:sz w:val="24"/>
          <w:szCs w:val="24"/>
        </w:rPr>
        <w:t>4</w:t>
      </w:r>
      <w:r w:rsidRPr="00264870">
        <w:rPr>
          <w:sz w:val="24"/>
          <w:szCs w:val="24"/>
        </w:rPr>
        <w:t xml:space="preserve"> учащихся. </w:t>
      </w:r>
    </w:p>
    <w:p w:rsidR="0079495B" w:rsidRPr="00264870" w:rsidRDefault="0079495B" w:rsidP="00264870">
      <w:pPr>
        <w:widowControl/>
        <w:autoSpaceDE/>
        <w:autoSpaceDN/>
        <w:adjustRightInd/>
        <w:ind w:firstLine="720"/>
        <w:jc w:val="both"/>
        <w:rPr>
          <w:sz w:val="24"/>
          <w:szCs w:val="24"/>
        </w:rPr>
      </w:pPr>
      <w:r>
        <w:rPr>
          <w:sz w:val="24"/>
          <w:szCs w:val="24"/>
        </w:rPr>
        <w:t xml:space="preserve">За отчетный период </w:t>
      </w:r>
      <w:r w:rsidR="00A40F7A">
        <w:rPr>
          <w:sz w:val="24"/>
          <w:szCs w:val="24"/>
        </w:rPr>
        <w:t xml:space="preserve">7 </w:t>
      </w:r>
      <w:r w:rsidR="00A40F7A" w:rsidRPr="00264870">
        <w:rPr>
          <w:bCs/>
          <w:sz w:val="24"/>
          <w:szCs w:val="24"/>
        </w:rPr>
        <w:t xml:space="preserve">специалистов, входящих в состав </w:t>
      </w:r>
      <w:r w:rsidR="00A40F7A" w:rsidRPr="00264870">
        <w:rPr>
          <w:sz w:val="24"/>
          <w:szCs w:val="24"/>
        </w:rPr>
        <w:t>школьные службы медиации</w:t>
      </w:r>
      <w:r w:rsidR="00A40F7A">
        <w:rPr>
          <w:sz w:val="24"/>
          <w:szCs w:val="24"/>
        </w:rPr>
        <w:t xml:space="preserve"> общеобразовательных учреждений прошли курсы повышения квалификации;  62 педагога общеобразовательных учреждений прошли курсы повышения квалификации </w:t>
      </w:r>
      <w:r w:rsidR="00C565AD">
        <w:rPr>
          <w:sz w:val="24"/>
          <w:szCs w:val="24"/>
        </w:rPr>
        <w:t>по</w:t>
      </w:r>
      <w:r w:rsidR="00A40F7A">
        <w:rPr>
          <w:sz w:val="24"/>
          <w:szCs w:val="24"/>
        </w:rPr>
        <w:t xml:space="preserve"> применени</w:t>
      </w:r>
      <w:r w:rsidR="00C565AD">
        <w:rPr>
          <w:sz w:val="24"/>
          <w:szCs w:val="24"/>
        </w:rPr>
        <w:t>ю</w:t>
      </w:r>
      <w:r w:rsidR="00A40F7A">
        <w:rPr>
          <w:sz w:val="24"/>
          <w:szCs w:val="24"/>
        </w:rPr>
        <w:t xml:space="preserve"> медиативных технологий в работе.</w:t>
      </w:r>
    </w:p>
    <w:p w:rsidR="00264870" w:rsidRPr="00264870" w:rsidRDefault="00264870" w:rsidP="00264870">
      <w:pPr>
        <w:widowControl/>
        <w:autoSpaceDE/>
        <w:autoSpaceDN/>
        <w:adjustRightInd/>
        <w:ind w:firstLine="720"/>
        <w:jc w:val="both"/>
        <w:rPr>
          <w:sz w:val="24"/>
          <w:szCs w:val="24"/>
        </w:rPr>
      </w:pPr>
      <w:r w:rsidRPr="00264870">
        <w:rPr>
          <w:sz w:val="24"/>
          <w:szCs w:val="24"/>
        </w:rPr>
        <w:t xml:space="preserve">За текущий период 2016-2017 учебного года в общеобразовательных учреждениях было зарегистрировано </w:t>
      </w:r>
      <w:r w:rsidR="0079495B">
        <w:rPr>
          <w:sz w:val="24"/>
          <w:szCs w:val="24"/>
        </w:rPr>
        <w:t>22</w:t>
      </w:r>
      <w:r w:rsidRPr="00264870">
        <w:rPr>
          <w:sz w:val="24"/>
          <w:szCs w:val="24"/>
        </w:rPr>
        <w:t xml:space="preserve"> случая обращения в школьную службу медиации. Из них </w:t>
      </w:r>
      <w:r w:rsidR="0079495B" w:rsidRPr="0010355C">
        <w:rPr>
          <w:sz w:val="24"/>
          <w:szCs w:val="24"/>
        </w:rPr>
        <w:t>12</w:t>
      </w:r>
      <w:r w:rsidRPr="00264870">
        <w:rPr>
          <w:sz w:val="24"/>
          <w:szCs w:val="24"/>
        </w:rPr>
        <w:t xml:space="preserve"> случаев поступили от общеобразовательных учреждений и </w:t>
      </w:r>
      <w:r w:rsidR="0079495B">
        <w:rPr>
          <w:sz w:val="24"/>
          <w:szCs w:val="24"/>
        </w:rPr>
        <w:t>9</w:t>
      </w:r>
      <w:r w:rsidRPr="00264870">
        <w:rPr>
          <w:sz w:val="24"/>
          <w:szCs w:val="24"/>
        </w:rPr>
        <w:t xml:space="preserve"> случаев от территориальной комиссии по делам несовершеннолетних и защите их прав при администрации Белоярского района</w:t>
      </w:r>
      <w:r w:rsidRPr="0010355C">
        <w:rPr>
          <w:sz w:val="24"/>
          <w:szCs w:val="24"/>
        </w:rPr>
        <w:t xml:space="preserve">. </w:t>
      </w:r>
      <w:r w:rsidR="0079495B" w:rsidRPr="0010355C">
        <w:rPr>
          <w:sz w:val="24"/>
          <w:szCs w:val="24"/>
        </w:rPr>
        <w:t xml:space="preserve">По </w:t>
      </w:r>
      <w:r w:rsidR="0010355C" w:rsidRPr="0010355C">
        <w:rPr>
          <w:sz w:val="24"/>
          <w:szCs w:val="24"/>
        </w:rPr>
        <w:t>итогам первого полугодия 2017 года</w:t>
      </w:r>
      <w:r w:rsidR="0010355C">
        <w:rPr>
          <w:sz w:val="24"/>
          <w:szCs w:val="24"/>
        </w:rPr>
        <w:t xml:space="preserve"> </w:t>
      </w:r>
      <w:r w:rsidR="0010355C" w:rsidRPr="0010355C">
        <w:rPr>
          <w:sz w:val="24"/>
          <w:szCs w:val="24"/>
        </w:rPr>
        <w:t>все</w:t>
      </w:r>
      <w:r w:rsidR="0079495B" w:rsidRPr="0010355C">
        <w:rPr>
          <w:sz w:val="24"/>
          <w:szCs w:val="24"/>
        </w:rPr>
        <w:t xml:space="preserve"> </w:t>
      </w:r>
      <w:r w:rsidR="00C565AD" w:rsidRPr="0010355C">
        <w:rPr>
          <w:sz w:val="24"/>
          <w:szCs w:val="24"/>
        </w:rPr>
        <w:t>22</w:t>
      </w:r>
      <w:r w:rsidRPr="0010355C">
        <w:rPr>
          <w:sz w:val="24"/>
          <w:szCs w:val="24"/>
        </w:rPr>
        <w:t xml:space="preserve"> случая</w:t>
      </w:r>
      <w:r w:rsidR="00C565AD" w:rsidRPr="0010355C">
        <w:rPr>
          <w:sz w:val="24"/>
          <w:szCs w:val="24"/>
        </w:rPr>
        <w:t xml:space="preserve"> завершены за примирением сторон</w:t>
      </w:r>
      <w:r w:rsidRPr="0010355C">
        <w:rPr>
          <w:sz w:val="24"/>
          <w:szCs w:val="24"/>
        </w:rPr>
        <w:t>.</w:t>
      </w:r>
      <w:r w:rsidRPr="00264870">
        <w:rPr>
          <w:sz w:val="24"/>
          <w:szCs w:val="24"/>
        </w:rPr>
        <w:t xml:space="preserve"> </w:t>
      </w:r>
    </w:p>
    <w:p w:rsidR="00264870" w:rsidRPr="00264870" w:rsidRDefault="00264870" w:rsidP="00264870">
      <w:pPr>
        <w:widowControl/>
        <w:shd w:val="clear" w:color="auto" w:fill="FFFFFF"/>
        <w:autoSpaceDE/>
        <w:autoSpaceDN/>
        <w:adjustRightInd/>
        <w:ind w:firstLine="708"/>
        <w:jc w:val="both"/>
        <w:rPr>
          <w:sz w:val="24"/>
          <w:szCs w:val="24"/>
        </w:rPr>
      </w:pPr>
      <w:r w:rsidRPr="00264870">
        <w:rPr>
          <w:sz w:val="24"/>
          <w:szCs w:val="24"/>
        </w:rPr>
        <w:t>На основании вышеизложенного, руководствуясь ст.11  Федерального Закона от 24 июня 1999 года «Об основах системы профилактики безнадзорности и правонарушений несовершеннолетних» № 120-ФЗ, Законом Ханты-Мансийского автономного округа - Югры № 74 от 12 октября 2005 года «О комиссиях по делам несовершеннолетних в Ханты-Мансийском автономном округе-Югре и наделении органов местного самоуправления отдельными государственными полномочиями по образованию организации деятельности комиссий по делам несовершеннолетних и защите их прав»,  комиссия</w:t>
      </w:r>
    </w:p>
    <w:p w:rsidR="00264870" w:rsidRPr="00264870" w:rsidRDefault="00264870" w:rsidP="00264870">
      <w:pPr>
        <w:jc w:val="both"/>
        <w:rPr>
          <w:bCs/>
          <w:sz w:val="24"/>
          <w:szCs w:val="24"/>
          <w:highlight w:val="yellow"/>
        </w:rPr>
      </w:pPr>
    </w:p>
    <w:p w:rsidR="00264870" w:rsidRPr="00264870" w:rsidRDefault="00264870" w:rsidP="003F665E">
      <w:pPr>
        <w:tabs>
          <w:tab w:val="left" w:pos="5707"/>
        </w:tabs>
        <w:jc w:val="center"/>
        <w:rPr>
          <w:b/>
          <w:bCs/>
          <w:color w:val="000000"/>
          <w:spacing w:val="-2"/>
          <w:sz w:val="24"/>
          <w:szCs w:val="24"/>
        </w:rPr>
      </w:pPr>
      <w:r w:rsidRPr="00264870">
        <w:rPr>
          <w:b/>
          <w:bCs/>
          <w:color w:val="000000"/>
          <w:spacing w:val="-2"/>
          <w:sz w:val="24"/>
          <w:szCs w:val="24"/>
        </w:rPr>
        <w:t>ПОСТАНОВИЛА:</w:t>
      </w:r>
    </w:p>
    <w:p w:rsidR="00264870" w:rsidRPr="00264870" w:rsidRDefault="00264870" w:rsidP="00264870">
      <w:pPr>
        <w:tabs>
          <w:tab w:val="left" w:pos="5707"/>
        </w:tabs>
        <w:jc w:val="both"/>
        <w:rPr>
          <w:bCs/>
          <w:sz w:val="24"/>
          <w:szCs w:val="24"/>
        </w:rPr>
      </w:pPr>
      <w:r w:rsidRPr="00264870">
        <w:rPr>
          <w:bCs/>
          <w:color w:val="000000"/>
          <w:spacing w:val="-2"/>
          <w:sz w:val="24"/>
          <w:szCs w:val="24"/>
        </w:rPr>
        <w:t xml:space="preserve">1. Информацию </w:t>
      </w:r>
      <w:r w:rsidR="00921BA8" w:rsidRPr="0010355C">
        <w:rPr>
          <w:sz w:val="24"/>
          <w:szCs w:val="24"/>
        </w:rPr>
        <w:t>заместител</w:t>
      </w:r>
      <w:r w:rsidR="00921BA8">
        <w:rPr>
          <w:sz w:val="24"/>
          <w:szCs w:val="24"/>
        </w:rPr>
        <w:t>я председателя К</w:t>
      </w:r>
      <w:r w:rsidR="00921BA8" w:rsidRPr="0010355C">
        <w:rPr>
          <w:sz w:val="24"/>
          <w:szCs w:val="24"/>
        </w:rPr>
        <w:t xml:space="preserve">омитета по образованию администрации Белоярского района Никитина А.В. </w:t>
      </w:r>
      <w:r w:rsidR="00921BA8" w:rsidRPr="00264870">
        <w:rPr>
          <w:sz w:val="24"/>
          <w:szCs w:val="24"/>
        </w:rPr>
        <w:t xml:space="preserve"> </w:t>
      </w:r>
      <w:r w:rsidRPr="00264870">
        <w:rPr>
          <w:bCs/>
          <w:color w:val="000000"/>
          <w:spacing w:val="-2"/>
          <w:sz w:val="24"/>
          <w:szCs w:val="24"/>
        </w:rPr>
        <w:t xml:space="preserve"> «</w:t>
      </w:r>
      <w:r w:rsidR="00921BA8">
        <w:rPr>
          <w:bCs/>
          <w:color w:val="000000"/>
          <w:spacing w:val="-2"/>
          <w:sz w:val="24"/>
          <w:szCs w:val="24"/>
        </w:rPr>
        <w:t>О р</w:t>
      </w:r>
      <w:r w:rsidRPr="00264870">
        <w:rPr>
          <w:bCs/>
          <w:color w:val="000000"/>
          <w:spacing w:val="-2"/>
          <w:sz w:val="24"/>
          <w:szCs w:val="24"/>
        </w:rPr>
        <w:t>езультат</w:t>
      </w:r>
      <w:r w:rsidR="00921BA8">
        <w:rPr>
          <w:bCs/>
          <w:color w:val="000000"/>
          <w:spacing w:val="-2"/>
          <w:sz w:val="24"/>
          <w:szCs w:val="24"/>
        </w:rPr>
        <w:t>ах</w:t>
      </w:r>
      <w:r w:rsidRPr="00264870">
        <w:rPr>
          <w:bCs/>
          <w:color w:val="000000"/>
          <w:spacing w:val="-2"/>
          <w:sz w:val="24"/>
          <w:szCs w:val="24"/>
        </w:rPr>
        <w:t xml:space="preserve"> проверки деятельности школьных служб примирения», принять к сведению.</w:t>
      </w:r>
      <w:r w:rsidRPr="00264870">
        <w:rPr>
          <w:bCs/>
          <w:sz w:val="24"/>
          <w:szCs w:val="24"/>
        </w:rPr>
        <w:t xml:space="preserve"> </w:t>
      </w:r>
    </w:p>
    <w:p w:rsidR="00264870" w:rsidRPr="00264870" w:rsidRDefault="00264870" w:rsidP="00264870">
      <w:pPr>
        <w:tabs>
          <w:tab w:val="left" w:pos="5707"/>
        </w:tabs>
        <w:jc w:val="both"/>
        <w:rPr>
          <w:bCs/>
          <w:color w:val="000000"/>
          <w:spacing w:val="-2"/>
          <w:sz w:val="24"/>
          <w:szCs w:val="24"/>
        </w:rPr>
      </w:pPr>
      <w:r w:rsidRPr="00264870">
        <w:rPr>
          <w:bCs/>
          <w:color w:val="000000"/>
          <w:spacing w:val="-2"/>
          <w:sz w:val="24"/>
          <w:szCs w:val="24"/>
        </w:rPr>
        <w:t>2. Признать работу школьных служб примирения, действующих на базе общеобразовательных учреждений Белоярского района, удовлетворительной.</w:t>
      </w:r>
    </w:p>
    <w:p w:rsidR="00264870" w:rsidRPr="00264870" w:rsidRDefault="00264870" w:rsidP="00264870">
      <w:pPr>
        <w:tabs>
          <w:tab w:val="left" w:pos="5707"/>
        </w:tabs>
        <w:jc w:val="both"/>
        <w:rPr>
          <w:bCs/>
          <w:color w:val="000000"/>
          <w:spacing w:val="-2"/>
          <w:sz w:val="24"/>
          <w:szCs w:val="24"/>
        </w:rPr>
      </w:pPr>
      <w:r w:rsidRPr="00264870">
        <w:rPr>
          <w:bCs/>
          <w:color w:val="000000"/>
          <w:spacing w:val="-2"/>
          <w:sz w:val="24"/>
          <w:szCs w:val="24"/>
        </w:rPr>
        <w:t xml:space="preserve">3. Рекомендовать </w:t>
      </w:r>
      <w:r w:rsidRPr="00264870">
        <w:rPr>
          <w:sz w:val="24"/>
          <w:szCs w:val="24"/>
        </w:rPr>
        <w:t xml:space="preserve">Комитету по образованию администрации Белоярского района </w:t>
      </w:r>
      <w:r w:rsidRPr="00264870">
        <w:rPr>
          <w:sz w:val="24"/>
          <w:szCs w:val="24"/>
        </w:rPr>
        <w:lastRenderedPageBreak/>
        <w:t xml:space="preserve">(Ждановой Е.Ю.) признать работу школьной службы примирения (медиации) </w:t>
      </w:r>
      <w:r w:rsidRPr="00264870">
        <w:rPr>
          <w:bCs/>
          <w:color w:val="000000"/>
          <w:spacing w:val="-2"/>
          <w:sz w:val="24"/>
          <w:szCs w:val="24"/>
        </w:rPr>
        <w:t>муниципального автономного общеобразовательного учреждения Белоярского района «Средней общеобразовательной  школа №3 г. Белоярский» эффективной практикой и использовать положительный опыт данной службы для организации деятельности служб медиации в других общеобразовательных учреждениях Белоярского района.</w:t>
      </w:r>
    </w:p>
    <w:p w:rsidR="00264870" w:rsidRPr="00264870" w:rsidRDefault="00264870" w:rsidP="00264870">
      <w:pPr>
        <w:widowControl/>
        <w:autoSpaceDE/>
        <w:autoSpaceDN/>
        <w:adjustRightInd/>
        <w:jc w:val="both"/>
        <w:rPr>
          <w:bCs/>
          <w:sz w:val="24"/>
          <w:szCs w:val="24"/>
        </w:rPr>
      </w:pPr>
      <w:r w:rsidRPr="00264870">
        <w:rPr>
          <w:bCs/>
          <w:sz w:val="24"/>
          <w:szCs w:val="24"/>
        </w:rPr>
        <w:t>4. Руководителям общеобразовательных учреждений Белоярского района:</w:t>
      </w:r>
    </w:p>
    <w:p w:rsidR="00264870" w:rsidRPr="00264870" w:rsidRDefault="00264870" w:rsidP="00264870">
      <w:pPr>
        <w:widowControl/>
        <w:autoSpaceDE/>
        <w:autoSpaceDN/>
        <w:adjustRightInd/>
        <w:ind w:firstLine="720"/>
        <w:jc w:val="both"/>
        <w:rPr>
          <w:bCs/>
          <w:sz w:val="24"/>
          <w:szCs w:val="24"/>
        </w:rPr>
      </w:pPr>
      <w:r w:rsidRPr="00264870">
        <w:rPr>
          <w:bCs/>
          <w:sz w:val="24"/>
          <w:szCs w:val="24"/>
        </w:rPr>
        <w:t xml:space="preserve">4.1. Рассмотреть возможность прохождения курсов повышения квалификации </w:t>
      </w:r>
      <w:r w:rsidR="00C565AD">
        <w:rPr>
          <w:bCs/>
          <w:sz w:val="24"/>
          <w:szCs w:val="24"/>
        </w:rPr>
        <w:t>педагогов</w:t>
      </w:r>
      <w:r w:rsidRPr="00264870">
        <w:rPr>
          <w:bCs/>
          <w:sz w:val="24"/>
          <w:szCs w:val="24"/>
        </w:rPr>
        <w:t xml:space="preserve">, входящих в состав </w:t>
      </w:r>
      <w:r w:rsidRPr="00264870">
        <w:rPr>
          <w:sz w:val="24"/>
          <w:szCs w:val="24"/>
        </w:rPr>
        <w:t>школьны</w:t>
      </w:r>
      <w:r w:rsidR="00C565AD">
        <w:rPr>
          <w:sz w:val="24"/>
          <w:szCs w:val="24"/>
        </w:rPr>
        <w:t>х служб</w:t>
      </w:r>
      <w:r w:rsidRPr="00264870">
        <w:rPr>
          <w:sz w:val="24"/>
          <w:szCs w:val="24"/>
        </w:rPr>
        <w:t xml:space="preserve"> медиации</w:t>
      </w:r>
      <w:r w:rsidRPr="00264870">
        <w:rPr>
          <w:bCs/>
          <w:sz w:val="24"/>
          <w:szCs w:val="24"/>
        </w:rPr>
        <w:t>, не имеющих сертификата повышения квалификации по указанному направлению деятельности.</w:t>
      </w:r>
    </w:p>
    <w:p w:rsidR="00264870" w:rsidRPr="00264870" w:rsidRDefault="00264870" w:rsidP="00264870">
      <w:pPr>
        <w:widowControl/>
        <w:autoSpaceDE/>
        <w:autoSpaceDN/>
        <w:adjustRightInd/>
        <w:jc w:val="right"/>
        <w:rPr>
          <w:bCs/>
          <w:sz w:val="24"/>
          <w:szCs w:val="24"/>
        </w:rPr>
      </w:pPr>
      <w:r w:rsidRPr="00264870">
        <w:rPr>
          <w:bCs/>
          <w:sz w:val="24"/>
          <w:szCs w:val="24"/>
        </w:rPr>
        <w:t>Срок исполнения: до  20 декабря 2017 года</w:t>
      </w:r>
    </w:p>
    <w:p w:rsidR="00264870" w:rsidRPr="00264870" w:rsidRDefault="00264870" w:rsidP="00264870">
      <w:pPr>
        <w:tabs>
          <w:tab w:val="left" w:pos="5707"/>
        </w:tabs>
        <w:ind w:firstLine="709"/>
        <w:jc w:val="both"/>
        <w:rPr>
          <w:bCs/>
          <w:color w:val="000000"/>
          <w:spacing w:val="-2"/>
          <w:sz w:val="24"/>
          <w:szCs w:val="24"/>
        </w:rPr>
      </w:pPr>
      <w:r w:rsidRPr="00264870">
        <w:rPr>
          <w:bCs/>
          <w:color w:val="000000"/>
          <w:spacing w:val="-2"/>
          <w:sz w:val="24"/>
          <w:szCs w:val="24"/>
        </w:rPr>
        <w:t>4.2. Провести общешкольные родительские собрания с участием несовершеннолетних, с презентацией деятельности школьных служб примирения.</w:t>
      </w:r>
    </w:p>
    <w:p w:rsidR="00264870" w:rsidRDefault="00264870" w:rsidP="00264870">
      <w:pPr>
        <w:tabs>
          <w:tab w:val="left" w:pos="5707"/>
        </w:tabs>
        <w:jc w:val="right"/>
        <w:rPr>
          <w:sz w:val="24"/>
          <w:szCs w:val="24"/>
        </w:rPr>
      </w:pPr>
      <w:r w:rsidRPr="00264870">
        <w:rPr>
          <w:sz w:val="24"/>
          <w:szCs w:val="24"/>
        </w:rPr>
        <w:t>Срок исполнения: до  30 сентября 2017 года</w:t>
      </w:r>
    </w:p>
    <w:p w:rsidR="00252CE6" w:rsidRDefault="00252CE6" w:rsidP="00827EBE">
      <w:pPr>
        <w:tabs>
          <w:tab w:val="left" w:pos="5707"/>
        </w:tabs>
        <w:jc w:val="both"/>
        <w:rPr>
          <w:sz w:val="24"/>
          <w:szCs w:val="24"/>
        </w:rPr>
      </w:pPr>
      <w:r w:rsidRPr="00C565AD">
        <w:rPr>
          <w:sz w:val="24"/>
          <w:szCs w:val="24"/>
        </w:rPr>
        <w:t>5. М</w:t>
      </w:r>
      <w:r w:rsidRPr="00C565AD">
        <w:rPr>
          <w:bCs/>
          <w:color w:val="000000"/>
          <w:spacing w:val="-2"/>
          <w:sz w:val="24"/>
          <w:szCs w:val="24"/>
        </w:rPr>
        <w:t xml:space="preserve">униципальному автономному общеобразовательному учреждению Белоярского района «Средняя общеобразовательная  школа им. И.Ф. Пермякова с. Полноват» (Лузянину А.Г.), муниципальному автономному общеобразовательному учреждению Белоярского района «Средняя общеобразовательная школа с. Казым» (Лапиной С.Н.), муниципальному автономному общеобразовательному учреждению Белоярского района «Средняя общеобразовательная школа п.Верхнеказымский» (Степура Н.В.), муниципальному автономному общеобразовательному учреждению Белоярского района «Средняя общеобразовательная школа с. Ванзеват» (Свинцову Е.Г.) </w:t>
      </w:r>
      <w:r w:rsidR="00827EBE" w:rsidRPr="00C565AD">
        <w:rPr>
          <w:sz w:val="24"/>
          <w:szCs w:val="24"/>
        </w:rPr>
        <w:t>усилить работу, направленную на ра</w:t>
      </w:r>
      <w:r w:rsidR="00DF4E56" w:rsidRPr="00C565AD">
        <w:rPr>
          <w:sz w:val="24"/>
          <w:szCs w:val="24"/>
        </w:rPr>
        <w:t>н</w:t>
      </w:r>
      <w:r w:rsidR="00827EBE" w:rsidRPr="00C565AD">
        <w:rPr>
          <w:sz w:val="24"/>
          <w:szCs w:val="24"/>
        </w:rPr>
        <w:t xml:space="preserve">нее выявление фактов возникновения конфликтных ситуаций среди участников образовательного процесса, а также </w:t>
      </w:r>
      <w:r w:rsidR="00DF4E56" w:rsidRPr="00C565AD">
        <w:rPr>
          <w:sz w:val="24"/>
          <w:szCs w:val="24"/>
        </w:rPr>
        <w:t>принимать меры</w:t>
      </w:r>
      <w:r w:rsidR="00827EBE" w:rsidRPr="00C565AD">
        <w:rPr>
          <w:sz w:val="24"/>
          <w:szCs w:val="24"/>
        </w:rPr>
        <w:t xml:space="preserve"> по организации своевременного реагирования на конфликты, проступки, противоправное поведение и правонарушения несовершеннолетних в рамках деятельности школьных сл</w:t>
      </w:r>
      <w:r w:rsidRPr="00C565AD">
        <w:rPr>
          <w:sz w:val="24"/>
          <w:szCs w:val="24"/>
        </w:rPr>
        <w:t>у</w:t>
      </w:r>
      <w:r w:rsidR="00827EBE" w:rsidRPr="00C565AD">
        <w:rPr>
          <w:sz w:val="24"/>
          <w:szCs w:val="24"/>
        </w:rPr>
        <w:t>жб медиации</w:t>
      </w:r>
      <w:r w:rsidR="00DF4E56" w:rsidRPr="00C565AD">
        <w:rPr>
          <w:sz w:val="24"/>
          <w:szCs w:val="24"/>
        </w:rPr>
        <w:t xml:space="preserve"> в образовательных учреждениях.</w:t>
      </w:r>
    </w:p>
    <w:p w:rsidR="00252CE6" w:rsidRDefault="00252CE6" w:rsidP="00252CE6">
      <w:pPr>
        <w:tabs>
          <w:tab w:val="left" w:pos="5707"/>
        </w:tabs>
        <w:jc w:val="right"/>
        <w:rPr>
          <w:sz w:val="24"/>
          <w:szCs w:val="24"/>
        </w:rPr>
      </w:pPr>
      <w:r w:rsidRPr="00252CE6">
        <w:rPr>
          <w:sz w:val="24"/>
          <w:szCs w:val="24"/>
        </w:rPr>
        <w:t>Срок исполнения: до  20 декабря 2017 года</w:t>
      </w:r>
    </w:p>
    <w:p w:rsidR="00264870" w:rsidRPr="00264870" w:rsidRDefault="00252CE6" w:rsidP="00252CE6">
      <w:pPr>
        <w:tabs>
          <w:tab w:val="left" w:pos="5707"/>
        </w:tabs>
        <w:jc w:val="both"/>
        <w:rPr>
          <w:sz w:val="24"/>
          <w:szCs w:val="24"/>
        </w:rPr>
      </w:pPr>
      <w:r>
        <w:rPr>
          <w:bCs/>
          <w:color w:val="000000"/>
          <w:spacing w:val="-2"/>
          <w:sz w:val="24"/>
          <w:szCs w:val="24"/>
        </w:rPr>
        <w:t>6</w:t>
      </w:r>
      <w:r w:rsidR="00264870" w:rsidRPr="00264870">
        <w:rPr>
          <w:bCs/>
          <w:color w:val="000000"/>
          <w:spacing w:val="-2"/>
          <w:sz w:val="24"/>
          <w:szCs w:val="24"/>
        </w:rPr>
        <w:t>. Контроль за выполнением данного постановления возложить на заместителя председателя территориальной  комиссии  по делам несовершеннолетних и защите их прав при администрации Белоярского района Козыренко И.В.</w:t>
      </w:r>
    </w:p>
    <w:p w:rsidR="0010355C" w:rsidRDefault="0010355C" w:rsidP="00264870">
      <w:pPr>
        <w:tabs>
          <w:tab w:val="left" w:pos="6089"/>
        </w:tabs>
        <w:jc w:val="both"/>
      </w:pPr>
    </w:p>
    <w:p w:rsidR="0010355C" w:rsidRPr="0010355C" w:rsidRDefault="0010355C" w:rsidP="0010355C"/>
    <w:p w:rsidR="0010355C" w:rsidRPr="0010355C" w:rsidRDefault="0010355C" w:rsidP="0010355C">
      <w:bookmarkStart w:id="0" w:name="_GoBack"/>
      <w:bookmarkEnd w:id="0"/>
    </w:p>
    <w:p w:rsidR="0010355C" w:rsidRDefault="0010355C" w:rsidP="0010355C"/>
    <w:p w:rsidR="0010355C" w:rsidRPr="0010355C" w:rsidRDefault="0010355C" w:rsidP="0010355C">
      <w:pPr>
        <w:tabs>
          <w:tab w:val="left" w:pos="5707"/>
        </w:tabs>
        <w:jc w:val="both"/>
        <w:rPr>
          <w:bCs/>
          <w:color w:val="000000"/>
          <w:spacing w:val="-2"/>
          <w:sz w:val="24"/>
          <w:szCs w:val="24"/>
        </w:rPr>
      </w:pPr>
      <w:r w:rsidRPr="0010355C">
        <w:rPr>
          <w:sz w:val="24"/>
          <w:szCs w:val="24"/>
        </w:rPr>
        <w:t xml:space="preserve">Председательствующий                                                                                                 </w:t>
      </w:r>
    </w:p>
    <w:p w:rsidR="00121418" w:rsidRPr="0010355C" w:rsidRDefault="0010355C" w:rsidP="0010355C">
      <w:r w:rsidRPr="0010355C">
        <w:rPr>
          <w:sz w:val="24"/>
          <w:szCs w:val="24"/>
        </w:rPr>
        <w:t xml:space="preserve">Председатель территориальной комиссии                                        </w:t>
      </w:r>
      <w:r>
        <w:rPr>
          <w:sz w:val="24"/>
          <w:szCs w:val="24"/>
        </w:rPr>
        <w:t xml:space="preserve">                         </w:t>
      </w:r>
      <w:r w:rsidRPr="0010355C">
        <w:rPr>
          <w:sz w:val="24"/>
          <w:szCs w:val="24"/>
        </w:rPr>
        <w:t>Н.В.Сокол</w:t>
      </w:r>
    </w:p>
    <w:sectPr w:rsidR="00121418" w:rsidRPr="00103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25"/>
    <w:rsid w:val="0010355C"/>
    <w:rsid w:val="001F2C8F"/>
    <w:rsid w:val="00252CE6"/>
    <w:rsid w:val="00264870"/>
    <w:rsid w:val="003F665E"/>
    <w:rsid w:val="00593D1D"/>
    <w:rsid w:val="00773232"/>
    <w:rsid w:val="00793769"/>
    <w:rsid w:val="0079495B"/>
    <w:rsid w:val="007D0F3C"/>
    <w:rsid w:val="007F06B6"/>
    <w:rsid w:val="00827EBE"/>
    <w:rsid w:val="00891105"/>
    <w:rsid w:val="00921BA8"/>
    <w:rsid w:val="009473DF"/>
    <w:rsid w:val="00A40F7A"/>
    <w:rsid w:val="00C55265"/>
    <w:rsid w:val="00C565AD"/>
    <w:rsid w:val="00CD0C1C"/>
    <w:rsid w:val="00CD6B19"/>
    <w:rsid w:val="00D33997"/>
    <w:rsid w:val="00D418BC"/>
    <w:rsid w:val="00D729D4"/>
    <w:rsid w:val="00D81125"/>
    <w:rsid w:val="00DF4E56"/>
    <w:rsid w:val="00EF7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1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81125"/>
    <w:pPr>
      <w:widowControl/>
      <w:autoSpaceDE/>
      <w:autoSpaceDN/>
      <w:adjustRightInd/>
      <w:spacing w:before="120" w:after="120"/>
    </w:pPr>
    <w:rPr>
      <w:sz w:val="24"/>
      <w:szCs w:val="24"/>
    </w:rPr>
  </w:style>
  <w:style w:type="paragraph" w:styleId="2">
    <w:name w:val="Body Text Indent 2"/>
    <w:basedOn w:val="a"/>
    <w:link w:val="20"/>
    <w:uiPriority w:val="99"/>
    <w:unhideWhenUsed/>
    <w:rsid w:val="00EF77ED"/>
    <w:pPr>
      <w:widowControl/>
      <w:autoSpaceDE/>
      <w:autoSpaceDN/>
      <w:adjustRightInd/>
      <w:spacing w:after="120" w:line="480" w:lineRule="auto"/>
      <w:ind w:left="283"/>
    </w:pPr>
    <w:rPr>
      <w:sz w:val="28"/>
      <w:szCs w:val="28"/>
    </w:rPr>
  </w:style>
  <w:style w:type="character" w:customStyle="1" w:styleId="20">
    <w:name w:val="Основной текст с отступом 2 Знак"/>
    <w:basedOn w:val="a0"/>
    <w:link w:val="2"/>
    <w:uiPriority w:val="99"/>
    <w:rsid w:val="00EF77ED"/>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10355C"/>
    <w:rPr>
      <w:rFonts w:ascii="Tahoma" w:hAnsi="Tahoma" w:cs="Tahoma"/>
      <w:sz w:val="16"/>
      <w:szCs w:val="16"/>
    </w:rPr>
  </w:style>
  <w:style w:type="character" w:customStyle="1" w:styleId="a5">
    <w:name w:val="Текст выноски Знак"/>
    <w:basedOn w:val="a0"/>
    <w:link w:val="a4"/>
    <w:uiPriority w:val="99"/>
    <w:semiHidden/>
    <w:rsid w:val="0010355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1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81125"/>
    <w:pPr>
      <w:widowControl/>
      <w:autoSpaceDE/>
      <w:autoSpaceDN/>
      <w:adjustRightInd/>
      <w:spacing w:before="120" w:after="120"/>
    </w:pPr>
    <w:rPr>
      <w:sz w:val="24"/>
      <w:szCs w:val="24"/>
    </w:rPr>
  </w:style>
  <w:style w:type="paragraph" w:styleId="2">
    <w:name w:val="Body Text Indent 2"/>
    <w:basedOn w:val="a"/>
    <w:link w:val="20"/>
    <w:uiPriority w:val="99"/>
    <w:unhideWhenUsed/>
    <w:rsid w:val="00EF77ED"/>
    <w:pPr>
      <w:widowControl/>
      <w:autoSpaceDE/>
      <w:autoSpaceDN/>
      <w:adjustRightInd/>
      <w:spacing w:after="120" w:line="480" w:lineRule="auto"/>
      <w:ind w:left="283"/>
    </w:pPr>
    <w:rPr>
      <w:sz w:val="28"/>
      <w:szCs w:val="28"/>
    </w:rPr>
  </w:style>
  <w:style w:type="character" w:customStyle="1" w:styleId="20">
    <w:name w:val="Основной текст с отступом 2 Знак"/>
    <w:basedOn w:val="a0"/>
    <w:link w:val="2"/>
    <w:uiPriority w:val="99"/>
    <w:rsid w:val="00EF77ED"/>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10355C"/>
    <w:rPr>
      <w:rFonts w:ascii="Tahoma" w:hAnsi="Tahoma" w:cs="Tahoma"/>
      <w:sz w:val="16"/>
      <w:szCs w:val="16"/>
    </w:rPr>
  </w:style>
  <w:style w:type="character" w:customStyle="1" w:styleId="a5">
    <w:name w:val="Текст выноски Знак"/>
    <w:basedOn w:val="a0"/>
    <w:link w:val="a4"/>
    <w:uiPriority w:val="99"/>
    <w:semiHidden/>
    <w:rsid w:val="001035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KozyrenkoIV</dc:creator>
  <cp:lastModifiedBy>Ирина</cp:lastModifiedBy>
  <cp:revision>12</cp:revision>
  <cp:lastPrinted>2017-08-31T05:58:00Z</cp:lastPrinted>
  <dcterms:created xsi:type="dcterms:W3CDTF">2017-08-23T05:30:00Z</dcterms:created>
  <dcterms:modified xsi:type="dcterms:W3CDTF">2018-04-30T09:59:00Z</dcterms:modified>
</cp:coreProperties>
</file>