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1 квартал 202</w:t>
      </w:r>
      <w:r w:rsidR="001A066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BC549B" w:rsidRPr="00E65AA4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9B" w:rsidRPr="005016FC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FC">
        <w:rPr>
          <w:rFonts w:ascii="Times New Roman" w:hAnsi="Times New Roman" w:cs="Times New Roman"/>
          <w:b/>
          <w:sz w:val="28"/>
          <w:szCs w:val="28"/>
        </w:rPr>
        <w:t>сельское поселение Верхнеказымский</w:t>
      </w:r>
    </w:p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49B" w:rsidRDefault="00BC549B" w:rsidP="00BC5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549B" w:rsidRPr="002029B6" w:rsidRDefault="005016FC" w:rsidP="00BC5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016FC">
        <w:rPr>
          <w:rFonts w:ascii="Times New Roman" w:hAnsi="Times New Roman"/>
          <w:sz w:val="24"/>
          <w:szCs w:val="24"/>
        </w:rPr>
        <w:t>За отчетный период 202</w:t>
      </w:r>
      <w:r w:rsidR="001A0666">
        <w:rPr>
          <w:rFonts w:ascii="Times New Roman" w:hAnsi="Times New Roman"/>
          <w:sz w:val="24"/>
          <w:szCs w:val="24"/>
        </w:rPr>
        <w:t>3</w:t>
      </w:r>
      <w:r w:rsidRPr="005016FC">
        <w:rPr>
          <w:rFonts w:ascii="Times New Roman" w:hAnsi="Times New Roman"/>
          <w:sz w:val="24"/>
          <w:szCs w:val="24"/>
        </w:rPr>
        <w:t xml:space="preserve"> контрольно-счетной палатой Белоярского района</w:t>
      </w:r>
      <w:r w:rsidR="00E57FD8">
        <w:rPr>
          <w:rFonts w:ascii="Times New Roman" w:hAnsi="Times New Roman"/>
          <w:sz w:val="24"/>
          <w:szCs w:val="24"/>
        </w:rPr>
        <w:t>,</w:t>
      </w:r>
      <w:r w:rsidRPr="005016FC">
        <w:rPr>
          <w:rFonts w:ascii="Times New Roman" w:hAnsi="Times New Roman"/>
          <w:sz w:val="24"/>
          <w:szCs w:val="24"/>
        </w:rPr>
        <w:t xml:space="preserve"> 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hAnsi="Times New Roman"/>
          <w:sz w:val="24"/>
          <w:szCs w:val="24"/>
        </w:rPr>
        <w:t>Верхнеказымский</w:t>
      </w:r>
      <w:r w:rsidRPr="005016FC">
        <w:rPr>
          <w:rFonts w:ascii="Times New Roman" w:hAnsi="Times New Roman"/>
          <w:sz w:val="24"/>
          <w:szCs w:val="24"/>
        </w:rPr>
        <w:t xml:space="preserve"> от </w:t>
      </w:r>
      <w:r w:rsidR="001A0666">
        <w:rPr>
          <w:rFonts w:ascii="Times New Roman" w:hAnsi="Times New Roman"/>
          <w:sz w:val="24"/>
          <w:szCs w:val="24"/>
        </w:rPr>
        <w:t>7 ноября 2022</w:t>
      </w:r>
      <w:r w:rsidRPr="005016FC">
        <w:rPr>
          <w:rFonts w:ascii="Times New Roman" w:hAnsi="Times New Roman"/>
          <w:sz w:val="24"/>
          <w:szCs w:val="24"/>
        </w:rPr>
        <w:t xml:space="preserve"> года</w:t>
      </w:r>
      <w:r w:rsidR="00E57FD8">
        <w:rPr>
          <w:rFonts w:ascii="Times New Roman" w:hAnsi="Times New Roman"/>
          <w:sz w:val="24"/>
          <w:szCs w:val="24"/>
        </w:rPr>
        <w:t>,</w:t>
      </w:r>
      <w:r w:rsidRPr="005016FC">
        <w:rPr>
          <w:rFonts w:ascii="Times New Roman" w:hAnsi="Times New Roman"/>
          <w:sz w:val="24"/>
          <w:szCs w:val="24"/>
        </w:rPr>
        <w:t xml:space="preserve"> проведены следующие </w:t>
      </w:r>
      <w:r w:rsidR="001A0666" w:rsidRPr="001A0666">
        <w:rPr>
          <w:rFonts w:ascii="Times New Roman" w:hAnsi="Times New Roman"/>
          <w:b/>
          <w:sz w:val="24"/>
          <w:szCs w:val="24"/>
          <w:u w:val="single"/>
        </w:rPr>
        <w:t>э</w:t>
      </w:r>
      <w:r w:rsidR="00BC549B" w:rsidRPr="001A0666">
        <w:rPr>
          <w:rFonts w:ascii="Times New Roman" w:hAnsi="Times New Roman"/>
          <w:b/>
          <w:sz w:val="24"/>
          <w:szCs w:val="24"/>
          <w:u w:val="single"/>
        </w:rPr>
        <w:t>кс</w:t>
      </w:r>
      <w:r w:rsidR="00BC549B" w:rsidRPr="002029B6">
        <w:rPr>
          <w:rFonts w:ascii="Times New Roman" w:hAnsi="Times New Roman"/>
          <w:b/>
          <w:sz w:val="24"/>
          <w:szCs w:val="24"/>
          <w:u w:val="single"/>
        </w:rPr>
        <w:t>пертно-аналитические мероприятия</w:t>
      </w:r>
      <w:r w:rsidR="00BC549B"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BC549B" w:rsidRDefault="00BC549B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49B" w:rsidRPr="009A2BAB" w:rsidRDefault="001A0666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Э</w:t>
      </w:r>
      <w:r w:rsidR="00BC549B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BC549B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BC549B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BC549B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4F2028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BA1DA8">
        <w:rPr>
          <w:rFonts w:ascii="Times New Roman" w:hAnsi="Times New Roman" w:cs="Times New Roman"/>
          <w:b/>
          <w:sz w:val="24"/>
          <w:szCs w:val="24"/>
        </w:rPr>
        <w:t>.</w:t>
      </w:r>
    </w:p>
    <w:p w:rsidR="00BC549B" w:rsidRDefault="00BC549B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1A0666" w:rsidRPr="001A0666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1A0666">
        <w:rPr>
          <w:rFonts w:ascii="Times New Roman" w:hAnsi="Times New Roman" w:cs="Times New Roman"/>
          <w:b/>
          <w:i/>
          <w:sz w:val="24"/>
          <w:szCs w:val="24"/>
        </w:rPr>
        <w:t xml:space="preserve"> заключени</w:t>
      </w:r>
      <w:r w:rsidR="001A0666" w:rsidRPr="001A0666">
        <w:rPr>
          <w:rFonts w:ascii="Times New Roman" w:hAnsi="Times New Roman" w:cs="Times New Roman"/>
          <w:b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Верхнеказымский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BC549B" w:rsidRPr="000871B6" w:rsidRDefault="00BC549B" w:rsidP="00BC549B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BC549B" w:rsidRPr="00F03E07" w:rsidTr="003A0C45">
        <w:tc>
          <w:tcPr>
            <w:tcW w:w="567" w:type="dxa"/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BC549B" w:rsidRPr="00F03E07" w:rsidTr="003A0C45">
        <w:tc>
          <w:tcPr>
            <w:tcW w:w="567" w:type="dxa"/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BC549B" w:rsidRPr="00F03E07" w:rsidRDefault="00BC549B" w:rsidP="00BC549B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Верхнеказымский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C549B" w:rsidRPr="00F03E07" w:rsidRDefault="001A0666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549B" w:rsidRPr="00F03E07" w:rsidTr="003A0C45">
        <w:tc>
          <w:tcPr>
            <w:tcW w:w="567" w:type="dxa"/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BC549B" w:rsidRPr="00F03E07" w:rsidRDefault="00BC549B" w:rsidP="00F047C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 w:rsidR="00F047C4"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 w:rsidR="00F047C4">
              <w:rPr>
                <w:rFonts w:ascii="Times New Roman" w:hAnsi="Times New Roman" w:cs="Times New Roman"/>
              </w:rPr>
              <w:t>я Верхнеказымский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549B" w:rsidRPr="00F03E07" w:rsidTr="003A0C45">
        <w:tc>
          <w:tcPr>
            <w:tcW w:w="7938" w:type="dxa"/>
            <w:gridSpan w:val="2"/>
            <w:vAlign w:val="center"/>
          </w:tcPr>
          <w:p w:rsidR="00BC549B" w:rsidRPr="00021D4B" w:rsidRDefault="00BC549B" w:rsidP="003A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C549B" w:rsidRPr="00021D4B" w:rsidRDefault="001A0666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C549B" w:rsidRDefault="00BC549B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49B" w:rsidRPr="00021D4B" w:rsidRDefault="00BB663C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Э</w:t>
      </w:r>
      <w:r w:rsidR="00BC549B" w:rsidRPr="00021D4B">
        <w:rPr>
          <w:rFonts w:ascii="Times New Roman" w:hAnsi="Times New Roman" w:cs="Times New Roman"/>
          <w:b/>
          <w:sz w:val="24"/>
          <w:szCs w:val="24"/>
        </w:rPr>
        <w:t xml:space="preserve">кспертиза проекта решения Совета депутатов </w:t>
      </w:r>
      <w:r w:rsidR="00B363DE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BC549B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B363DE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BC549B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B363DE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BC549B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B363DE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BC549B" w:rsidRPr="00021D4B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BC549B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2F1D">
        <w:rPr>
          <w:rFonts w:ascii="Times New Roman" w:eastAsia="Times New Roman" w:hAnsi="Times New Roman" w:cs="Times New Roman"/>
          <w:b/>
          <w:sz w:val="24"/>
          <w:szCs w:val="24"/>
        </w:rPr>
        <w:t>12 декабря 2022</w:t>
      </w:r>
      <w:r w:rsidR="00BA1DA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842F1D">
        <w:rPr>
          <w:rFonts w:ascii="Times New Roman" w:eastAsia="Times New Roman" w:hAnsi="Times New Roman" w:cs="Times New Roman"/>
          <w:b/>
          <w:sz w:val="24"/>
          <w:szCs w:val="24"/>
        </w:rPr>
        <w:t>51</w:t>
      </w:r>
      <w:r w:rsidR="00BC549B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BC549B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49B">
        <w:rPr>
          <w:rFonts w:ascii="Times New Roman" w:eastAsia="Times New Roman" w:hAnsi="Times New Roman" w:cs="Times New Roman"/>
          <w:sz w:val="24"/>
          <w:szCs w:val="24"/>
        </w:rPr>
        <w:t xml:space="preserve">(внесение изменений в решение о бюджете </w:t>
      </w:r>
      <w:r w:rsidR="00BA1DA8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="00BC549B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BA1DA8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r w:rsidR="00BC549B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3 год и плановый период 2024</w:t>
      </w:r>
      <w:r w:rsidR="00BC549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BA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49B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C549B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BC549B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BC549B" w:rsidRPr="00021D4B">
        <w:rPr>
          <w:rFonts w:ascii="Times New Roman" w:hAnsi="Times New Roman" w:cs="Times New Roman"/>
          <w:sz w:val="24"/>
          <w:szCs w:val="24"/>
        </w:rPr>
        <w:t>, (далее – проект решения о внесении изменений в бюджет поселения)</w:t>
      </w:r>
      <w:r w:rsidR="00BA1DA8">
        <w:rPr>
          <w:rFonts w:ascii="Times New Roman" w:hAnsi="Times New Roman" w:cs="Times New Roman"/>
          <w:sz w:val="24"/>
          <w:szCs w:val="24"/>
        </w:rPr>
        <w:t>.</w:t>
      </w:r>
    </w:p>
    <w:p w:rsidR="00BC549B" w:rsidRDefault="00BA1DA8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549B" w:rsidRPr="006373AB">
        <w:rPr>
          <w:rFonts w:ascii="Times New Roman" w:hAnsi="Times New Roman" w:cs="Times New Roman"/>
          <w:sz w:val="24"/>
          <w:szCs w:val="24"/>
        </w:rPr>
        <w:t>о</w:t>
      </w:r>
      <w:r w:rsidR="00BC549B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BC549B">
        <w:rPr>
          <w:rFonts w:ascii="Times New Roman" w:hAnsi="Times New Roman" w:cs="Times New Roman"/>
          <w:sz w:val="24"/>
          <w:szCs w:val="24"/>
        </w:rPr>
        <w:t xml:space="preserve"> экспертизы </w:t>
      </w:r>
      <w:r w:rsidR="00BC549B" w:rsidRPr="006373AB">
        <w:rPr>
          <w:rFonts w:ascii="Times New Roman" w:hAnsi="Times New Roman" w:cs="Times New Roman"/>
          <w:sz w:val="24"/>
          <w:szCs w:val="24"/>
        </w:rPr>
        <w:t>проект</w:t>
      </w:r>
      <w:r w:rsidR="00BC549B">
        <w:rPr>
          <w:rFonts w:ascii="Times New Roman" w:hAnsi="Times New Roman" w:cs="Times New Roman"/>
          <w:sz w:val="24"/>
          <w:szCs w:val="24"/>
        </w:rPr>
        <w:t>а</w:t>
      </w:r>
      <w:r w:rsidR="00BC549B"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BC549B">
        <w:rPr>
          <w:rFonts w:ascii="Times New Roman" w:hAnsi="Times New Roman" w:cs="Times New Roman"/>
          <w:sz w:val="24"/>
          <w:szCs w:val="24"/>
        </w:rPr>
        <w:t xml:space="preserve">я о внесении изменений в решение о бюджете поселения контрольно-счетной палатой Белоярского района подготовлено заключение от </w:t>
      </w:r>
      <w:r w:rsidR="00842F1D">
        <w:rPr>
          <w:rFonts w:ascii="Times New Roman" w:hAnsi="Times New Roman" w:cs="Times New Roman"/>
          <w:sz w:val="24"/>
          <w:szCs w:val="24"/>
        </w:rPr>
        <w:t>20</w:t>
      </w:r>
      <w:r w:rsidR="00BC549B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842F1D">
        <w:rPr>
          <w:rFonts w:ascii="Times New Roman" w:hAnsi="Times New Roman" w:cs="Times New Roman"/>
          <w:sz w:val="24"/>
          <w:szCs w:val="24"/>
        </w:rPr>
        <w:t>3</w:t>
      </w:r>
      <w:r w:rsidR="00BC549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42F1D">
        <w:rPr>
          <w:rFonts w:ascii="Times New Roman" w:hAnsi="Times New Roman" w:cs="Times New Roman"/>
          <w:sz w:val="24"/>
          <w:szCs w:val="24"/>
        </w:rPr>
        <w:t>1</w:t>
      </w:r>
      <w:r w:rsidR="00BC549B">
        <w:rPr>
          <w:rFonts w:ascii="Times New Roman" w:hAnsi="Times New Roman" w:cs="Times New Roman"/>
          <w:sz w:val="24"/>
          <w:szCs w:val="24"/>
        </w:rPr>
        <w:t xml:space="preserve">. </w:t>
      </w:r>
      <w:r w:rsidR="00BC549B" w:rsidRPr="00922E64">
        <w:rPr>
          <w:rFonts w:ascii="Times New Roman" w:hAnsi="Times New Roman" w:cs="Times New Roman"/>
          <w:sz w:val="24"/>
          <w:szCs w:val="24"/>
        </w:rPr>
        <w:t>В заключени</w:t>
      </w:r>
      <w:r w:rsidR="00BC549B">
        <w:rPr>
          <w:rFonts w:ascii="Times New Roman" w:hAnsi="Times New Roman" w:cs="Times New Roman"/>
          <w:sz w:val="24"/>
          <w:szCs w:val="24"/>
        </w:rPr>
        <w:t>и</w:t>
      </w:r>
      <w:r w:rsidR="00BC549B"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 w:rsidR="00BC549B"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BC549B" w:rsidRPr="00922E64">
        <w:rPr>
          <w:rFonts w:ascii="Times New Roman" w:hAnsi="Times New Roman" w:cs="Times New Roman"/>
          <w:sz w:val="24"/>
          <w:szCs w:val="24"/>
        </w:rPr>
        <w:t>.</w:t>
      </w:r>
    </w:p>
    <w:p w:rsidR="005016FC" w:rsidRDefault="00BA1DA8" w:rsidP="00BA1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DA8">
        <w:rPr>
          <w:rFonts w:ascii="Times New Roman" w:eastAsia="Times New Roman" w:hAnsi="Times New Roman" w:cs="Times New Roman"/>
          <w:sz w:val="24"/>
          <w:szCs w:val="24"/>
        </w:rPr>
        <w:t xml:space="preserve">Анализ вносимых изменений по основным </w:t>
      </w:r>
      <w:r w:rsidR="00842F1D">
        <w:rPr>
          <w:rFonts w:ascii="Times New Roman" w:eastAsia="Times New Roman" w:hAnsi="Times New Roman" w:cs="Times New Roman"/>
          <w:sz w:val="24"/>
          <w:szCs w:val="24"/>
        </w:rPr>
        <w:t>показателям</w:t>
      </w:r>
      <w:r w:rsidRPr="00BA1DA8">
        <w:rPr>
          <w:rFonts w:ascii="Times New Roman" w:eastAsia="Times New Roman" w:hAnsi="Times New Roman" w:cs="Times New Roman"/>
          <w:sz w:val="24"/>
          <w:szCs w:val="24"/>
        </w:rPr>
        <w:t xml:space="preserve"> бюджета поселения на</w:t>
      </w:r>
      <w:r w:rsidR="00842F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A1DA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42F1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A1DA8">
        <w:rPr>
          <w:rFonts w:ascii="Times New Roman" w:eastAsia="Times New Roman" w:hAnsi="Times New Roman" w:cs="Times New Roman"/>
          <w:sz w:val="24"/>
          <w:szCs w:val="24"/>
        </w:rPr>
        <w:t xml:space="preserve"> год представлен в таблице:</w:t>
      </w:r>
    </w:p>
    <w:p w:rsidR="00842F1D" w:rsidRPr="00842F1D" w:rsidRDefault="00842F1D" w:rsidP="00842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319"/>
        <w:gridCol w:w="2117"/>
        <w:gridCol w:w="1442"/>
        <w:gridCol w:w="1267"/>
      </w:tblGrid>
      <w:tr w:rsidR="00842F1D" w:rsidRPr="00842F1D" w:rsidTr="008C3616">
        <w:tc>
          <w:tcPr>
            <w:tcW w:w="2426" w:type="dxa"/>
            <w:vAlign w:val="center"/>
          </w:tcPr>
          <w:p w:rsidR="00842F1D" w:rsidRPr="00842F1D" w:rsidRDefault="00842F1D" w:rsidP="00842F1D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19" w:type="dxa"/>
            <w:vAlign w:val="center"/>
          </w:tcPr>
          <w:p w:rsidR="00842F1D" w:rsidRDefault="00842F1D" w:rsidP="00842F1D">
            <w:pPr>
              <w:tabs>
                <w:tab w:val="left" w:pos="409"/>
              </w:tabs>
              <w:spacing w:after="0" w:line="0" w:lineRule="atLeast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о бюджете (решение Совета депутатов от </w:t>
            </w:r>
          </w:p>
          <w:p w:rsidR="00842F1D" w:rsidRPr="00842F1D" w:rsidRDefault="00842F1D" w:rsidP="00842F1D">
            <w:pPr>
              <w:tabs>
                <w:tab w:val="left" w:pos="409"/>
              </w:tabs>
              <w:spacing w:after="0" w:line="0" w:lineRule="atLeast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12.12.2022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№ 51)     </w:t>
            </w:r>
          </w:p>
        </w:tc>
        <w:tc>
          <w:tcPr>
            <w:tcW w:w="2117" w:type="dxa"/>
            <w:vAlign w:val="center"/>
          </w:tcPr>
          <w:p w:rsidR="00842F1D" w:rsidRPr="00842F1D" w:rsidRDefault="00842F1D" w:rsidP="00842F1D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Проекту решения      </w:t>
            </w:r>
          </w:p>
        </w:tc>
        <w:tc>
          <w:tcPr>
            <w:tcW w:w="1442" w:type="dxa"/>
            <w:vAlign w:val="center"/>
          </w:tcPr>
          <w:p w:rsidR="00842F1D" w:rsidRPr="00842F1D" w:rsidRDefault="00842F1D" w:rsidP="00842F1D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сумме </w:t>
            </w:r>
          </w:p>
          <w:p w:rsidR="00842F1D" w:rsidRPr="00842F1D" w:rsidRDefault="00842F1D" w:rsidP="00842F1D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(гр. 3 - гр. 2)</w:t>
            </w:r>
          </w:p>
        </w:tc>
        <w:tc>
          <w:tcPr>
            <w:tcW w:w="1267" w:type="dxa"/>
            <w:vAlign w:val="center"/>
          </w:tcPr>
          <w:p w:rsidR="00842F1D" w:rsidRPr="00842F1D" w:rsidRDefault="00842F1D" w:rsidP="00842F1D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% </w:t>
            </w:r>
          </w:p>
        </w:tc>
      </w:tr>
      <w:tr w:rsidR="00842F1D" w:rsidRPr="00842F1D" w:rsidTr="008C3616"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:rsidR="00842F1D" w:rsidRPr="00842F1D" w:rsidRDefault="00842F1D" w:rsidP="00842F1D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:rsidR="00842F1D" w:rsidRPr="00842F1D" w:rsidRDefault="00842F1D" w:rsidP="00842F1D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842F1D" w:rsidRPr="00842F1D" w:rsidRDefault="00842F1D" w:rsidP="00842F1D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842F1D" w:rsidRPr="00842F1D" w:rsidRDefault="00842F1D" w:rsidP="00842F1D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842F1D" w:rsidRPr="00842F1D" w:rsidRDefault="00842F1D" w:rsidP="00842F1D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42F1D" w:rsidRPr="00842F1D" w:rsidTr="008C3616">
        <w:tc>
          <w:tcPr>
            <w:tcW w:w="2426" w:type="dxa"/>
            <w:vAlign w:val="center"/>
          </w:tcPr>
          <w:p w:rsidR="00842F1D" w:rsidRPr="00842F1D" w:rsidRDefault="00842F1D" w:rsidP="00842F1D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319" w:type="dxa"/>
            <w:vAlign w:val="center"/>
          </w:tcPr>
          <w:p w:rsidR="00842F1D" w:rsidRPr="00842F1D" w:rsidRDefault="00842F1D" w:rsidP="00842F1D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25 796 170,00</w:t>
            </w:r>
          </w:p>
        </w:tc>
        <w:tc>
          <w:tcPr>
            <w:tcW w:w="2117" w:type="dxa"/>
            <w:vAlign w:val="center"/>
          </w:tcPr>
          <w:p w:rsidR="00842F1D" w:rsidRPr="00842F1D" w:rsidRDefault="00842F1D" w:rsidP="00842F1D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25 856 192,00</w:t>
            </w:r>
          </w:p>
        </w:tc>
        <w:tc>
          <w:tcPr>
            <w:tcW w:w="1442" w:type="dxa"/>
            <w:vAlign w:val="center"/>
          </w:tcPr>
          <w:p w:rsidR="00842F1D" w:rsidRPr="00842F1D" w:rsidRDefault="00842F1D" w:rsidP="00842F1D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+60 022,00</w:t>
            </w:r>
          </w:p>
        </w:tc>
        <w:tc>
          <w:tcPr>
            <w:tcW w:w="1267" w:type="dxa"/>
          </w:tcPr>
          <w:p w:rsidR="00842F1D" w:rsidRPr="00842F1D" w:rsidRDefault="00842F1D" w:rsidP="00842F1D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+0,2</w:t>
            </w:r>
          </w:p>
        </w:tc>
      </w:tr>
      <w:tr w:rsidR="00842F1D" w:rsidRPr="00842F1D" w:rsidTr="008C3616">
        <w:tc>
          <w:tcPr>
            <w:tcW w:w="2426" w:type="dxa"/>
            <w:vAlign w:val="center"/>
          </w:tcPr>
          <w:p w:rsidR="00842F1D" w:rsidRPr="00842F1D" w:rsidRDefault="00842F1D" w:rsidP="00842F1D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842F1D" w:rsidRPr="00842F1D" w:rsidRDefault="00842F1D" w:rsidP="00842F1D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27 301 370,00</w:t>
            </w:r>
          </w:p>
        </w:tc>
        <w:tc>
          <w:tcPr>
            <w:tcW w:w="2117" w:type="dxa"/>
            <w:vAlign w:val="center"/>
          </w:tcPr>
          <w:p w:rsidR="00842F1D" w:rsidRPr="00842F1D" w:rsidRDefault="00842F1D" w:rsidP="00842F1D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36 752 760,57</w:t>
            </w:r>
          </w:p>
        </w:tc>
        <w:tc>
          <w:tcPr>
            <w:tcW w:w="1442" w:type="dxa"/>
            <w:vAlign w:val="center"/>
          </w:tcPr>
          <w:p w:rsidR="00842F1D" w:rsidRPr="00842F1D" w:rsidRDefault="00842F1D" w:rsidP="00842F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+9 451 390,57</w:t>
            </w:r>
          </w:p>
        </w:tc>
        <w:tc>
          <w:tcPr>
            <w:tcW w:w="1267" w:type="dxa"/>
          </w:tcPr>
          <w:p w:rsidR="00842F1D" w:rsidRPr="00842F1D" w:rsidRDefault="00842F1D" w:rsidP="00842F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+34,6</w:t>
            </w:r>
          </w:p>
        </w:tc>
      </w:tr>
      <w:tr w:rsidR="00842F1D" w:rsidRPr="00842F1D" w:rsidTr="008C3616">
        <w:tc>
          <w:tcPr>
            <w:tcW w:w="2426" w:type="dxa"/>
            <w:vAlign w:val="center"/>
          </w:tcPr>
          <w:p w:rsidR="00842F1D" w:rsidRPr="00842F1D" w:rsidRDefault="00842F1D" w:rsidP="00842F1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 профицит (+)</w:t>
            </w:r>
          </w:p>
        </w:tc>
        <w:tc>
          <w:tcPr>
            <w:tcW w:w="2319" w:type="dxa"/>
            <w:vAlign w:val="center"/>
          </w:tcPr>
          <w:p w:rsidR="00842F1D" w:rsidRPr="00842F1D" w:rsidRDefault="00842F1D" w:rsidP="00842F1D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-1 505 200,00</w:t>
            </w:r>
          </w:p>
        </w:tc>
        <w:tc>
          <w:tcPr>
            <w:tcW w:w="2117" w:type="dxa"/>
            <w:vAlign w:val="center"/>
          </w:tcPr>
          <w:p w:rsidR="00842F1D" w:rsidRPr="00842F1D" w:rsidRDefault="00842F1D" w:rsidP="00842F1D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-10 896 568,57</w:t>
            </w:r>
          </w:p>
        </w:tc>
        <w:tc>
          <w:tcPr>
            <w:tcW w:w="1442" w:type="dxa"/>
            <w:vAlign w:val="center"/>
          </w:tcPr>
          <w:p w:rsidR="00842F1D" w:rsidRPr="00842F1D" w:rsidRDefault="00842F1D" w:rsidP="00842F1D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-9 391 368,57</w:t>
            </w:r>
          </w:p>
        </w:tc>
        <w:tc>
          <w:tcPr>
            <w:tcW w:w="1267" w:type="dxa"/>
          </w:tcPr>
          <w:p w:rsidR="00842F1D" w:rsidRPr="00842F1D" w:rsidRDefault="00842F1D" w:rsidP="00842F1D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в 7,2 раза</w:t>
            </w:r>
          </w:p>
        </w:tc>
      </w:tr>
    </w:tbl>
    <w:p w:rsidR="00842F1D" w:rsidRPr="00842F1D" w:rsidRDefault="00842F1D" w:rsidP="00842F1D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42F1D" w:rsidRPr="00842F1D" w:rsidRDefault="00AF1BA0" w:rsidP="00842F1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Доходы бюджета поселения на 2023</w:t>
      </w:r>
      <w:r w:rsidR="00842F1D" w:rsidRPr="00842F1D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 уточн</w:t>
      </w:r>
      <w:r w:rsidR="00842F1D" w:rsidRPr="00F10AD4">
        <w:rPr>
          <w:rFonts w:ascii="Times New Roman" w:eastAsia="Times New Roman" w:hAnsi="Times New Roman" w:cs="Times New Roman"/>
          <w:i/>
          <w:sz w:val="24"/>
          <w:szCs w:val="24"/>
        </w:rPr>
        <w:t>ены</w:t>
      </w:r>
      <w:r w:rsidR="00842F1D" w:rsidRPr="00842F1D">
        <w:rPr>
          <w:rFonts w:ascii="Times New Roman" w:eastAsia="Times New Roman" w:hAnsi="Times New Roman" w:cs="Times New Roman"/>
          <w:i/>
          <w:sz w:val="24"/>
          <w:szCs w:val="24"/>
        </w:rPr>
        <w:t xml:space="preserve"> на</w:t>
      </w:r>
      <w:r w:rsidR="00842F1D" w:rsidRPr="00F10A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42F1D" w:rsidRPr="00842F1D">
        <w:rPr>
          <w:rFonts w:ascii="Times New Roman" w:eastAsia="Times New Roman" w:hAnsi="Times New Roman" w:cs="Times New Roman"/>
          <w:i/>
          <w:sz w:val="24"/>
          <w:szCs w:val="24"/>
        </w:rPr>
        <w:t>60 022,00 рублей за</w:t>
      </w:r>
      <w:r w:rsidR="00842F1D" w:rsidRPr="00842F1D">
        <w:rPr>
          <w:rFonts w:ascii="Times New Roman" w:eastAsia="Times New Roman" w:hAnsi="Times New Roman" w:cs="Times New Roman"/>
          <w:sz w:val="24"/>
          <w:szCs w:val="24"/>
        </w:rPr>
        <w:t xml:space="preserve"> счет увеличения налоговых и неналоговых доходов по коду дохода   0001 17 15030 10 0000 150 </w:t>
      </w:r>
      <w:r w:rsidR="00842F1D" w:rsidRPr="00842F1D">
        <w:rPr>
          <w:rFonts w:ascii="Times New Roman" w:eastAsia="Times New Roman" w:hAnsi="Times New Roman" w:cs="Times New Roman"/>
          <w:sz w:val="24"/>
          <w:szCs w:val="24"/>
        </w:rPr>
        <w:lastRenderedPageBreak/>
        <w:t>«Инициативные платежи, зачисляемые в бюджеты сельских поселений» в связи с планируемым поступлением инициативных платежей от граждан на реализацию инициативного проекта «</w:t>
      </w:r>
      <w:r w:rsidR="00842F1D" w:rsidRPr="00842F1D">
        <w:rPr>
          <w:rFonts w:ascii="Times New Roman" w:eastAsia="SimSun" w:hAnsi="Times New Roman" w:cs="Times New Roman"/>
          <w:sz w:val="24"/>
          <w:szCs w:val="24"/>
        </w:rPr>
        <w:t>Реализация III этапа спортивно-парковой зоны в микрорайоне 2 п. Верхнеказымский».</w:t>
      </w:r>
    </w:p>
    <w:p w:rsidR="00842F1D" w:rsidRDefault="00842F1D" w:rsidP="00E7623A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F1D">
        <w:rPr>
          <w:rFonts w:ascii="Times New Roman" w:eastAsia="Times New Roman" w:hAnsi="Times New Roman" w:cs="Times New Roman"/>
          <w:i/>
          <w:sz w:val="24"/>
          <w:szCs w:val="24"/>
        </w:rPr>
        <w:t>Расходы бюджета поселения на 2023 год уточн</w:t>
      </w:r>
      <w:r w:rsidRPr="00F10AD4">
        <w:rPr>
          <w:rFonts w:ascii="Times New Roman" w:eastAsia="Times New Roman" w:hAnsi="Times New Roman" w:cs="Times New Roman"/>
          <w:i/>
          <w:sz w:val="24"/>
          <w:szCs w:val="24"/>
        </w:rPr>
        <w:t>ены</w:t>
      </w:r>
      <w:r w:rsidRPr="00842F1D">
        <w:rPr>
          <w:rFonts w:ascii="Times New Roman" w:eastAsia="Times New Roman" w:hAnsi="Times New Roman" w:cs="Times New Roman"/>
          <w:i/>
          <w:sz w:val="24"/>
          <w:szCs w:val="24"/>
        </w:rPr>
        <w:t xml:space="preserve"> на (+)9 451 390,57 рублей,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из них за счет остатка средств на счетах по учету средств бюджета поселения на 1 января 2023 года в сумме (+)9 391 368,57 рублей и планируемого поступления инициативных платежей от граждан на реализацию инициативного проекта в сумме (+)60 022,00 рублей.</w:t>
      </w:r>
      <w:r w:rsidR="00E762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>Уточняемые средства направ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мероприятий муниципальной программы сельского поселения Верхнеказымский «Реализация полномочий органов местного самоуправления сельского поселения Верхнеказымский»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F1D" w:rsidRPr="00842F1D" w:rsidRDefault="00842F1D" w:rsidP="00842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F1D">
        <w:rPr>
          <w:rFonts w:ascii="Times New Roman" w:eastAsia="Times New Roman" w:hAnsi="Times New Roman" w:cs="Times New Roman"/>
          <w:i/>
          <w:sz w:val="24"/>
          <w:szCs w:val="24"/>
        </w:rPr>
        <w:t>Прогнозируемый дефицит бюджета поселения на 2023 год увеличи</w:t>
      </w:r>
      <w:r w:rsidRPr="00F10AD4"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 w:rsidRPr="00842F1D">
        <w:rPr>
          <w:rFonts w:ascii="Times New Roman" w:eastAsia="Times New Roman" w:hAnsi="Times New Roman" w:cs="Times New Roman"/>
          <w:i/>
          <w:sz w:val="24"/>
          <w:szCs w:val="24"/>
        </w:rPr>
        <w:t>ся и состави</w:t>
      </w:r>
      <w:r w:rsidRPr="00F10AD4"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 w:rsidRPr="00842F1D">
        <w:rPr>
          <w:rFonts w:ascii="Times New Roman" w:eastAsia="Times New Roman" w:hAnsi="Times New Roman" w:cs="Times New Roman"/>
          <w:i/>
          <w:sz w:val="24"/>
          <w:szCs w:val="24"/>
        </w:rPr>
        <w:t xml:space="preserve"> (-)10 896 568,57 рублей. 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Источником внутреннего финансирования дефицита бюджета является изменение остатков средств на счетах по учету средств бюджета поселения, что соответствует требованиям статьи 92.1 БК РФ. </w:t>
      </w:r>
    </w:p>
    <w:p w:rsidR="00842F1D" w:rsidRPr="00842F1D" w:rsidRDefault="00842F1D" w:rsidP="00842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F1D">
        <w:rPr>
          <w:rFonts w:ascii="Times New Roman" w:eastAsia="Times New Roman" w:hAnsi="Times New Roman" w:cs="Times New Roman"/>
          <w:sz w:val="24"/>
          <w:szCs w:val="24"/>
        </w:rPr>
        <w:t>Бюджет поселения планов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2024 и 2025 годов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роектом решения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бюджет поселения 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>не уточня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ся. </w:t>
      </w:r>
    </w:p>
    <w:p w:rsidR="00BD7299" w:rsidRDefault="00BD7299" w:rsidP="00BD7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проведенного экспертно-аналитическо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го мероприятия, п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решения о внесении изменений в бюджет поселения рассмотрен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 Верхнеказымский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представленной редакции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="001A6D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принято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 Совета депутатов сельского поселения Верхнеказымский от </w:t>
      </w:r>
      <w:r w:rsidR="00F10AD4">
        <w:rPr>
          <w:rFonts w:ascii="Times New Roman" w:eastAsia="Calibri" w:hAnsi="Times New Roman" w:cs="Times New Roman"/>
          <w:sz w:val="24"/>
          <w:szCs w:val="24"/>
          <w:lang w:eastAsia="en-US"/>
        </w:rPr>
        <w:t>03.03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F10AD4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F10AD4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E65209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E65209" w:rsidRDefault="00E65209" w:rsidP="00BD7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463CB" w:rsidRDefault="007965E0" w:rsidP="007463C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3. В</w:t>
      </w:r>
      <w:r w:rsidR="00E65209" w:rsidRPr="005919D5">
        <w:rPr>
          <w:rFonts w:ascii="Times New Roman" w:hAnsi="Times New Roman" w:cs="Times New Roman"/>
          <w:b/>
          <w:sz w:val="24"/>
          <w:szCs w:val="24"/>
        </w:rPr>
        <w:t>нешняя проверка бюджетной отчетности за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65209" w:rsidRPr="005919D5">
        <w:rPr>
          <w:rFonts w:ascii="Times New Roman" w:hAnsi="Times New Roman" w:cs="Times New Roman"/>
          <w:b/>
          <w:sz w:val="24"/>
          <w:szCs w:val="24"/>
        </w:rPr>
        <w:t xml:space="preserve"> год администрации </w:t>
      </w:r>
      <w:r w:rsidR="00E65209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E65209" w:rsidRPr="005919D5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E65209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7463CB">
        <w:rPr>
          <w:rFonts w:ascii="Times New Roman" w:hAnsi="Times New Roman" w:cs="Times New Roman"/>
          <w:b/>
          <w:sz w:val="24"/>
          <w:szCs w:val="24"/>
        </w:rPr>
        <w:t>, как</w:t>
      </w:r>
      <w:r w:rsidR="007463CB" w:rsidRPr="00746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3CB" w:rsidRPr="000A5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главного </w:t>
      </w:r>
      <w:r w:rsidR="002C63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распорядителя</w:t>
      </w:r>
      <w:r w:rsidR="007463CB" w:rsidRPr="000A5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бюджетных средств поселения</w:t>
      </w:r>
      <w:r w:rsidR="00746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65209" w:rsidRDefault="007463CB" w:rsidP="00E65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Бюджетная отче</w:t>
      </w:r>
      <w:r w:rsidR="00E65209" w:rsidRPr="00324A74">
        <w:rPr>
          <w:rFonts w:ascii="Times New Roman" w:eastAsia="Times New Roman" w:hAnsi="Times New Roman" w:cs="Times New Roman"/>
          <w:sz w:val="24"/>
          <w:szCs w:val="24"/>
          <w:lang w:eastAsia="en-US"/>
        </w:rPr>
        <w:t>тность за 202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E65209" w:rsidRPr="00324A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 главным распорядителем</w:t>
      </w:r>
      <w:r w:rsidR="00E652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администрацией сельского поселения Верхнеказымский,</w:t>
      </w:r>
      <w:r w:rsidR="00E65209" w:rsidRPr="00324A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представлена в контрольно-сч</w:t>
      </w:r>
      <w:r w:rsidR="002C6304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="00E65209" w:rsidRPr="00324A74">
        <w:rPr>
          <w:rFonts w:ascii="Times New Roman" w:eastAsia="Times New Roman" w:hAnsi="Times New Roman" w:cs="Times New Roman"/>
          <w:sz w:val="24"/>
          <w:szCs w:val="24"/>
          <w:lang w:eastAsia="en-US"/>
        </w:rPr>
        <w:t>тную палату Белоярского района в установленные сроки</w:t>
      </w:r>
      <w:r w:rsidR="002C6304">
        <w:rPr>
          <w:rFonts w:ascii="Times New Roman" w:eastAsia="Times New Roman" w:hAnsi="Times New Roman" w:cs="Times New Roman"/>
          <w:sz w:val="24"/>
          <w:szCs w:val="24"/>
          <w:lang w:eastAsia="en-US"/>
        </w:rPr>
        <w:t>, в полном объеме.</w:t>
      </w:r>
    </w:p>
    <w:p w:rsidR="00E65209" w:rsidRDefault="00E65209" w:rsidP="00E65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>В ходе проверки бюджетной отчетности рассмотрены показатели всех форм отчетности в их взаимосвязи и проведена проверка контрольных соотношений форм, входящих в состав бюджетной отчетности, нарушений не выявлено.</w:t>
      </w:r>
    </w:p>
    <w:p w:rsidR="002C6304" w:rsidRPr="001F366E" w:rsidRDefault="00E65209" w:rsidP="002C6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 xml:space="preserve">В ходе анализа исполнения бюджета администрации </w:t>
      </w:r>
      <w:r w:rsidR="00D461C6">
        <w:rPr>
          <w:rFonts w:ascii="Times New Roman" w:hAnsi="Times New Roman" w:cs="Times New Roman"/>
          <w:sz w:val="24"/>
          <w:szCs w:val="24"/>
        </w:rPr>
        <w:t>сельского</w:t>
      </w:r>
      <w:r w:rsidRPr="00032228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461C6">
        <w:rPr>
          <w:rFonts w:ascii="Times New Roman" w:hAnsi="Times New Roman" w:cs="Times New Roman"/>
          <w:sz w:val="24"/>
          <w:szCs w:val="24"/>
        </w:rPr>
        <w:t>Верхнеказымский</w:t>
      </w:r>
      <w:r w:rsidRPr="00032228">
        <w:rPr>
          <w:rFonts w:ascii="Times New Roman" w:hAnsi="Times New Roman" w:cs="Times New Roman"/>
          <w:sz w:val="24"/>
          <w:szCs w:val="24"/>
        </w:rPr>
        <w:t xml:space="preserve"> установлено, что согласно Отчету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(форма 0503127) доходы главного распорядителя составили </w:t>
      </w:r>
      <w:r w:rsidR="002C6304" w:rsidRPr="001F366E">
        <w:rPr>
          <w:rFonts w:ascii="Times New Roman" w:hAnsi="Times New Roman"/>
          <w:sz w:val="24"/>
          <w:szCs w:val="24"/>
        </w:rPr>
        <w:t>157 175 186,48 рублей или 99,18</w:t>
      </w:r>
      <w:r w:rsidR="002C6304">
        <w:rPr>
          <w:rFonts w:ascii="Times New Roman" w:hAnsi="Times New Roman"/>
          <w:sz w:val="24"/>
          <w:szCs w:val="24"/>
        </w:rPr>
        <w:t xml:space="preserve"> % от уточненного годового плана, расходы исполнены в сумме </w:t>
      </w:r>
      <w:r w:rsidR="002C6304" w:rsidRPr="001F366E">
        <w:rPr>
          <w:rFonts w:ascii="Times New Roman" w:hAnsi="Times New Roman"/>
          <w:sz w:val="24"/>
          <w:szCs w:val="24"/>
        </w:rPr>
        <w:t xml:space="preserve">136 250 039,14  рублей  </w:t>
      </w:r>
      <w:r w:rsidR="002C6304">
        <w:rPr>
          <w:rFonts w:ascii="Times New Roman" w:hAnsi="Times New Roman"/>
          <w:sz w:val="24"/>
          <w:szCs w:val="24"/>
        </w:rPr>
        <w:t xml:space="preserve">или </w:t>
      </w:r>
      <w:r w:rsidR="002C6304" w:rsidRPr="001F366E">
        <w:rPr>
          <w:rFonts w:ascii="Times New Roman" w:hAnsi="Times New Roman"/>
          <w:sz w:val="24"/>
          <w:szCs w:val="24"/>
        </w:rPr>
        <w:t>97,16 %</w:t>
      </w:r>
      <w:r w:rsidR="002C6304">
        <w:rPr>
          <w:rFonts w:ascii="Times New Roman" w:hAnsi="Times New Roman"/>
          <w:sz w:val="24"/>
          <w:szCs w:val="24"/>
        </w:rPr>
        <w:t xml:space="preserve"> от уточненного годового плана</w:t>
      </w:r>
      <w:r w:rsidR="002C6304" w:rsidRPr="001F366E">
        <w:rPr>
          <w:rFonts w:ascii="Times New Roman" w:hAnsi="Times New Roman"/>
          <w:sz w:val="24"/>
          <w:szCs w:val="24"/>
        </w:rPr>
        <w:t>.</w:t>
      </w:r>
    </w:p>
    <w:p w:rsidR="00724947" w:rsidRPr="00724947" w:rsidRDefault="00724947" w:rsidP="0072494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947">
        <w:rPr>
          <w:rFonts w:ascii="Times New Roman" w:hAnsi="Times New Roman" w:cs="Times New Roman"/>
          <w:sz w:val="24"/>
          <w:szCs w:val="24"/>
        </w:rPr>
        <w:t xml:space="preserve">Отдельные </w:t>
      </w:r>
      <w:r w:rsidR="002C6304">
        <w:rPr>
          <w:rFonts w:ascii="Times New Roman" w:hAnsi="Times New Roman"/>
          <w:sz w:val="24"/>
          <w:szCs w:val="24"/>
        </w:rPr>
        <w:t>замечания и недостатки, установленные по результат</w:t>
      </w:r>
      <w:r w:rsidR="001A3078">
        <w:rPr>
          <w:rFonts w:ascii="Times New Roman" w:hAnsi="Times New Roman"/>
          <w:sz w:val="24"/>
          <w:szCs w:val="24"/>
        </w:rPr>
        <w:t>ам</w:t>
      </w:r>
      <w:r w:rsidR="002C6304">
        <w:rPr>
          <w:rFonts w:ascii="Times New Roman" w:hAnsi="Times New Roman"/>
          <w:sz w:val="24"/>
          <w:szCs w:val="24"/>
        </w:rPr>
        <w:t xml:space="preserve"> внешней прове</w:t>
      </w:r>
      <w:r w:rsidR="00AF1BA0">
        <w:rPr>
          <w:rFonts w:ascii="Times New Roman" w:hAnsi="Times New Roman"/>
          <w:sz w:val="24"/>
          <w:szCs w:val="24"/>
        </w:rPr>
        <w:t>рки бюджетной отчетности за 2022</w:t>
      </w:r>
      <w:bookmarkStart w:id="0" w:name="_GoBack"/>
      <w:bookmarkEnd w:id="0"/>
      <w:r w:rsidR="002C6304">
        <w:rPr>
          <w:rFonts w:ascii="Times New Roman" w:hAnsi="Times New Roman"/>
          <w:sz w:val="24"/>
          <w:szCs w:val="24"/>
        </w:rPr>
        <w:t xml:space="preserve"> год</w:t>
      </w:r>
      <w:r w:rsidR="00A70363">
        <w:rPr>
          <w:rFonts w:ascii="Times New Roman" w:hAnsi="Times New Roman" w:cs="Times New Roman"/>
          <w:sz w:val="24"/>
          <w:szCs w:val="24"/>
        </w:rPr>
        <w:t xml:space="preserve"> (по полноте отражения информации в Пояснительной записке (форма 0503160)</w:t>
      </w:r>
      <w:r w:rsidRPr="00724947">
        <w:rPr>
          <w:rFonts w:ascii="Times New Roman" w:hAnsi="Times New Roman" w:cs="Times New Roman"/>
          <w:sz w:val="24"/>
          <w:szCs w:val="24"/>
        </w:rPr>
        <w:t xml:space="preserve">, </w:t>
      </w:r>
      <w:r w:rsidR="00E7623A">
        <w:rPr>
          <w:rFonts w:ascii="Times New Roman" w:hAnsi="Times New Roman" w:cs="Times New Roman"/>
          <w:sz w:val="24"/>
          <w:szCs w:val="24"/>
        </w:rPr>
        <w:t>изложены</w:t>
      </w:r>
      <w:r w:rsidRPr="00724947">
        <w:rPr>
          <w:rFonts w:ascii="Times New Roman" w:hAnsi="Times New Roman" w:cs="Times New Roman"/>
          <w:sz w:val="24"/>
          <w:szCs w:val="24"/>
        </w:rPr>
        <w:t xml:space="preserve"> в заключении, не повлияли на достоверность бюджетной отчетности.</w:t>
      </w:r>
      <w:r w:rsidR="00E7623A" w:rsidRPr="00E7623A">
        <w:rPr>
          <w:rFonts w:ascii="Times New Roman" w:hAnsi="Times New Roman" w:cs="Times New Roman"/>
          <w:sz w:val="24"/>
          <w:szCs w:val="24"/>
        </w:rPr>
        <w:t xml:space="preserve"> </w:t>
      </w:r>
      <w:r w:rsidR="00E7623A" w:rsidRPr="00032228">
        <w:rPr>
          <w:rFonts w:ascii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 контрольно-счетн</w:t>
      </w:r>
      <w:r w:rsidR="00E7623A">
        <w:rPr>
          <w:rFonts w:ascii="Times New Roman" w:hAnsi="Times New Roman" w:cs="Times New Roman"/>
          <w:sz w:val="24"/>
          <w:szCs w:val="24"/>
        </w:rPr>
        <w:t>ой</w:t>
      </w:r>
      <w:r w:rsidR="00E7623A" w:rsidRPr="00032228">
        <w:rPr>
          <w:rFonts w:ascii="Times New Roman" w:hAnsi="Times New Roman" w:cs="Times New Roman"/>
          <w:sz w:val="24"/>
          <w:szCs w:val="24"/>
        </w:rPr>
        <w:t xml:space="preserve"> палат</w:t>
      </w:r>
      <w:r w:rsidR="00E7623A">
        <w:rPr>
          <w:rFonts w:ascii="Times New Roman" w:hAnsi="Times New Roman" w:cs="Times New Roman"/>
          <w:sz w:val="24"/>
          <w:szCs w:val="24"/>
        </w:rPr>
        <w:t>ой</w:t>
      </w:r>
      <w:r w:rsidR="00E7623A" w:rsidRPr="00032228">
        <w:rPr>
          <w:rFonts w:ascii="Times New Roman" w:hAnsi="Times New Roman" w:cs="Times New Roman"/>
          <w:sz w:val="24"/>
          <w:szCs w:val="24"/>
        </w:rPr>
        <w:t xml:space="preserve"> Белоярского района </w:t>
      </w:r>
      <w:r w:rsidR="00E7623A">
        <w:rPr>
          <w:rFonts w:ascii="Times New Roman" w:hAnsi="Times New Roman" w:cs="Times New Roman"/>
          <w:sz w:val="24"/>
          <w:szCs w:val="24"/>
        </w:rPr>
        <w:t>подготовлено заключение от 27 марта 2023 года № 22 и направлено администрации сельского поселения Верхнеказымский</w:t>
      </w:r>
      <w:r w:rsidR="004F4679">
        <w:rPr>
          <w:rFonts w:ascii="Times New Roman" w:hAnsi="Times New Roman" w:cs="Times New Roman"/>
          <w:sz w:val="24"/>
          <w:szCs w:val="24"/>
        </w:rPr>
        <w:t>.</w:t>
      </w:r>
      <w:r w:rsidR="00E762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0DA6" w:rsidRPr="00BD3D81" w:rsidRDefault="00E65209" w:rsidP="00E6520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3D81" w:rsidRPr="00BD3D81">
        <w:rPr>
          <w:rFonts w:ascii="Times New Roman" w:hAnsi="Times New Roman" w:cs="Times New Roman"/>
          <w:b/>
          <w:sz w:val="24"/>
          <w:szCs w:val="24"/>
        </w:rPr>
        <w:t>Контрольные мероприятия в отчетном периоде не проводились.</w:t>
      </w:r>
    </w:p>
    <w:sectPr w:rsidR="00300DA6" w:rsidRPr="00BD3D81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3D1" w:rsidRDefault="00C463D1" w:rsidP="00043AB0">
      <w:pPr>
        <w:spacing w:after="0" w:line="240" w:lineRule="auto"/>
      </w:pPr>
      <w:r>
        <w:separator/>
      </w:r>
    </w:p>
  </w:endnote>
  <w:endnote w:type="continuationSeparator" w:id="0">
    <w:p w:rsidR="00C463D1" w:rsidRDefault="00C463D1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3D1" w:rsidRDefault="00C463D1" w:rsidP="00043AB0">
      <w:pPr>
        <w:spacing w:after="0" w:line="240" w:lineRule="auto"/>
      </w:pPr>
      <w:r>
        <w:separator/>
      </w:r>
    </w:p>
  </w:footnote>
  <w:footnote w:type="continuationSeparator" w:id="0">
    <w:p w:rsidR="00C463D1" w:rsidRDefault="00C463D1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B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3BE7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666"/>
    <w:rsid w:val="001A0BB1"/>
    <w:rsid w:val="001A21E8"/>
    <w:rsid w:val="001A3078"/>
    <w:rsid w:val="001A6D6A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8D8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0CA4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6304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0DA6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6ADA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2028"/>
    <w:rsid w:val="004F3486"/>
    <w:rsid w:val="004F4679"/>
    <w:rsid w:val="004F4C1D"/>
    <w:rsid w:val="004F72C3"/>
    <w:rsid w:val="005016FC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5D96"/>
    <w:rsid w:val="00617D1F"/>
    <w:rsid w:val="00617DD1"/>
    <w:rsid w:val="00622F18"/>
    <w:rsid w:val="00623D70"/>
    <w:rsid w:val="00626F44"/>
    <w:rsid w:val="00627719"/>
    <w:rsid w:val="00627BDD"/>
    <w:rsid w:val="006336B7"/>
    <w:rsid w:val="00633A59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0651"/>
    <w:rsid w:val="00672A15"/>
    <w:rsid w:val="0068144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3616"/>
    <w:rsid w:val="00724947"/>
    <w:rsid w:val="0072766E"/>
    <w:rsid w:val="0073192C"/>
    <w:rsid w:val="00735887"/>
    <w:rsid w:val="00736150"/>
    <w:rsid w:val="00743BD7"/>
    <w:rsid w:val="00744CA0"/>
    <w:rsid w:val="007463CB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65E0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6C93"/>
    <w:rsid w:val="007E7CCA"/>
    <w:rsid w:val="007F0397"/>
    <w:rsid w:val="007F1086"/>
    <w:rsid w:val="007F29A9"/>
    <w:rsid w:val="007F30CC"/>
    <w:rsid w:val="007F6780"/>
    <w:rsid w:val="008036FB"/>
    <w:rsid w:val="00803AAC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2F1D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2FA8"/>
    <w:rsid w:val="008B49C7"/>
    <w:rsid w:val="008B59C0"/>
    <w:rsid w:val="008C08FD"/>
    <w:rsid w:val="008C2AC4"/>
    <w:rsid w:val="008C2DDC"/>
    <w:rsid w:val="008C3CCB"/>
    <w:rsid w:val="008C5377"/>
    <w:rsid w:val="008C5F28"/>
    <w:rsid w:val="008C7901"/>
    <w:rsid w:val="008D1670"/>
    <w:rsid w:val="008D2761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E674E"/>
    <w:rsid w:val="009E720E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32FB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036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4DBD"/>
    <w:rsid w:val="00AB2FBC"/>
    <w:rsid w:val="00AC1620"/>
    <w:rsid w:val="00AC457C"/>
    <w:rsid w:val="00AD6A37"/>
    <w:rsid w:val="00AD7DB0"/>
    <w:rsid w:val="00AD7EBD"/>
    <w:rsid w:val="00AE09CC"/>
    <w:rsid w:val="00AE4964"/>
    <w:rsid w:val="00AE5634"/>
    <w:rsid w:val="00AE7291"/>
    <w:rsid w:val="00AF1BA0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63DE"/>
    <w:rsid w:val="00B3784A"/>
    <w:rsid w:val="00B42259"/>
    <w:rsid w:val="00B42582"/>
    <w:rsid w:val="00B42CFF"/>
    <w:rsid w:val="00B42E07"/>
    <w:rsid w:val="00B455A9"/>
    <w:rsid w:val="00B603C4"/>
    <w:rsid w:val="00B65791"/>
    <w:rsid w:val="00B73493"/>
    <w:rsid w:val="00B8523C"/>
    <w:rsid w:val="00B87122"/>
    <w:rsid w:val="00B91211"/>
    <w:rsid w:val="00B95B30"/>
    <w:rsid w:val="00BA0177"/>
    <w:rsid w:val="00BA197B"/>
    <w:rsid w:val="00BA1DA8"/>
    <w:rsid w:val="00BA2688"/>
    <w:rsid w:val="00BA3757"/>
    <w:rsid w:val="00BA6319"/>
    <w:rsid w:val="00BB0441"/>
    <w:rsid w:val="00BB3068"/>
    <w:rsid w:val="00BB4E44"/>
    <w:rsid w:val="00BB663C"/>
    <w:rsid w:val="00BB7BE5"/>
    <w:rsid w:val="00BC43ED"/>
    <w:rsid w:val="00BC4E29"/>
    <w:rsid w:val="00BC549B"/>
    <w:rsid w:val="00BD1FB0"/>
    <w:rsid w:val="00BD3D81"/>
    <w:rsid w:val="00BD7299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63D1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3476"/>
    <w:rsid w:val="00CD5F09"/>
    <w:rsid w:val="00CD683D"/>
    <w:rsid w:val="00CD6BA4"/>
    <w:rsid w:val="00CD7884"/>
    <w:rsid w:val="00CD7A0D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1C6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065F"/>
    <w:rsid w:val="00D81C47"/>
    <w:rsid w:val="00D8296C"/>
    <w:rsid w:val="00D82DAF"/>
    <w:rsid w:val="00D845FB"/>
    <w:rsid w:val="00D92B10"/>
    <w:rsid w:val="00DA1BE2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57FD8"/>
    <w:rsid w:val="00E60A9C"/>
    <w:rsid w:val="00E60ED3"/>
    <w:rsid w:val="00E619C0"/>
    <w:rsid w:val="00E643D8"/>
    <w:rsid w:val="00E65209"/>
    <w:rsid w:val="00E65AA4"/>
    <w:rsid w:val="00E7623A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7C4"/>
    <w:rsid w:val="00F04E15"/>
    <w:rsid w:val="00F07C84"/>
    <w:rsid w:val="00F10AD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B5212"/>
    <w:rsid w:val="00FC5A26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893C3-9529-41A5-92AA-9AB2B25D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5816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700</cp:revision>
  <cp:lastPrinted>2022-01-06T14:00:00Z</cp:lastPrinted>
  <dcterms:created xsi:type="dcterms:W3CDTF">2013-04-01T05:21:00Z</dcterms:created>
  <dcterms:modified xsi:type="dcterms:W3CDTF">2023-04-19T06:26:00Z</dcterms:modified>
</cp:coreProperties>
</file>