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9B" w:rsidRPr="00C6649B" w:rsidRDefault="00C6649B" w:rsidP="00C6649B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649B">
        <w:rPr>
          <w:rFonts w:ascii="Times New Roman" w:hAnsi="Times New Roman"/>
          <w:sz w:val="24"/>
          <w:szCs w:val="24"/>
        </w:rPr>
        <w:t>О РАБОТЕ</w:t>
      </w:r>
    </w:p>
    <w:p w:rsidR="00C6649B" w:rsidRPr="00C6649B" w:rsidRDefault="00C6649B" w:rsidP="00C6649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СТАЦИОНАРНОГО ОТДЕЛЕНИЯ СОЦИАЛЬНОЙ РЕАБИЛИТАЦИИ НЕСОВЕРШЕННОЛЕТНИХ, СТРАДАЮЩИХ ПАТОЛОГИЧЕСКИМИ ЗАВИСИМОСТЯМИ</w:t>
      </w:r>
    </w:p>
    <w:p w:rsidR="004D4146" w:rsidRDefault="004D4146" w:rsidP="004D4146">
      <w:pPr>
        <w:spacing w:after="0" w:line="240" w:lineRule="auto"/>
        <w:ind w:firstLine="743"/>
        <w:jc w:val="both"/>
        <w:rPr>
          <w:rFonts w:ascii="Times New Roman" w:hAnsi="Times New Roman"/>
          <w:sz w:val="24"/>
          <w:szCs w:val="24"/>
        </w:rPr>
      </w:pPr>
    </w:p>
    <w:p w:rsidR="00C6649B" w:rsidRPr="00C6649B" w:rsidRDefault="00C6649B" w:rsidP="004D4146">
      <w:pPr>
        <w:spacing w:after="0" w:line="240" w:lineRule="auto"/>
        <w:ind w:firstLine="743"/>
        <w:jc w:val="both"/>
        <w:rPr>
          <w:rFonts w:ascii="Times New Roman" w:hAnsi="Times New Roman"/>
          <w:sz w:val="24"/>
          <w:szCs w:val="24"/>
        </w:rPr>
      </w:pPr>
    </w:p>
    <w:p w:rsidR="00C6649B" w:rsidRPr="00C6649B" w:rsidRDefault="00C6649B" w:rsidP="00C6649B">
      <w:pPr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649B">
        <w:rPr>
          <w:rFonts w:ascii="Times New Roman" w:hAnsi="Times New Roman"/>
          <w:b/>
          <w:sz w:val="24"/>
          <w:szCs w:val="24"/>
        </w:rPr>
        <w:t xml:space="preserve"> </w:t>
      </w:r>
      <w:r w:rsidRPr="00C6649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Стационарное отделение социальной реабилитации несовершеннолетних, страдающих патологическими зависимостями является структурным подразделением бюджетного учреждения Ханты-Мансийского автономного округа - Югры «Комплексный центр социального обслуживания населения «Гелиос», предоставляющее социальные услуги в стационарной форме на   бесплатной основе. </w:t>
      </w:r>
      <w:proofErr w:type="gramStart"/>
      <w:r w:rsidRPr="00C6649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Отделение рассчитано на 18 койко-мест, для несовершеннолетних, проживающих на территории Ханты-Мансийского автономного округа – Югры, в возрасте от 10 до 17 лет, сроком от 3 до 6 месяцев (продолжительность пребывания реабилитанта в отделении  определяется психическим и физическим состоянием, достигнутым в результате реабилитации и  соглашением  между несовершеннолетним и  его родителями (законными представителями) и Учреждением.</w:t>
      </w:r>
      <w:proofErr w:type="gramEnd"/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Направление и зачисление несовершеннолетних на курсовую социальную реабилитацию осуществляется согласно  приказу Департамента социального развития Ханты-Мансийского автономного округа – Югры от 31 декабря 2014 г № 995-р «О порядке зачисления в отделение социальной реабилитации несовершеннолетних, страдающих патологическими зависимостями» и положения о деятельности стационарного отделения социальной реабилитации несовершеннолетних, страдающих  патологическими зависимостями.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6649B">
        <w:rPr>
          <w:rFonts w:ascii="Times New Roman" w:hAnsi="Times New Roman"/>
          <w:iCs/>
          <w:sz w:val="24"/>
          <w:szCs w:val="24"/>
        </w:rPr>
        <w:t>Целью деятельности отделения является: осуществление социальной реабилитации несовершеннолетних, страдающих патологическими зависимостями, восстановление их личностного и социального статуса, позволяющего реинтегрироваться  (интегрироваться)  в социуме на основе отказа от    употребления наркотических средств и психоактивных веществ (далее ПАВ).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6649B">
        <w:rPr>
          <w:rFonts w:ascii="Times New Roman" w:hAnsi="Times New Roman"/>
          <w:iCs/>
          <w:sz w:val="24"/>
          <w:szCs w:val="24"/>
        </w:rPr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 законного представителя реабилитанта с учетом мнения несовершеннолетнего, достигшего возраста десяти лет. 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6649B">
        <w:rPr>
          <w:rFonts w:ascii="Times New Roman" w:hAnsi="Times New Roman"/>
          <w:iCs/>
          <w:sz w:val="24"/>
          <w:szCs w:val="24"/>
        </w:rPr>
        <w:t>Поступление на реабилитацию осуществляется при наличии отрицательного теста на определение  наркотических веществ (</w:t>
      </w:r>
      <w:proofErr w:type="gramStart"/>
      <w:r w:rsidRPr="00C6649B">
        <w:rPr>
          <w:rFonts w:ascii="Times New Roman" w:hAnsi="Times New Roman"/>
          <w:iCs/>
          <w:sz w:val="24"/>
          <w:szCs w:val="24"/>
        </w:rPr>
        <w:t>направленный</w:t>
      </w:r>
      <w:proofErr w:type="gramEnd"/>
      <w:r w:rsidRPr="00C6649B">
        <w:rPr>
          <w:rFonts w:ascii="Times New Roman" w:hAnsi="Times New Roman"/>
          <w:iCs/>
          <w:sz w:val="24"/>
          <w:szCs w:val="24"/>
        </w:rPr>
        <w:t xml:space="preserve"> на реабилитацию проходит тестирование на наличие наркотических веществ в организме при поступлении в отделение). Учреждение не может принять несовершеннолетнего, находящегося в состоянии алкогольного или наркотического опьянения, с явными признаками обострения психического заболевания, а также выраженными суицидальными намерениями.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6649B">
        <w:rPr>
          <w:rFonts w:ascii="Times New Roman" w:hAnsi="Times New Roman"/>
          <w:iCs/>
          <w:sz w:val="24"/>
          <w:szCs w:val="24"/>
        </w:rPr>
        <w:t>Реабилитанты, находящиеся в отделении, в обязательном порядке посещают образовательное учреждение или проходят обучение на базе Учреждения. Для организации образовательного процесса, при поступлении Реабилитанта в Учреждение, законный представитель передает личное дело обучающегося.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6649B">
        <w:rPr>
          <w:rFonts w:ascii="Times New Roman" w:hAnsi="Times New Roman"/>
          <w:iCs/>
          <w:sz w:val="24"/>
          <w:szCs w:val="24"/>
        </w:rPr>
        <w:t>Реабилитант, находящийся на первых этапах реабилитации ограничен в контактах с родственниками, о чём даётся письменное согласие реабилитанта и его законного представителя при поступлении в отделение. Реабилитант обязан соблюдать правила проживания в стационаре, соблюдать заданную структуру дня (распорядок), включающий в качестве обязательных составляющих - занятость, обучение, отдых и сон.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6649B">
        <w:rPr>
          <w:rFonts w:ascii="Times New Roman" w:hAnsi="Times New Roman"/>
          <w:iCs/>
          <w:sz w:val="24"/>
          <w:szCs w:val="24"/>
        </w:rPr>
        <w:t xml:space="preserve">В отделении созданы условия, способствующие социальной реабилитации реабилитанта, позволяющие организовать отдых, сон, питание, гигиенические процедуры, групповые общение, самоподготовку к учебным занятиям, </w:t>
      </w:r>
      <w:proofErr w:type="gramStart"/>
      <w:r w:rsidRPr="00C6649B">
        <w:rPr>
          <w:rFonts w:ascii="Times New Roman" w:hAnsi="Times New Roman"/>
          <w:iCs/>
          <w:sz w:val="24"/>
          <w:szCs w:val="24"/>
        </w:rPr>
        <w:t>психолого-педагогических</w:t>
      </w:r>
      <w:proofErr w:type="gramEnd"/>
      <w:r w:rsidRPr="00C6649B">
        <w:rPr>
          <w:rFonts w:ascii="Times New Roman" w:hAnsi="Times New Roman"/>
          <w:iCs/>
          <w:sz w:val="24"/>
          <w:szCs w:val="24"/>
        </w:rPr>
        <w:t xml:space="preserve"> занятия, занятия спортом, трудовую, социально - средовую реабилитацию и досуг, согласно требованиям СанПиН. </w:t>
      </w:r>
      <w:proofErr w:type="gramStart"/>
      <w:r w:rsidRPr="00C6649B">
        <w:rPr>
          <w:rFonts w:ascii="Times New Roman" w:hAnsi="Times New Roman"/>
          <w:iCs/>
          <w:sz w:val="24"/>
          <w:szCs w:val="24"/>
        </w:rPr>
        <w:t xml:space="preserve">Проживающие в отделении реабилитанты,  </w:t>
      </w:r>
      <w:r w:rsidRPr="00C6649B">
        <w:rPr>
          <w:rFonts w:ascii="Times New Roman" w:hAnsi="Times New Roman"/>
          <w:iCs/>
          <w:sz w:val="24"/>
          <w:szCs w:val="24"/>
        </w:rPr>
        <w:lastRenderedPageBreak/>
        <w:t>обеспечиваются питанием, мягким инвентарем (предметами личной гигиены, школьно-письменными принадлежностями, одеждой, обувью, нательным бельем и постельными принадлежностями) согласно нормативам, утвержденным Правительством Ханты-Мансийского автономного округа – Югры, а также за счёт благотворительных взносов и пожертвований, доходов от предпринимательской и иной приносящий доход деятельности, осуществляемой Учреждением.</w:t>
      </w:r>
      <w:proofErr w:type="gramEnd"/>
      <w:r w:rsidRPr="00C6649B">
        <w:rPr>
          <w:rFonts w:ascii="Times New Roman" w:hAnsi="Times New Roman"/>
          <w:iCs/>
          <w:sz w:val="24"/>
          <w:szCs w:val="24"/>
        </w:rPr>
        <w:t xml:space="preserve"> Обязанности по обеспечению реабилитантов школьной одеждой, обувью в соответствии с сезонными изменениями возлагаются на родителей (законных представителей).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6649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Социальная реабилитация и ресоциализация осуществляется в соответствии с </w:t>
      </w: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комплексной программой социальной реабилитации и ресоциализации несовершеннолетних,  имеющих опыт немедицинского употребления наркотических средств и психоактивных  веществ </w:t>
      </w:r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>«Шаг навстречу»</w:t>
      </w: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разработанной при научно-методической поддержке Н. П. «Национальная ассоциация реабилитационных центров»), г. Москва.</w:t>
      </w:r>
      <w:proofErr w:type="gramEnd"/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Программа получила рецензию руководителя Центра индивидуальных программ реабилитации НП «НАРЦ», </w:t>
      </w:r>
      <w:proofErr w:type="spellStart"/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>к.п.н</w:t>
      </w:r>
      <w:proofErr w:type="spellEnd"/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proofErr w:type="spellStart"/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>Кутяновой</w:t>
      </w:r>
      <w:proofErr w:type="spellEnd"/>
      <w:r w:rsidRPr="00C664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Ирины Петровны. </w:t>
      </w: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 этапов: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- 1 этап (вход в Программу) «Новичок». 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- 2 этап «Мыслитель». 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- 3 этап «Созидатель». 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- 4 этап «Волонтёр». 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Прогресс в конце прохождения каждого этапа реализации Программы оценивается по трём измерениям: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- статус в сообществе;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или зрелость; 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- общая психологическая адаптация.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bCs/>
          <w:sz w:val="24"/>
          <w:szCs w:val="24"/>
        </w:rPr>
        <w:t xml:space="preserve">Главная форма работы с несовершеннолетними </w:t>
      </w:r>
      <w:proofErr w:type="spellStart"/>
      <w:r w:rsidRPr="00C6649B">
        <w:rPr>
          <w:rFonts w:ascii="Times New Roman" w:hAnsi="Times New Roman"/>
          <w:bCs/>
          <w:sz w:val="24"/>
          <w:szCs w:val="24"/>
        </w:rPr>
        <w:t>реабилитантами</w:t>
      </w:r>
      <w:proofErr w:type="spellEnd"/>
      <w:r w:rsidRPr="00C6649B">
        <w:rPr>
          <w:rFonts w:ascii="Times New Roman" w:hAnsi="Times New Roman"/>
          <w:bCs/>
          <w:sz w:val="24"/>
          <w:szCs w:val="24"/>
        </w:rPr>
        <w:t xml:space="preserve"> – участие в терапевтическом сообществе (далее ТС),</w:t>
      </w:r>
      <w:r w:rsidRPr="00C6649B">
        <w:rPr>
          <w:rFonts w:ascii="Times New Roman" w:hAnsi="Times New Roman"/>
          <w:color w:val="000000"/>
          <w:sz w:val="24"/>
          <w:szCs w:val="24"/>
        </w:rPr>
        <w:t xml:space="preserve"> задача  которого – полное изменение стиля жизни наркозависимого,  означающая не только воздержание от наркотиков, но и устранение антисоциального поведения, развитие полезных навыков и умений, формирование новых ценностных ориентаций. </w:t>
      </w:r>
    </w:p>
    <w:p w:rsidR="00C6649B" w:rsidRPr="00C6649B" w:rsidRDefault="00C6649B" w:rsidP="00C664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649B">
        <w:rPr>
          <w:rFonts w:ascii="Times New Roman" w:hAnsi="Times New Roman"/>
          <w:color w:val="000000"/>
          <w:sz w:val="24"/>
          <w:szCs w:val="24"/>
        </w:rPr>
        <w:t xml:space="preserve">Решение ТС принимает на ежедневных утренних, дневных и вечерних заседаниях, в которых принимают участие реабилитанты и члены реабилитационной бригады (специалисты отделения), в особых случаях, при решении особо важных вопросов, собирается общее собрание, на котором присутствуют все члены ТС. Степень участия в работе ТС реабилитационной бригады может быть различна: от руководства до </w:t>
      </w:r>
      <w:proofErr w:type="spellStart"/>
      <w:r w:rsidRPr="00C6649B">
        <w:rPr>
          <w:rFonts w:ascii="Times New Roman" w:hAnsi="Times New Roman"/>
          <w:color w:val="000000"/>
          <w:sz w:val="24"/>
          <w:szCs w:val="24"/>
        </w:rPr>
        <w:t>супервизии</w:t>
      </w:r>
      <w:proofErr w:type="spellEnd"/>
      <w:r w:rsidRPr="00C6649B">
        <w:rPr>
          <w:rFonts w:ascii="Times New Roman" w:hAnsi="Times New Roman"/>
          <w:color w:val="000000"/>
          <w:sz w:val="24"/>
          <w:szCs w:val="24"/>
        </w:rPr>
        <w:t xml:space="preserve"> и оказания консультативной помощи. ТС для несовершеннолетних имеет определенную специфику, которая заключается в более щадящем реабилитационном режиме, приоритете позитивных воздействий, ролевом поведении персонала и «заботящейся» среде, направленной на развитие личностных и социальных качеств реабилитантов. 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В стационаре реабилитанты соблюдают обязанности, требования и ограничения и принимают их как окончательные условия преодоления зависимости.</w:t>
      </w:r>
      <w:r w:rsidRPr="00C6649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ходе прохождения  программы реабилитанты приобретают лидерские качества, достигают социального роста при выполнении </w:t>
      </w:r>
      <w:proofErr w:type="spellStart"/>
      <w:r w:rsidRPr="00C6649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обязаностей</w:t>
      </w:r>
      <w:proofErr w:type="spellEnd"/>
      <w:r w:rsidRPr="00C6649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C6649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возложенных</w:t>
      </w:r>
      <w:proofErr w:type="gramEnd"/>
      <w:r w:rsidRPr="00C6649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ТС от  дежурного до старшего по дому. Все реабилитанты</w:t>
      </w:r>
      <w:r w:rsidRPr="00C664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посещают студию творческого развития личности с элементами арт-терапии «Пробуждение», клуб общения «</w:t>
      </w:r>
      <w:r w:rsidRPr="00C664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Next</w:t>
      </w:r>
      <w:r w:rsidRPr="00C664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киноклуб «Мы выбираем жизнь».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bCs/>
          <w:sz w:val="24"/>
          <w:szCs w:val="24"/>
        </w:rPr>
        <w:t xml:space="preserve"> </w:t>
      </w:r>
      <w:r w:rsidRPr="00C6649B">
        <w:rPr>
          <w:rFonts w:ascii="Times New Roman" w:hAnsi="Times New Roman"/>
          <w:sz w:val="24"/>
          <w:szCs w:val="24"/>
        </w:rPr>
        <w:t>Деятельность отделения, реализация программы осуществляются на основе: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а) Устава Учреждения.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б</w:t>
      </w:r>
      <w:proofErr w:type="gramStart"/>
      <w:r w:rsidRPr="00C6649B">
        <w:rPr>
          <w:rFonts w:ascii="Times New Roman" w:hAnsi="Times New Roman"/>
          <w:sz w:val="24"/>
          <w:szCs w:val="24"/>
        </w:rPr>
        <w:t>)П</w:t>
      </w:r>
      <w:proofErr w:type="gramEnd"/>
      <w:r w:rsidRPr="00C6649B">
        <w:rPr>
          <w:rFonts w:ascii="Times New Roman" w:hAnsi="Times New Roman"/>
          <w:sz w:val="24"/>
          <w:szCs w:val="24"/>
        </w:rPr>
        <w:t xml:space="preserve">оложения о деятельности стационарного отделения социальной реабилитации несовершеннолетних, страдающих патологическими зависимостями 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в) Договора, который состоит из взаимных обязательств между Учреждением, законным представителем несовершеннолетнего и самим несовершеннолетним: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lastRenderedPageBreak/>
        <w:t>г</w:t>
      </w:r>
      <w:proofErr w:type="gramStart"/>
      <w:r w:rsidRPr="00C6649B">
        <w:rPr>
          <w:rFonts w:ascii="Times New Roman" w:hAnsi="Times New Roman"/>
          <w:sz w:val="24"/>
          <w:szCs w:val="24"/>
        </w:rPr>
        <w:t>)И</w:t>
      </w:r>
      <w:proofErr w:type="gramEnd"/>
      <w:r w:rsidRPr="00C6649B">
        <w:rPr>
          <w:rFonts w:ascii="Times New Roman" w:hAnsi="Times New Roman"/>
          <w:sz w:val="24"/>
          <w:szCs w:val="24"/>
        </w:rPr>
        <w:t>нформированного согласие реабилитанта;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д</w:t>
      </w:r>
      <w:proofErr w:type="gramStart"/>
      <w:r w:rsidRPr="00C6649B">
        <w:rPr>
          <w:rFonts w:ascii="Times New Roman" w:hAnsi="Times New Roman"/>
          <w:sz w:val="24"/>
          <w:szCs w:val="24"/>
        </w:rPr>
        <w:t>)И</w:t>
      </w:r>
      <w:proofErr w:type="gramEnd"/>
      <w:r w:rsidRPr="00C6649B">
        <w:rPr>
          <w:rFonts w:ascii="Times New Roman" w:hAnsi="Times New Roman"/>
          <w:sz w:val="24"/>
          <w:szCs w:val="24"/>
        </w:rPr>
        <w:t>нформированного согласия родителей реабилитанта или его законных представителей</w:t>
      </w:r>
      <w:r w:rsidRPr="00C6649B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е</w:t>
      </w:r>
      <w:proofErr w:type="gramStart"/>
      <w:r w:rsidRPr="00C6649B">
        <w:rPr>
          <w:rFonts w:ascii="Times New Roman" w:hAnsi="Times New Roman"/>
          <w:sz w:val="24"/>
          <w:szCs w:val="24"/>
        </w:rPr>
        <w:t>)П</w:t>
      </w:r>
      <w:proofErr w:type="gramEnd"/>
      <w:r w:rsidRPr="00C6649B">
        <w:rPr>
          <w:rFonts w:ascii="Times New Roman" w:hAnsi="Times New Roman"/>
          <w:sz w:val="24"/>
          <w:szCs w:val="24"/>
        </w:rPr>
        <w:t>равил пребывания реабилитантов в Учреждении;</w:t>
      </w:r>
    </w:p>
    <w:p w:rsidR="00C6649B" w:rsidRPr="00C6649B" w:rsidRDefault="00C6649B" w:rsidP="00C664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649B">
        <w:rPr>
          <w:rFonts w:ascii="Times New Roman" w:hAnsi="Times New Roman"/>
          <w:sz w:val="24"/>
          <w:szCs w:val="24"/>
        </w:rPr>
        <w:t>ж</w:t>
      </w:r>
      <w:proofErr w:type="gramStart"/>
      <w:r w:rsidRPr="00C6649B">
        <w:rPr>
          <w:rFonts w:ascii="Times New Roman" w:hAnsi="Times New Roman"/>
          <w:sz w:val="24"/>
          <w:szCs w:val="24"/>
        </w:rPr>
        <w:t>)Р</w:t>
      </w:r>
      <w:proofErr w:type="gramEnd"/>
      <w:r w:rsidRPr="00C6649B">
        <w:rPr>
          <w:rFonts w:ascii="Times New Roman" w:hAnsi="Times New Roman"/>
          <w:sz w:val="24"/>
          <w:szCs w:val="24"/>
        </w:rPr>
        <w:t>аспорядка дня.</w:t>
      </w:r>
    </w:p>
    <w:p w:rsidR="00C6649B" w:rsidRPr="00C6649B" w:rsidRDefault="00C6649B" w:rsidP="00C664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49B">
        <w:rPr>
          <w:rFonts w:ascii="Times New Roman" w:eastAsia="Times New Roman" w:hAnsi="Times New Roman"/>
          <w:sz w:val="24"/>
          <w:szCs w:val="24"/>
          <w:lang w:eastAsia="ru-RU"/>
        </w:rPr>
        <w:t>Социальные услуги предоставляются согласно индивидуальной программе предоставления социальных услуг, составленной Управлением социальной защиты населения по месту проживания несовершеннолетних.</w:t>
      </w:r>
    </w:p>
    <w:p w:rsidR="00FA7E7B" w:rsidRDefault="00FA7E7B" w:rsidP="00FA7E7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FA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129"/>
    <w:multiLevelType w:val="hybridMultilevel"/>
    <w:tmpl w:val="4F7CD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4A"/>
    <w:rsid w:val="0009219E"/>
    <w:rsid w:val="000B37DF"/>
    <w:rsid w:val="001459C1"/>
    <w:rsid w:val="001525CB"/>
    <w:rsid w:val="00152AEB"/>
    <w:rsid w:val="001A29AA"/>
    <w:rsid w:val="00292EE7"/>
    <w:rsid w:val="0042750D"/>
    <w:rsid w:val="004722B4"/>
    <w:rsid w:val="004B4CCD"/>
    <w:rsid w:val="004B7AD3"/>
    <w:rsid w:val="004D4146"/>
    <w:rsid w:val="004D4D2A"/>
    <w:rsid w:val="005E611B"/>
    <w:rsid w:val="006803A1"/>
    <w:rsid w:val="00692C4A"/>
    <w:rsid w:val="00722B8F"/>
    <w:rsid w:val="0073086E"/>
    <w:rsid w:val="008566D6"/>
    <w:rsid w:val="00991954"/>
    <w:rsid w:val="00A83574"/>
    <w:rsid w:val="00B0499B"/>
    <w:rsid w:val="00C6649B"/>
    <w:rsid w:val="00CE390B"/>
    <w:rsid w:val="00D11FF2"/>
    <w:rsid w:val="00D86035"/>
    <w:rsid w:val="00DF0EB2"/>
    <w:rsid w:val="00ED3914"/>
    <w:rsid w:val="00F45081"/>
    <w:rsid w:val="00F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9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D39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9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ED39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2015-04-10T05:38:00Z</cp:lastPrinted>
  <dcterms:created xsi:type="dcterms:W3CDTF">2017-11-05T14:28:00Z</dcterms:created>
  <dcterms:modified xsi:type="dcterms:W3CDTF">2017-11-05T14:28:00Z</dcterms:modified>
</cp:coreProperties>
</file>