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B6" w:rsidRPr="00B057B6" w:rsidRDefault="00B057B6" w:rsidP="00B0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057B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8102F60" wp14:editId="3FF64152">
            <wp:extent cx="647700" cy="885825"/>
            <wp:effectExtent l="0" t="0" r="0" b="952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57B6" w:rsidRPr="00B057B6" w:rsidRDefault="00B057B6" w:rsidP="00B05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1C84" w:rsidRDefault="006D1C84" w:rsidP="000548EE">
      <w:pPr>
        <w:spacing w:after="0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932F89" w:rsidRPr="00EB20B4" w:rsidRDefault="00932F89" w:rsidP="000548EE">
      <w:pPr>
        <w:spacing w:after="0"/>
        <w:jc w:val="center"/>
        <w:rPr>
          <w:rFonts w:ascii="Times New Roman" w:hAnsi="Times New Roman" w:cs="Times New Roman"/>
          <w:b/>
        </w:rPr>
      </w:pPr>
    </w:p>
    <w:p w:rsidR="004221B7" w:rsidRPr="00EB20B4" w:rsidRDefault="004221B7" w:rsidP="004221B7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D579A4" w:rsidRPr="004221B7" w:rsidRDefault="004221B7" w:rsidP="004221B7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4221B7" w:rsidRPr="00EB20B4" w:rsidRDefault="004221B7" w:rsidP="004221B7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A12877" w:rsidRPr="00B60290" w:rsidRDefault="00A12877" w:rsidP="00054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7B6" w:rsidRPr="00B60290" w:rsidRDefault="00932F89" w:rsidP="00B0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B057B6" w:rsidRDefault="00B057B6" w:rsidP="00B05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12877" w:rsidRPr="00B057B6" w:rsidRDefault="00A12877" w:rsidP="00B05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057B6" w:rsidRPr="00B057B6" w:rsidRDefault="00B057B6" w:rsidP="00B05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B057B6" w:rsidRPr="00B057B6" w:rsidRDefault="00800717" w:rsidP="00B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от __</w:t>
      </w:r>
      <w:r w:rsidR="00B057B6" w:rsidRPr="00B057B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875EF">
        <w:rPr>
          <w:rFonts w:ascii="Times New Roman" w:eastAsia="Times New Roman" w:hAnsi="Times New Roman" w:cs="Times New Roman"/>
          <w:sz w:val="24"/>
          <w:szCs w:val="20"/>
        </w:rPr>
        <w:t>декабря 2018</w:t>
      </w:r>
      <w:r w:rsidR="00B057B6" w:rsidRPr="00B057B6">
        <w:rPr>
          <w:rFonts w:ascii="Times New Roman" w:eastAsia="Times New Roman" w:hAnsi="Times New Roman" w:cs="Times New Roman"/>
          <w:sz w:val="24"/>
          <w:szCs w:val="20"/>
        </w:rPr>
        <w:t xml:space="preserve"> года                                                </w:t>
      </w:r>
      <w:r w:rsidR="00B057B6" w:rsidRPr="00B057B6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</w:t>
      </w:r>
      <w:r w:rsidR="003F328D">
        <w:rPr>
          <w:rFonts w:ascii="Times New Roman" w:eastAsia="Times New Roman" w:hAnsi="Times New Roman" w:cs="Times New Roman"/>
          <w:sz w:val="24"/>
          <w:szCs w:val="20"/>
        </w:rPr>
        <w:t xml:space="preserve">            </w:t>
      </w:r>
      <w:r w:rsidR="004221B7">
        <w:rPr>
          <w:rFonts w:ascii="Times New Roman" w:eastAsia="Times New Roman" w:hAnsi="Times New Roman" w:cs="Times New Roman"/>
          <w:sz w:val="24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0"/>
        </w:rPr>
        <w:t>№ __</w:t>
      </w:r>
      <w:r w:rsidR="00D579A4">
        <w:rPr>
          <w:rFonts w:ascii="Times New Roman" w:eastAsia="Times New Roman" w:hAnsi="Times New Roman" w:cs="Times New Roman"/>
          <w:sz w:val="24"/>
          <w:szCs w:val="20"/>
        </w:rPr>
        <w:t>-р</w:t>
      </w:r>
    </w:p>
    <w:p w:rsidR="00446E36" w:rsidRDefault="00446E3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D21DD8" w:rsidRDefault="005F4ED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51055A">
        <w:rPr>
          <w:rFonts w:ascii="Times New Roman" w:hAnsi="Times New Roman" w:cs="Times New Roman"/>
          <w:b/>
          <w:sz w:val="24"/>
          <w:szCs w:val="24"/>
        </w:rPr>
        <w:t xml:space="preserve"> наделении главного администратора доходов бюджета </w:t>
      </w:r>
      <w:r w:rsidR="00F94542">
        <w:rPr>
          <w:rFonts w:ascii="Times New Roman" w:hAnsi="Times New Roman" w:cs="Times New Roman"/>
          <w:b/>
          <w:sz w:val="24"/>
          <w:szCs w:val="24"/>
        </w:rPr>
        <w:t>Белоярского района</w:t>
      </w:r>
      <w:r w:rsidR="0051055A">
        <w:rPr>
          <w:rFonts w:ascii="Times New Roman" w:hAnsi="Times New Roman" w:cs="Times New Roman"/>
          <w:b/>
          <w:sz w:val="24"/>
          <w:szCs w:val="24"/>
        </w:rPr>
        <w:t xml:space="preserve"> полномочиями администратора доходов бюджета 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472A" w:rsidRDefault="00CF2394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F64F8C"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72A" w:rsidRPr="005756AD">
        <w:rPr>
          <w:rFonts w:ascii="Times New Roman" w:hAnsi="Times New Roman" w:cs="Times New Roman"/>
          <w:sz w:val="24"/>
          <w:szCs w:val="24"/>
        </w:rPr>
        <w:t xml:space="preserve">160.1 Бюджетного кодекса Российской Федерации от </w:t>
      </w:r>
      <w:r w:rsidR="00B057B6">
        <w:rPr>
          <w:rFonts w:ascii="Times New Roman" w:hAnsi="Times New Roman" w:cs="Times New Roman"/>
          <w:sz w:val="24"/>
          <w:szCs w:val="24"/>
        </w:rPr>
        <w:t xml:space="preserve">     </w:t>
      </w:r>
      <w:r w:rsidR="001F472A" w:rsidRPr="005756AD">
        <w:rPr>
          <w:rFonts w:ascii="Times New Roman" w:hAnsi="Times New Roman" w:cs="Times New Roman"/>
          <w:sz w:val="24"/>
          <w:szCs w:val="24"/>
        </w:rPr>
        <w:t>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="00185D26">
        <w:rPr>
          <w:rFonts w:ascii="Times New Roman" w:hAnsi="Times New Roman" w:cs="Times New Roman"/>
          <w:sz w:val="24"/>
          <w:szCs w:val="24"/>
        </w:rPr>
        <w:t xml:space="preserve">, </w:t>
      </w:r>
      <w:r w:rsidR="007F3C83">
        <w:rPr>
          <w:rFonts w:ascii="Times New Roman" w:hAnsi="Times New Roman" w:cs="Times New Roman"/>
          <w:sz w:val="24"/>
          <w:szCs w:val="24"/>
        </w:rPr>
        <w:t xml:space="preserve">Порядком осуществления </w:t>
      </w:r>
      <w:r w:rsidR="00F94542">
        <w:rPr>
          <w:rFonts w:ascii="Times New Roman" w:hAnsi="Times New Roman" w:cs="Times New Roman"/>
          <w:sz w:val="24"/>
          <w:szCs w:val="24"/>
        </w:rPr>
        <w:t>органами местного самоуправления Белоярского района и (или) находящимися в их ведении казенными учреждениями бюджетных полномочий главных</w:t>
      </w:r>
      <w:r w:rsidR="007F3C83">
        <w:rPr>
          <w:rFonts w:ascii="Times New Roman" w:hAnsi="Times New Roman" w:cs="Times New Roman"/>
          <w:sz w:val="24"/>
          <w:szCs w:val="24"/>
        </w:rPr>
        <w:t xml:space="preserve"> </w:t>
      </w:r>
      <w:r w:rsidR="00F94542">
        <w:rPr>
          <w:rFonts w:ascii="Times New Roman" w:hAnsi="Times New Roman" w:cs="Times New Roman"/>
          <w:sz w:val="24"/>
          <w:szCs w:val="24"/>
        </w:rPr>
        <w:t>администраторов</w:t>
      </w:r>
      <w:r w:rsidR="007F3C83">
        <w:rPr>
          <w:rFonts w:ascii="Times New Roman" w:hAnsi="Times New Roman" w:cs="Times New Roman"/>
          <w:sz w:val="24"/>
          <w:szCs w:val="24"/>
        </w:rPr>
        <w:t xml:space="preserve"> доходов бюджета </w:t>
      </w:r>
      <w:r w:rsidR="00F94542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7F3C83">
        <w:rPr>
          <w:rFonts w:ascii="Times New Roman" w:hAnsi="Times New Roman" w:cs="Times New Roman"/>
          <w:sz w:val="24"/>
          <w:szCs w:val="24"/>
        </w:rPr>
        <w:t>, утвержденным п</w:t>
      </w:r>
      <w:r w:rsidR="00F64F8C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  <w:r w:rsidR="00B057B6">
        <w:rPr>
          <w:rFonts w:ascii="Times New Roman" w:hAnsi="Times New Roman" w:cs="Times New Roman"/>
          <w:sz w:val="24"/>
          <w:szCs w:val="24"/>
        </w:rPr>
        <w:t xml:space="preserve"> </w:t>
      </w:r>
      <w:r w:rsidR="00F94542">
        <w:rPr>
          <w:rFonts w:ascii="Times New Roman" w:hAnsi="Times New Roman" w:cs="Times New Roman"/>
          <w:sz w:val="24"/>
          <w:szCs w:val="24"/>
        </w:rPr>
        <w:t>Белоярского района от 28 августа 2017 года № 806</w:t>
      </w:r>
      <w:r w:rsidR="001F472A" w:rsidRPr="006725B6">
        <w:rPr>
          <w:rFonts w:ascii="Times New Roman" w:hAnsi="Times New Roman" w:cs="Times New Roman"/>
          <w:sz w:val="24"/>
          <w:szCs w:val="24"/>
        </w:rPr>
        <w:t>:</w:t>
      </w:r>
    </w:p>
    <w:p w:rsidR="00884BE2" w:rsidRDefault="007F3C83" w:rsidP="00C777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0768">
        <w:rPr>
          <w:rFonts w:ascii="Times New Roman" w:hAnsi="Times New Roman" w:cs="Times New Roman"/>
          <w:sz w:val="24"/>
          <w:szCs w:val="24"/>
        </w:rPr>
        <w:t>Главному администратору доходов бюджета</w:t>
      </w:r>
      <w:r w:rsidR="00B057B6">
        <w:rPr>
          <w:rFonts w:ascii="Times New Roman" w:hAnsi="Times New Roman" w:cs="Times New Roman"/>
          <w:sz w:val="24"/>
          <w:szCs w:val="24"/>
        </w:rPr>
        <w:t xml:space="preserve"> </w:t>
      </w:r>
      <w:r w:rsidR="00F94542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B057B6">
        <w:rPr>
          <w:rFonts w:ascii="Times New Roman" w:hAnsi="Times New Roman" w:cs="Times New Roman"/>
          <w:sz w:val="24"/>
          <w:szCs w:val="24"/>
        </w:rPr>
        <w:t xml:space="preserve"> - </w:t>
      </w:r>
      <w:r w:rsidR="00A30768">
        <w:rPr>
          <w:rFonts w:ascii="Times New Roman" w:hAnsi="Times New Roman" w:cs="Times New Roman"/>
          <w:sz w:val="24"/>
          <w:szCs w:val="24"/>
        </w:rPr>
        <w:t xml:space="preserve"> </w:t>
      </w:r>
      <w:r w:rsidR="004221B7">
        <w:rPr>
          <w:rFonts w:ascii="Times New Roman" w:hAnsi="Times New Roman" w:cs="Times New Roman"/>
          <w:sz w:val="24"/>
          <w:szCs w:val="24"/>
        </w:rPr>
        <w:t xml:space="preserve">Комитету по финансам и налоговой политике </w:t>
      </w:r>
      <w:r w:rsidR="000548EE">
        <w:rPr>
          <w:rFonts w:ascii="Times New Roman" w:hAnsi="Times New Roman" w:cs="Times New Roman"/>
          <w:sz w:val="24"/>
          <w:szCs w:val="24"/>
        </w:rPr>
        <w:t>администрации</w:t>
      </w:r>
      <w:r w:rsidR="00F94542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A30768">
        <w:rPr>
          <w:rFonts w:ascii="Times New Roman" w:hAnsi="Times New Roman" w:cs="Times New Roman"/>
          <w:sz w:val="24"/>
          <w:szCs w:val="24"/>
        </w:rPr>
        <w:t xml:space="preserve">, исполнять </w:t>
      </w:r>
      <w:r w:rsidR="00B057B6">
        <w:rPr>
          <w:rFonts w:ascii="Times New Roman" w:hAnsi="Times New Roman" w:cs="Times New Roman"/>
          <w:sz w:val="24"/>
          <w:szCs w:val="24"/>
        </w:rPr>
        <w:t xml:space="preserve">бюджетные </w:t>
      </w:r>
      <w:r w:rsidR="00A30768">
        <w:rPr>
          <w:rFonts w:ascii="Times New Roman" w:hAnsi="Times New Roman" w:cs="Times New Roman"/>
          <w:sz w:val="24"/>
          <w:szCs w:val="24"/>
        </w:rPr>
        <w:t xml:space="preserve">полномочия администратора доходов </w:t>
      </w:r>
      <w:r w:rsidR="00B057B6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F94542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B057B6">
        <w:rPr>
          <w:rFonts w:ascii="Times New Roman" w:hAnsi="Times New Roman" w:cs="Times New Roman"/>
          <w:sz w:val="24"/>
          <w:szCs w:val="24"/>
        </w:rPr>
        <w:t xml:space="preserve"> </w:t>
      </w:r>
      <w:r w:rsidR="0099322A">
        <w:rPr>
          <w:rFonts w:ascii="Times New Roman" w:hAnsi="Times New Roman" w:cs="Times New Roman"/>
          <w:sz w:val="24"/>
          <w:szCs w:val="24"/>
        </w:rPr>
        <w:t>(далее – администратор доходов бюджета)</w:t>
      </w:r>
      <w:r w:rsidR="00A30768">
        <w:rPr>
          <w:rFonts w:ascii="Times New Roman" w:hAnsi="Times New Roman" w:cs="Times New Roman"/>
          <w:sz w:val="24"/>
          <w:szCs w:val="24"/>
        </w:rPr>
        <w:t>.</w:t>
      </w:r>
    </w:p>
    <w:p w:rsidR="00A30768" w:rsidRDefault="00A30768" w:rsidP="00C777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Закрепить за администратором доходов бюджета источники доходов бюджета </w:t>
      </w:r>
      <w:r w:rsidR="00F94542">
        <w:rPr>
          <w:rFonts w:ascii="Times New Roman" w:hAnsi="Times New Roman" w:cs="Times New Roman"/>
          <w:sz w:val="24"/>
          <w:szCs w:val="24"/>
        </w:rPr>
        <w:t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22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F94542">
        <w:rPr>
          <w:rFonts w:ascii="Times New Roman" w:hAnsi="Times New Roman" w:cs="Times New Roman"/>
          <w:sz w:val="24"/>
          <w:szCs w:val="24"/>
        </w:rPr>
        <w:t>– бюджет района</w:t>
      </w:r>
      <w:r w:rsidR="008C61B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согласно приложению 1 к настоящему </w:t>
      </w:r>
      <w:r w:rsidR="00F94542">
        <w:rPr>
          <w:rFonts w:ascii="Times New Roman" w:hAnsi="Times New Roman" w:cs="Times New Roman"/>
          <w:sz w:val="24"/>
          <w:szCs w:val="24"/>
        </w:rPr>
        <w:t>распоряжению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3C83" w:rsidRDefault="00A30768" w:rsidP="00C777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77716">
        <w:rPr>
          <w:rFonts w:ascii="Times New Roman" w:hAnsi="Times New Roman" w:cs="Times New Roman"/>
          <w:sz w:val="24"/>
          <w:szCs w:val="24"/>
        </w:rPr>
        <w:t>Наделить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администратора доходов бюджета в отношении закрепленных за ним источников доходов бюджета </w:t>
      </w:r>
      <w:r w:rsidR="00F94542">
        <w:rPr>
          <w:rFonts w:ascii="Times New Roman" w:hAnsi="Times New Roman" w:cs="Times New Roman"/>
          <w:sz w:val="24"/>
          <w:szCs w:val="24"/>
        </w:rPr>
        <w:t>района</w:t>
      </w:r>
      <w:r w:rsidR="0099322A">
        <w:rPr>
          <w:rFonts w:ascii="Times New Roman" w:hAnsi="Times New Roman" w:cs="Times New Roman"/>
          <w:sz w:val="24"/>
          <w:szCs w:val="24"/>
        </w:rPr>
        <w:t xml:space="preserve"> </w:t>
      </w:r>
      <w:r w:rsidR="00767BF0">
        <w:rPr>
          <w:rFonts w:ascii="Times New Roman" w:hAnsi="Times New Roman" w:cs="Times New Roman"/>
          <w:sz w:val="24"/>
          <w:szCs w:val="24"/>
        </w:rPr>
        <w:t xml:space="preserve">следующими </w:t>
      </w:r>
      <w:r w:rsidR="00C77716">
        <w:rPr>
          <w:rFonts w:ascii="Times New Roman" w:hAnsi="Times New Roman" w:cs="Times New Roman"/>
          <w:sz w:val="24"/>
          <w:szCs w:val="24"/>
        </w:rPr>
        <w:t>бюджетными</w:t>
      </w:r>
      <w:r w:rsidR="005F4EDC">
        <w:rPr>
          <w:rFonts w:ascii="Times New Roman" w:hAnsi="Times New Roman" w:cs="Times New Roman"/>
          <w:sz w:val="24"/>
          <w:szCs w:val="24"/>
        </w:rPr>
        <w:t xml:space="preserve"> полномочия</w:t>
      </w:r>
      <w:r w:rsidR="00C77716">
        <w:rPr>
          <w:rFonts w:ascii="Times New Roman" w:hAnsi="Times New Roman" w:cs="Times New Roman"/>
          <w:sz w:val="24"/>
          <w:szCs w:val="24"/>
        </w:rPr>
        <w:t>ми</w:t>
      </w:r>
      <w:r w:rsidR="00767BF0">
        <w:rPr>
          <w:rFonts w:ascii="Times New Roman" w:hAnsi="Times New Roman" w:cs="Times New Roman"/>
          <w:sz w:val="24"/>
          <w:szCs w:val="24"/>
        </w:rPr>
        <w:t>:</w:t>
      </w:r>
    </w:p>
    <w:p w:rsidR="00734387" w:rsidRPr="0030161B" w:rsidRDefault="00734387" w:rsidP="007343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61B">
        <w:rPr>
          <w:rFonts w:ascii="Times New Roman" w:hAnsi="Times New Roman" w:cs="Times New Roman"/>
          <w:sz w:val="24"/>
          <w:szCs w:val="24"/>
        </w:rPr>
        <w:t>- начисление, учет и контроль за правильностью исчисления, полнотой и своевременностью осуществления платежей в бюджет</w:t>
      </w:r>
      <w:r w:rsidR="00B057B6">
        <w:rPr>
          <w:rFonts w:ascii="Times New Roman" w:hAnsi="Times New Roman" w:cs="Times New Roman"/>
          <w:sz w:val="24"/>
          <w:szCs w:val="24"/>
        </w:rPr>
        <w:t xml:space="preserve"> </w:t>
      </w:r>
      <w:r w:rsidR="00F94542">
        <w:rPr>
          <w:rFonts w:ascii="Times New Roman" w:hAnsi="Times New Roman" w:cs="Times New Roman"/>
          <w:sz w:val="24"/>
          <w:szCs w:val="24"/>
        </w:rPr>
        <w:t>района</w:t>
      </w:r>
      <w:r w:rsidRPr="0030161B">
        <w:rPr>
          <w:rFonts w:ascii="Times New Roman" w:hAnsi="Times New Roman" w:cs="Times New Roman"/>
          <w:sz w:val="24"/>
          <w:szCs w:val="24"/>
        </w:rPr>
        <w:t>, пеней и штрафов по ним;</w:t>
      </w:r>
    </w:p>
    <w:p w:rsidR="00734387" w:rsidRPr="0030161B" w:rsidRDefault="00734387" w:rsidP="007343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61B">
        <w:rPr>
          <w:rFonts w:ascii="Times New Roman" w:hAnsi="Times New Roman" w:cs="Times New Roman"/>
          <w:sz w:val="24"/>
          <w:szCs w:val="24"/>
        </w:rPr>
        <w:t>- взыскание задолженности по платежам в бюджет</w:t>
      </w:r>
      <w:r w:rsidR="000A5722">
        <w:rPr>
          <w:rFonts w:ascii="Times New Roman" w:hAnsi="Times New Roman" w:cs="Times New Roman"/>
          <w:sz w:val="24"/>
          <w:szCs w:val="24"/>
        </w:rPr>
        <w:t xml:space="preserve"> </w:t>
      </w:r>
      <w:r w:rsidR="00F94542">
        <w:rPr>
          <w:rFonts w:ascii="Times New Roman" w:hAnsi="Times New Roman" w:cs="Times New Roman"/>
          <w:sz w:val="24"/>
          <w:szCs w:val="24"/>
        </w:rPr>
        <w:t>района</w:t>
      </w:r>
      <w:r w:rsidRPr="0030161B">
        <w:rPr>
          <w:rFonts w:ascii="Times New Roman" w:hAnsi="Times New Roman" w:cs="Times New Roman"/>
          <w:sz w:val="24"/>
          <w:szCs w:val="24"/>
        </w:rPr>
        <w:t>, пеней и штрафов;</w:t>
      </w:r>
    </w:p>
    <w:p w:rsidR="00734387" w:rsidRPr="0030161B" w:rsidRDefault="00734387" w:rsidP="007343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61B">
        <w:rPr>
          <w:rFonts w:ascii="Times New Roman" w:hAnsi="Times New Roman" w:cs="Times New Roman"/>
          <w:sz w:val="24"/>
          <w:szCs w:val="24"/>
        </w:rPr>
        <w:t>- принятие решения о возврате излишне уплаченных (взысканных) платежей в бюджет</w:t>
      </w:r>
      <w:r w:rsidR="000A5722">
        <w:rPr>
          <w:rFonts w:ascii="Times New Roman" w:hAnsi="Times New Roman" w:cs="Times New Roman"/>
          <w:sz w:val="24"/>
          <w:szCs w:val="24"/>
        </w:rPr>
        <w:t xml:space="preserve"> </w:t>
      </w:r>
      <w:r w:rsidR="00F94542">
        <w:rPr>
          <w:rFonts w:ascii="Times New Roman" w:hAnsi="Times New Roman" w:cs="Times New Roman"/>
          <w:sz w:val="24"/>
          <w:szCs w:val="24"/>
        </w:rPr>
        <w:t>района</w:t>
      </w:r>
      <w:r w:rsidRPr="0030161B">
        <w:rPr>
          <w:rFonts w:ascii="Times New Roman" w:hAnsi="Times New Roman" w:cs="Times New Roman"/>
          <w:sz w:val="24"/>
          <w:szCs w:val="24"/>
        </w:rPr>
        <w:t>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поручения в орган Федерального казначейства для осуществления возврата в порядке, установленном Министерством финансов Российской Федерации</w:t>
      </w:r>
      <w:r w:rsidR="00180762">
        <w:rPr>
          <w:rFonts w:ascii="Times New Roman" w:hAnsi="Times New Roman" w:cs="Times New Roman"/>
          <w:sz w:val="24"/>
          <w:szCs w:val="24"/>
        </w:rPr>
        <w:t xml:space="preserve"> (далее – Минфин России)</w:t>
      </w:r>
      <w:r w:rsidRPr="0030161B">
        <w:rPr>
          <w:rFonts w:ascii="Times New Roman" w:hAnsi="Times New Roman" w:cs="Times New Roman"/>
          <w:sz w:val="24"/>
          <w:szCs w:val="24"/>
        </w:rPr>
        <w:t>;</w:t>
      </w:r>
    </w:p>
    <w:p w:rsidR="00734387" w:rsidRPr="0030161B" w:rsidRDefault="00734387" w:rsidP="007343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61B">
        <w:rPr>
          <w:rFonts w:ascii="Times New Roman" w:hAnsi="Times New Roman" w:cs="Times New Roman"/>
          <w:sz w:val="24"/>
          <w:szCs w:val="24"/>
        </w:rPr>
        <w:t xml:space="preserve">- принятие решения о зачете </w:t>
      </w:r>
      <w:r w:rsidR="000A5722">
        <w:rPr>
          <w:rFonts w:ascii="Times New Roman" w:hAnsi="Times New Roman" w:cs="Times New Roman"/>
          <w:sz w:val="24"/>
          <w:szCs w:val="24"/>
        </w:rPr>
        <w:t xml:space="preserve">(уточнении) платежей в бюджет </w:t>
      </w:r>
      <w:r w:rsidR="00F94542">
        <w:rPr>
          <w:rFonts w:ascii="Times New Roman" w:hAnsi="Times New Roman" w:cs="Times New Roman"/>
          <w:sz w:val="24"/>
          <w:szCs w:val="24"/>
        </w:rPr>
        <w:t>района</w:t>
      </w:r>
      <w:r w:rsidRPr="0030161B">
        <w:rPr>
          <w:rFonts w:ascii="Times New Roman" w:hAnsi="Times New Roman" w:cs="Times New Roman"/>
          <w:sz w:val="24"/>
          <w:szCs w:val="24"/>
        </w:rPr>
        <w:t xml:space="preserve"> и представление уведомления в орган Федерального казначейства;</w:t>
      </w:r>
    </w:p>
    <w:p w:rsidR="000B5D81" w:rsidRDefault="00734387" w:rsidP="000B5D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предоставление информации, необходимой для уплаты денежных средств физическими и юридическими лицами за </w:t>
      </w:r>
      <w:r w:rsidR="00A453B4">
        <w:rPr>
          <w:rFonts w:ascii="Times New Roman" w:hAnsi="Times New Roman" w:cs="Times New Roman"/>
          <w:sz w:val="24"/>
          <w:szCs w:val="24"/>
        </w:rPr>
        <w:t>муниципальные</w:t>
      </w:r>
      <w:r>
        <w:rPr>
          <w:rFonts w:ascii="Times New Roman" w:hAnsi="Times New Roman" w:cs="Times New Roman"/>
          <w:sz w:val="24"/>
          <w:szCs w:val="24"/>
        </w:rPr>
        <w:t xml:space="preserve"> услуги, а также иных платежей, являющихся источниками формирования доходов бюджетов бюджетной системы </w:t>
      </w:r>
      <w:r w:rsidR="00A453B4">
        <w:rPr>
          <w:rFonts w:ascii="Times New Roman" w:hAnsi="Times New Roman" w:cs="Times New Roman"/>
          <w:sz w:val="24"/>
          <w:szCs w:val="24"/>
        </w:rPr>
        <w:t xml:space="preserve">Российской Федерации, в Государственную информационную систему о государственных </w:t>
      </w:r>
      <w:r w:rsidR="00A453B4">
        <w:rPr>
          <w:rFonts w:ascii="Times New Roman" w:hAnsi="Times New Roman" w:cs="Times New Roman"/>
          <w:sz w:val="24"/>
          <w:szCs w:val="24"/>
        </w:rPr>
        <w:lastRenderedPageBreak/>
        <w:t>и муниципальных платежах в соответствии с порядком, установленным Федеральным законом от 27 июля 2010 года № 210-ФЗ «Об организации предоставления государственных и муниципальных услуг»</w:t>
      </w:r>
      <w:r w:rsidR="000B5D81">
        <w:rPr>
          <w:rFonts w:ascii="Times New Roman" w:hAnsi="Times New Roman" w:cs="Times New Roman"/>
          <w:sz w:val="24"/>
          <w:szCs w:val="24"/>
        </w:rPr>
        <w:t>;</w:t>
      </w:r>
    </w:p>
    <w:p w:rsidR="000B5D81" w:rsidRDefault="008C61BC" w:rsidP="000B5D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решения</w:t>
      </w:r>
      <w:r w:rsidR="000B5D81">
        <w:rPr>
          <w:rFonts w:ascii="Times New Roman" w:hAnsi="Times New Roman" w:cs="Times New Roman"/>
          <w:sz w:val="24"/>
          <w:szCs w:val="24"/>
        </w:rPr>
        <w:t xml:space="preserve"> о признании безнадежной к взысканию задолженности по платежам в бюджет</w:t>
      </w:r>
      <w:r w:rsidR="000A5722">
        <w:rPr>
          <w:rFonts w:ascii="Times New Roman" w:hAnsi="Times New Roman" w:cs="Times New Roman"/>
          <w:sz w:val="24"/>
          <w:szCs w:val="24"/>
        </w:rPr>
        <w:t xml:space="preserve"> </w:t>
      </w:r>
      <w:r w:rsidR="00F94542">
        <w:rPr>
          <w:rFonts w:ascii="Times New Roman" w:hAnsi="Times New Roman" w:cs="Times New Roman"/>
          <w:sz w:val="24"/>
          <w:szCs w:val="24"/>
        </w:rPr>
        <w:t>района</w:t>
      </w:r>
      <w:r w:rsidR="000B5D81">
        <w:rPr>
          <w:rFonts w:ascii="Times New Roman" w:hAnsi="Times New Roman" w:cs="Times New Roman"/>
          <w:sz w:val="24"/>
          <w:szCs w:val="24"/>
        </w:rPr>
        <w:t>.</w:t>
      </w:r>
    </w:p>
    <w:p w:rsidR="000B5D81" w:rsidRDefault="00F94542" w:rsidP="000B5D81">
      <w:pPr>
        <w:pStyle w:val="31"/>
        <w:numPr>
          <w:ilvl w:val="0"/>
          <w:numId w:val="6"/>
        </w:numPr>
        <w:ind w:left="0" w:firstLine="851"/>
        <w:jc w:val="both"/>
      </w:pPr>
      <w:r>
        <w:rPr>
          <w:szCs w:val="24"/>
        </w:rPr>
        <w:t xml:space="preserve">Администратору доходов бюджета района </w:t>
      </w:r>
      <w:r w:rsidR="00C270B4">
        <w:rPr>
          <w:szCs w:val="24"/>
        </w:rPr>
        <w:t xml:space="preserve">в рамках исполнения бюджетных полномочий </w:t>
      </w:r>
      <w:r w:rsidR="00C270B4">
        <w:t>администратора доходов бюджета района</w:t>
      </w:r>
      <w:r w:rsidR="00C270B4">
        <w:rPr>
          <w:szCs w:val="24"/>
        </w:rPr>
        <w:t xml:space="preserve"> осуществлять</w:t>
      </w:r>
      <w:r w:rsidR="000B5D81">
        <w:t>:</w:t>
      </w:r>
    </w:p>
    <w:p w:rsidR="008C61BC" w:rsidRDefault="008C61BC" w:rsidP="008C61BC">
      <w:pPr>
        <w:pStyle w:val="31"/>
        <w:numPr>
          <w:ilvl w:val="1"/>
          <w:numId w:val="6"/>
        </w:numPr>
        <w:ind w:left="0" w:firstLine="851"/>
        <w:jc w:val="both"/>
      </w:pPr>
      <w:r>
        <w:t xml:space="preserve">Учет поступлений по закрепленным за администратором доходов </w:t>
      </w:r>
      <w:r w:rsidR="00C270B4">
        <w:t xml:space="preserve">бюджета района </w:t>
      </w:r>
      <w:r>
        <w:t xml:space="preserve">источникам доходов бюджета </w:t>
      </w:r>
      <w:r w:rsidR="00C270B4">
        <w:t>района</w:t>
      </w:r>
      <w:r>
        <w:t xml:space="preserve"> в соответствии с кодами бюджетной классификации, на основании следующих документов, предоставляемых территориальным органом Федерального казначейства</w:t>
      </w:r>
      <w:r w:rsidRPr="00661816">
        <w:t xml:space="preserve"> </w:t>
      </w:r>
      <w:proofErr w:type="gramStart"/>
      <w:r>
        <w:t xml:space="preserve">посредством  </w:t>
      </w:r>
      <w:r w:rsidRPr="00661816">
        <w:t>прикла</w:t>
      </w:r>
      <w:r>
        <w:t>дного</w:t>
      </w:r>
      <w:proofErr w:type="gramEnd"/>
      <w:r>
        <w:t xml:space="preserve"> программного обеспечения «</w:t>
      </w:r>
      <w:r w:rsidRPr="00661816">
        <w:t>Система удаленно</w:t>
      </w:r>
      <w:r>
        <w:t>го финансового документооборота» (далее - ППО «СУФД»</w:t>
      </w:r>
      <w:r w:rsidRPr="00661816">
        <w:t>)</w:t>
      </w:r>
      <w:r>
        <w:t xml:space="preserve"> в соответствии с приказом Минфина России:</w:t>
      </w:r>
    </w:p>
    <w:p w:rsidR="008C61BC" w:rsidRPr="002354A1" w:rsidRDefault="008C61BC" w:rsidP="008C61BC">
      <w:pPr>
        <w:pStyle w:val="31"/>
        <w:numPr>
          <w:ilvl w:val="0"/>
          <w:numId w:val="4"/>
        </w:numPr>
        <w:ind w:left="0" w:firstLine="851"/>
        <w:jc w:val="both"/>
      </w:pPr>
      <w:r>
        <w:t>выписки</w:t>
      </w:r>
      <w:r w:rsidRPr="00601B6D">
        <w:t xml:space="preserve"> </w:t>
      </w:r>
      <w:r>
        <w:t xml:space="preserve">из лицевого счета администратора доходов бюджета и приложений к выписке из лицевого счета администратора доходов бюджета с приложением расчетных </w:t>
      </w:r>
      <w:r w:rsidRPr="002354A1">
        <w:t>документов;</w:t>
      </w:r>
    </w:p>
    <w:p w:rsidR="00A9665C" w:rsidRDefault="008C61BC" w:rsidP="00717709">
      <w:pPr>
        <w:pStyle w:val="31"/>
        <w:numPr>
          <w:ilvl w:val="0"/>
          <w:numId w:val="4"/>
        </w:numPr>
        <w:ind w:left="0" w:firstLine="851"/>
        <w:jc w:val="both"/>
      </w:pPr>
      <w:r>
        <w:t>иных документов, содержащих информацию о п</w:t>
      </w:r>
      <w:r w:rsidR="00A9665C">
        <w:t xml:space="preserve">оступлениях в бюджет </w:t>
      </w:r>
      <w:r w:rsidR="008B0318">
        <w:t>района</w:t>
      </w:r>
      <w:r w:rsidR="00A9665C">
        <w:t>.</w:t>
      </w:r>
    </w:p>
    <w:p w:rsidR="000B5D81" w:rsidRDefault="00F938EA" w:rsidP="00A9665C">
      <w:pPr>
        <w:pStyle w:val="31"/>
        <w:ind w:firstLine="851"/>
        <w:jc w:val="both"/>
      </w:pPr>
      <w:r>
        <w:t>О</w:t>
      </w:r>
      <w:r w:rsidR="000B5D81">
        <w:t xml:space="preserve">тражение в бюджетном учете первичных документов по администрируемым доходам бюджета </w:t>
      </w:r>
      <w:r w:rsidR="007D0A7F">
        <w:t>района</w:t>
      </w:r>
      <w:r w:rsidR="000B5D81">
        <w:t xml:space="preserve"> </w:t>
      </w:r>
      <w:r w:rsidR="00A9665C">
        <w:t xml:space="preserve">осуществляется </w:t>
      </w:r>
      <w:r w:rsidR="000B5D81">
        <w:t>в соответствии с Планом счетов бюджетного учета и Инструкцией по применению Плана счетов бюджетного учета, утвержденными приказом Минфина России, а также Единым планом</w:t>
      </w:r>
      <w:r w:rsidR="000B5D81" w:rsidRPr="00715A11">
        <w:t xml:space="preserve">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0B5D81">
        <w:t xml:space="preserve"> и Инструкцией по применению Единого плана </w:t>
      </w:r>
      <w:r w:rsidR="000B5D81" w:rsidRPr="00715A11">
        <w:t>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0B5D81">
        <w:t>, утвержденн</w:t>
      </w:r>
      <w:r w:rsidR="00E312E9">
        <w:t>ыми приказом Минфина России</w:t>
      </w:r>
      <w:r w:rsidR="000B5D81">
        <w:t>.</w:t>
      </w:r>
    </w:p>
    <w:p w:rsidR="00382716" w:rsidRPr="00382716" w:rsidRDefault="000B5D81" w:rsidP="00382716">
      <w:pPr>
        <w:pStyle w:val="31"/>
        <w:numPr>
          <w:ilvl w:val="1"/>
          <w:numId w:val="6"/>
        </w:numPr>
        <w:ind w:left="0" w:firstLine="851"/>
        <w:jc w:val="both"/>
      </w:pPr>
      <w:r w:rsidRPr="00382716">
        <w:t xml:space="preserve">Сверку </w:t>
      </w:r>
      <w:r w:rsidR="00382716" w:rsidRPr="00382716">
        <w:t xml:space="preserve">отчетных </w:t>
      </w:r>
      <w:r w:rsidRPr="00382716">
        <w:t xml:space="preserve">данных бюджетного учета по поступлениям администрируемых доходов с данными территориального органа Федерального казначейства о поступлениях, предоставляемыми посредством ППО «СУФД», в порядке, установленном </w:t>
      </w:r>
      <w:r w:rsidR="00382716" w:rsidRPr="00382716">
        <w:t xml:space="preserve">Минфином России и </w:t>
      </w:r>
      <w:r w:rsidRPr="00382716">
        <w:t>в сроки, необходимые для исполнения соответствующих бюджетных полномочий администрато</w:t>
      </w:r>
      <w:r w:rsidR="00382716" w:rsidRPr="00382716">
        <w:t>ра доходов бюджета</w:t>
      </w:r>
      <w:r w:rsidRPr="00382716">
        <w:t xml:space="preserve">. </w:t>
      </w:r>
    </w:p>
    <w:p w:rsidR="00382716" w:rsidRPr="00382716" w:rsidRDefault="000B5D81" w:rsidP="001503A3">
      <w:pPr>
        <w:pStyle w:val="31"/>
        <w:ind w:firstLine="851"/>
        <w:jc w:val="both"/>
      </w:pPr>
      <w:r w:rsidRPr="00382716">
        <w:t>В случае выявления расхождений между отчетными данными территориального органа Федерального казначейства и администратора доходов</w:t>
      </w:r>
      <w:r w:rsidR="00382716" w:rsidRPr="00382716">
        <w:t xml:space="preserve"> бюджета</w:t>
      </w:r>
      <w:r w:rsidR="007D0A7F">
        <w:t xml:space="preserve"> района</w:t>
      </w:r>
      <w:r w:rsidRPr="00382716">
        <w:t xml:space="preserve"> устанавливаются причины несоответствия и принимаются меры по их устранению в течение текущего отчетного периода.</w:t>
      </w:r>
    </w:p>
    <w:p w:rsidR="000B5D81" w:rsidRPr="00E312E9" w:rsidRDefault="000B5D81" w:rsidP="000B5D81">
      <w:pPr>
        <w:pStyle w:val="31"/>
        <w:numPr>
          <w:ilvl w:val="1"/>
          <w:numId w:val="6"/>
        </w:numPr>
        <w:ind w:left="0" w:firstLine="851"/>
        <w:jc w:val="both"/>
      </w:pPr>
      <w:r w:rsidRPr="00E312E9">
        <w:t xml:space="preserve">Уточнение (выяснение) принадлежности платежей, отнесенных к невыясненным поступлениям, зачисляемым в бюджет </w:t>
      </w:r>
      <w:r w:rsidR="007D0A7F">
        <w:t>района</w:t>
      </w:r>
      <w:r w:rsidRPr="00E312E9">
        <w:t xml:space="preserve">, путем направления в территориальный орган Федерального казначейства уведомления об уточнении вида и принадлежности платежа </w:t>
      </w:r>
      <w:proofErr w:type="gramStart"/>
      <w:r w:rsidRPr="00E312E9">
        <w:t>посредством  ППО</w:t>
      </w:r>
      <w:proofErr w:type="gramEnd"/>
      <w:r w:rsidRPr="00E312E9">
        <w:t xml:space="preserve"> «СУФД» в соответствии с </w:t>
      </w:r>
      <w:r w:rsidR="00E312E9" w:rsidRPr="00E312E9">
        <w:t>приказом Минфина России.</w:t>
      </w:r>
    </w:p>
    <w:p w:rsidR="000B5D81" w:rsidRDefault="000B5D81" w:rsidP="000B5D81">
      <w:pPr>
        <w:pStyle w:val="31"/>
        <w:numPr>
          <w:ilvl w:val="1"/>
          <w:numId w:val="6"/>
        </w:numPr>
        <w:ind w:left="0" w:firstLine="851"/>
        <w:jc w:val="both"/>
      </w:pPr>
      <w:r w:rsidRPr="003338F4">
        <w:t xml:space="preserve">Принудительное взыскание с плательщика платежей в бюджет </w:t>
      </w:r>
      <w:r w:rsidR="007D0A7F">
        <w:t>района</w:t>
      </w:r>
      <w:r w:rsidRPr="003338F4">
        <w:t>, пеней, штрафов, через судебные органы  или судебных приставов в случаях предусмотренных законодательством Российской Федерации с доведением до плательщиков, а также до суда (мирового судьи) и (или) судебных приставов-исполнителей</w:t>
      </w:r>
      <w:r>
        <w:t xml:space="preserve"> сведений о реквизитах счетов</w:t>
      </w:r>
      <w:r w:rsidRPr="000B5D81">
        <w:rPr>
          <w:szCs w:val="24"/>
        </w:rPr>
        <w:t xml:space="preserve">, </w:t>
      </w:r>
      <w:r w:rsidRPr="00250EF7">
        <w:t>значе</w:t>
      </w:r>
      <w:r>
        <w:t>ний</w:t>
      </w:r>
      <w:r w:rsidRPr="00250EF7">
        <w:t xml:space="preserve"> ИНН и КПП получателя (адм</w:t>
      </w:r>
      <w:r>
        <w:t>инистратора поступлений</w:t>
      </w:r>
      <w:r w:rsidRPr="00250EF7">
        <w:t>), код</w:t>
      </w:r>
      <w:r>
        <w:t>ов</w:t>
      </w:r>
      <w:r w:rsidRPr="00250EF7">
        <w:t xml:space="preserve"> классификации доходов</w:t>
      </w:r>
      <w:r>
        <w:t xml:space="preserve"> бюджета </w:t>
      </w:r>
      <w:r w:rsidR="007D0A7F">
        <w:t>района</w:t>
      </w:r>
      <w:r>
        <w:t xml:space="preserve"> и информации, необходимой для заполнения расчетных документов при перечислении средств в доход бюджета </w:t>
      </w:r>
      <w:r w:rsidR="007D0A7F">
        <w:t>района</w:t>
      </w:r>
      <w:r>
        <w:t xml:space="preserve"> в соответствии с порядком установленным </w:t>
      </w:r>
      <w:r w:rsidR="00102818">
        <w:t>Минфином России.</w:t>
      </w:r>
    </w:p>
    <w:p w:rsidR="005D277D" w:rsidRDefault="005D277D" w:rsidP="000B5D81">
      <w:pPr>
        <w:pStyle w:val="31"/>
        <w:numPr>
          <w:ilvl w:val="1"/>
          <w:numId w:val="6"/>
        </w:numPr>
        <w:ind w:left="0" w:firstLine="851"/>
        <w:jc w:val="both"/>
      </w:pPr>
      <w:r>
        <w:lastRenderedPageBreak/>
        <w:t>Обмен информацией, связанной с осуществлением бюджетных полномочий администратора доходов бюджета района, с Комитетом по финансам и налоговой политике администрации Белоярского района посредством деловых писем в соответствии с инструкцией по делопроизводству</w:t>
      </w:r>
      <w:r w:rsidR="00D579A4">
        <w:t>,</w:t>
      </w:r>
      <w:r>
        <w:t xml:space="preserve"> утвержденной распоряжением администрации Белоярского района.</w:t>
      </w:r>
    </w:p>
    <w:p w:rsidR="00DE7A13" w:rsidRPr="001860B1" w:rsidRDefault="00DE7A13" w:rsidP="001860B1">
      <w:pPr>
        <w:pStyle w:val="31"/>
        <w:ind w:firstLine="851"/>
        <w:jc w:val="both"/>
        <w:rPr>
          <w:rFonts w:eastAsia="Calibri"/>
          <w:lang w:eastAsia="en-US"/>
        </w:rPr>
      </w:pPr>
      <w:r>
        <w:t>5. Признать утратившим</w:t>
      </w:r>
      <w:r w:rsidR="001860B1">
        <w:t>и</w:t>
      </w:r>
      <w:r>
        <w:t xml:space="preserve"> силу </w:t>
      </w:r>
      <w:r w:rsidR="001860B1">
        <w:t>распоряжения</w:t>
      </w:r>
      <w:r>
        <w:t xml:space="preserve"> </w:t>
      </w:r>
      <w:r w:rsidR="001860B1">
        <w:t xml:space="preserve">Комитета по финансам и налоговой политике </w:t>
      </w:r>
      <w:r>
        <w:t xml:space="preserve">администрации Белоярского </w:t>
      </w:r>
      <w:r w:rsidR="004221B7">
        <w:t>района от 9 января 2017 года № 2</w:t>
      </w:r>
      <w:r w:rsidR="00932F89">
        <w:t>-р</w:t>
      </w:r>
      <w:r>
        <w:t xml:space="preserve"> «О закреплении за главным администратором доходов бюджета</w:t>
      </w:r>
      <w:r w:rsidR="004221B7">
        <w:t xml:space="preserve"> Белоярского района</w:t>
      </w:r>
      <w:r>
        <w:t xml:space="preserve"> </w:t>
      </w:r>
      <w:r w:rsidR="004221B7">
        <w:t>полномочий</w:t>
      </w:r>
      <w:r>
        <w:t xml:space="preserve"> администратора доходов</w:t>
      </w:r>
      <w:r w:rsidR="004221B7">
        <w:t xml:space="preserve"> бюджета</w:t>
      </w:r>
      <w:r w:rsidR="001860B1">
        <w:t xml:space="preserve">» и </w:t>
      </w:r>
      <w:r w:rsidR="001860B1">
        <w:rPr>
          <w:rFonts w:eastAsia="Calibri"/>
          <w:lang w:eastAsia="en-US"/>
        </w:rPr>
        <w:t>от 25 декабря 2017 года № 57-р «</w:t>
      </w:r>
      <w:r w:rsidR="001860B1" w:rsidRPr="001860B1">
        <w:rPr>
          <w:rFonts w:eastAsia="Calibri"/>
          <w:lang w:eastAsia="en-US"/>
        </w:rPr>
        <w:t>О наделении главного администратора доходов бюджета Белоярского района полномочиями администратора доходов бюджета</w:t>
      </w:r>
      <w:r w:rsidR="001860B1">
        <w:rPr>
          <w:rFonts w:eastAsia="Calibri"/>
          <w:lang w:eastAsia="en-US"/>
        </w:rPr>
        <w:t>».</w:t>
      </w:r>
    </w:p>
    <w:p w:rsidR="000B5D81" w:rsidRDefault="00D05370" w:rsidP="000B5D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5D81">
        <w:rPr>
          <w:rFonts w:ascii="Times New Roman" w:hAnsi="Times New Roman" w:cs="Times New Roman"/>
          <w:sz w:val="24"/>
          <w:szCs w:val="24"/>
        </w:rPr>
        <w:t>. Настоящее распоряжение вступает в силу с момента подписания.</w:t>
      </w:r>
    </w:p>
    <w:p w:rsidR="005756AD" w:rsidRDefault="00D05370" w:rsidP="000B5D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B5D81">
        <w:rPr>
          <w:rFonts w:ascii="Times New Roman" w:hAnsi="Times New Roman" w:cs="Times New Roman"/>
          <w:sz w:val="24"/>
          <w:szCs w:val="24"/>
        </w:rPr>
        <w:t xml:space="preserve">. </w:t>
      </w:r>
      <w:r w:rsidR="005756AD" w:rsidRPr="005D059C">
        <w:rPr>
          <w:rFonts w:ascii="Times New Roman" w:hAnsi="Times New Roman" w:cs="Times New Roman"/>
          <w:sz w:val="24"/>
          <w:szCs w:val="24"/>
        </w:rPr>
        <w:t>Контроль за выполнением распоряжения</w:t>
      </w:r>
      <w:r w:rsidR="007D0A7F">
        <w:rPr>
          <w:rFonts w:ascii="Times New Roman" w:hAnsi="Times New Roman" w:cs="Times New Roman"/>
          <w:sz w:val="24"/>
          <w:szCs w:val="24"/>
        </w:rPr>
        <w:t xml:space="preserve"> возложить на</w:t>
      </w:r>
      <w:r w:rsidR="00894BAE">
        <w:rPr>
          <w:rFonts w:ascii="Times New Roman" w:hAnsi="Times New Roman" w:cs="Times New Roman"/>
          <w:sz w:val="24"/>
          <w:szCs w:val="24"/>
        </w:rPr>
        <w:t xml:space="preserve"> </w:t>
      </w:r>
      <w:r w:rsidR="004221B7">
        <w:rPr>
          <w:rFonts w:ascii="Times New Roman" w:hAnsi="Times New Roman" w:cs="Times New Roman"/>
          <w:sz w:val="24"/>
          <w:szCs w:val="24"/>
        </w:rPr>
        <w:t xml:space="preserve">заместителя председателя Комитета по финансам и налоговой политике администрации Белоярского района по доходам </w:t>
      </w:r>
      <w:proofErr w:type="spellStart"/>
      <w:r w:rsidR="004221B7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4221B7">
        <w:rPr>
          <w:rFonts w:ascii="Times New Roman" w:hAnsi="Times New Roman" w:cs="Times New Roman"/>
          <w:sz w:val="24"/>
          <w:szCs w:val="24"/>
        </w:rPr>
        <w:t xml:space="preserve"> Т.М</w:t>
      </w:r>
      <w:r w:rsidR="00DE7A13">
        <w:rPr>
          <w:rFonts w:ascii="Times New Roman" w:hAnsi="Times New Roman" w:cs="Times New Roman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B5D81" w:rsidRDefault="000B5D81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B5D81" w:rsidRDefault="000B5D81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F50AA" w:rsidRDefault="00CF50AA" w:rsidP="007D0A7F">
      <w:pPr>
        <w:pStyle w:val="31"/>
        <w:jc w:val="both"/>
      </w:pPr>
      <w:r>
        <w:t>Заместитель главы Белоярского района,</w:t>
      </w:r>
    </w:p>
    <w:p w:rsidR="00CF50AA" w:rsidRDefault="00CF50AA" w:rsidP="007D0A7F">
      <w:pPr>
        <w:pStyle w:val="31"/>
        <w:jc w:val="both"/>
      </w:pPr>
      <w:r>
        <w:t>председатель</w:t>
      </w:r>
      <w:r w:rsidR="004221B7">
        <w:t xml:space="preserve"> Комитета</w:t>
      </w:r>
      <w:r>
        <w:t xml:space="preserve"> </w:t>
      </w:r>
      <w:r w:rsidR="004221B7">
        <w:t xml:space="preserve">по финансам и </w:t>
      </w:r>
    </w:p>
    <w:p w:rsidR="00CF50AA" w:rsidRDefault="004221B7" w:rsidP="007D0A7F">
      <w:pPr>
        <w:pStyle w:val="31"/>
        <w:jc w:val="both"/>
      </w:pPr>
      <w:r>
        <w:t>налоговой политике</w:t>
      </w:r>
      <w:r w:rsidR="00CF50AA">
        <w:t xml:space="preserve"> </w:t>
      </w:r>
      <w:r>
        <w:t xml:space="preserve">администрации </w:t>
      </w:r>
    </w:p>
    <w:p w:rsidR="00646B86" w:rsidRDefault="004221B7" w:rsidP="007D0A7F">
      <w:pPr>
        <w:pStyle w:val="31"/>
        <w:jc w:val="both"/>
      </w:pPr>
      <w:r>
        <w:t>Белоярского район</w:t>
      </w:r>
      <w:r w:rsidR="00CF50AA">
        <w:t>а</w:t>
      </w:r>
      <w:r w:rsidR="007D0A7F">
        <w:tab/>
      </w:r>
      <w:r>
        <w:tab/>
      </w:r>
      <w:r>
        <w:tab/>
      </w:r>
      <w:r w:rsidR="00932F89">
        <w:tab/>
      </w:r>
      <w:r w:rsidR="00CF50AA">
        <w:tab/>
      </w:r>
      <w:r w:rsidR="00CF50AA">
        <w:tab/>
      </w:r>
      <w:r w:rsidR="00CF50AA">
        <w:tab/>
        <w:t xml:space="preserve">          </w:t>
      </w:r>
      <w:r w:rsidR="00CF50AA">
        <w:tab/>
      </w:r>
      <w:r w:rsidR="00CF50AA">
        <w:tab/>
        <w:t xml:space="preserve">   </w:t>
      </w:r>
      <w:proofErr w:type="spellStart"/>
      <w:r w:rsidR="00CF50AA">
        <w:t>И.Ю.Гисс</w:t>
      </w:r>
      <w:proofErr w:type="spellEnd"/>
    </w:p>
    <w:p w:rsidR="009C4BDD" w:rsidRDefault="009C4BDD" w:rsidP="007D0A7F">
      <w:pPr>
        <w:pStyle w:val="31"/>
        <w:jc w:val="both"/>
      </w:pPr>
    </w:p>
    <w:p w:rsidR="000548EE" w:rsidRDefault="000548EE" w:rsidP="007D0A7F">
      <w:pPr>
        <w:pStyle w:val="31"/>
        <w:jc w:val="both"/>
      </w:pPr>
    </w:p>
    <w:p w:rsidR="000548EE" w:rsidRDefault="000548EE" w:rsidP="007D0A7F">
      <w:pPr>
        <w:pStyle w:val="31"/>
        <w:jc w:val="both"/>
      </w:pPr>
    </w:p>
    <w:p w:rsidR="000548EE" w:rsidRDefault="000548EE" w:rsidP="007D0A7F">
      <w:pPr>
        <w:pStyle w:val="31"/>
        <w:jc w:val="both"/>
      </w:pPr>
    </w:p>
    <w:p w:rsidR="00C04045" w:rsidRDefault="00C04045" w:rsidP="00CF6A54">
      <w:pPr>
        <w:pStyle w:val="31"/>
        <w:jc w:val="both"/>
      </w:pPr>
    </w:p>
    <w:p w:rsidR="00C04045" w:rsidRDefault="00C04045" w:rsidP="00CF6A54">
      <w:pPr>
        <w:pStyle w:val="31"/>
        <w:jc w:val="both"/>
      </w:pPr>
    </w:p>
    <w:p w:rsidR="00C04045" w:rsidRDefault="00C04045" w:rsidP="00CF6A54">
      <w:pPr>
        <w:pStyle w:val="31"/>
        <w:jc w:val="both"/>
      </w:pPr>
    </w:p>
    <w:p w:rsidR="00816D54" w:rsidRDefault="00816D54" w:rsidP="00CF6A54">
      <w:pPr>
        <w:pStyle w:val="31"/>
        <w:jc w:val="both"/>
      </w:pPr>
    </w:p>
    <w:p w:rsidR="00816D54" w:rsidRDefault="00816D54" w:rsidP="00CF6A54">
      <w:pPr>
        <w:pStyle w:val="31"/>
        <w:jc w:val="both"/>
      </w:pPr>
    </w:p>
    <w:p w:rsidR="00816D54" w:rsidRDefault="00816D54" w:rsidP="00CF6A54">
      <w:pPr>
        <w:pStyle w:val="31"/>
        <w:jc w:val="both"/>
      </w:pPr>
    </w:p>
    <w:p w:rsidR="00816D54" w:rsidRDefault="00816D54" w:rsidP="00CF6A54">
      <w:pPr>
        <w:pStyle w:val="31"/>
        <w:jc w:val="both"/>
      </w:pPr>
    </w:p>
    <w:p w:rsidR="00816D54" w:rsidRDefault="00816D54" w:rsidP="00CF6A54">
      <w:pPr>
        <w:pStyle w:val="31"/>
        <w:jc w:val="both"/>
        <w:sectPr w:rsidR="00816D54" w:rsidSect="000927FC">
          <w:headerReference w:type="default" r:id="rId9"/>
          <w:headerReference w:type="first" r:id="rId10"/>
          <w:pgSz w:w="11906" w:h="16838"/>
          <w:pgMar w:top="851" w:right="850" w:bottom="709" w:left="1701" w:header="708" w:footer="708" w:gutter="0"/>
          <w:cols w:space="708"/>
          <w:titlePg/>
          <w:docGrid w:linePitch="360"/>
        </w:sectPr>
      </w:pPr>
    </w:p>
    <w:p w:rsidR="00816D54" w:rsidRPr="00816D54" w:rsidRDefault="00816D54" w:rsidP="003F328D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1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>Приложение 1</w:t>
      </w:r>
    </w:p>
    <w:p w:rsidR="00EA2403" w:rsidRDefault="00816D54" w:rsidP="003F328D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Calibri" w:hAnsi="Times New Roman" w:cs="Times New Roman"/>
          <w:lang w:eastAsia="en-US"/>
        </w:rPr>
      </w:pPr>
      <w:r w:rsidRPr="00816D54">
        <w:rPr>
          <w:rFonts w:ascii="Times New Roman" w:eastAsia="Calibri" w:hAnsi="Times New Roman" w:cs="Times New Roman"/>
          <w:lang w:eastAsia="en-US"/>
        </w:rPr>
        <w:t xml:space="preserve">к </w:t>
      </w:r>
      <w:r w:rsidR="00932F89">
        <w:rPr>
          <w:rFonts w:ascii="Times New Roman" w:eastAsia="Calibri" w:hAnsi="Times New Roman" w:cs="Times New Roman"/>
          <w:lang w:eastAsia="en-US"/>
        </w:rPr>
        <w:t>распоряжению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4221B7">
        <w:rPr>
          <w:rFonts w:ascii="Times New Roman" w:eastAsia="Calibri" w:hAnsi="Times New Roman" w:cs="Times New Roman"/>
          <w:lang w:eastAsia="en-US"/>
        </w:rPr>
        <w:t xml:space="preserve">Комитета по финансам и налоговой политике </w:t>
      </w:r>
      <w:r w:rsidR="00DE7A13">
        <w:rPr>
          <w:rFonts w:ascii="Times New Roman" w:eastAsia="Calibri" w:hAnsi="Times New Roman" w:cs="Times New Roman"/>
          <w:lang w:eastAsia="en-US"/>
        </w:rPr>
        <w:t>администрации</w:t>
      </w:r>
    </w:p>
    <w:p w:rsidR="00816D54" w:rsidRDefault="007D0A7F" w:rsidP="003F328D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Белоярского района</w:t>
      </w:r>
    </w:p>
    <w:p w:rsidR="00816D54" w:rsidRDefault="00816D54" w:rsidP="003F328D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</w:t>
      </w:r>
      <w:r w:rsidR="009004D2">
        <w:rPr>
          <w:rFonts w:ascii="Times New Roman" w:eastAsia="Calibri" w:hAnsi="Times New Roman" w:cs="Times New Roman"/>
          <w:lang w:eastAsia="en-US"/>
        </w:rPr>
        <w:t>т 19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9004D2">
        <w:rPr>
          <w:rFonts w:ascii="Times New Roman" w:eastAsia="Calibri" w:hAnsi="Times New Roman" w:cs="Times New Roman"/>
          <w:lang w:eastAsia="en-US"/>
        </w:rPr>
        <w:t>декабря 2018 года № 2</w:t>
      </w:r>
      <w:r w:rsidR="004221B7">
        <w:rPr>
          <w:rFonts w:ascii="Times New Roman" w:eastAsia="Calibri" w:hAnsi="Times New Roman" w:cs="Times New Roman"/>
          <w:lang w:eastAsia="en-US"/>
        </w:rPr>
        <w:t>7-р</w:t>
      </w:r>
    </w:p>
    <w:p w:rsidR="00350464" w:rsidRDefault="00350464" w:rsidP="00816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350464" w:rsidRDefault="00350464" w:rsidP="00816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816D54" w:rsidRDefault="00816D54" w:rsidP="00816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ПЕРЕЧЕНЬ</w:t>
      </w:r>
    </w:p>
    <w:p w:rsidR="00816D54" w:rsidRDefault="00816D54" w:rsidP="00816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источников доходов бюджета </w:t>
      </w:r>
      <w:r w:rsidR="007D0A7F">
        <w:rPr>
          <w:rFonts w:ascii="Times New Roman" w:eastAsia="Calibri" w:hAnsi="Times New Roman" w:cs="Times New Roman"/>
          <w:lang w:eastAsia="en-US"/>
        </w:rPr>
        <w:t>Белоярского района</w:t>
      </w:r>
      <w:r w:rsidR="00DD28D6">
        <w:rPr>
          <w:rFonts w:ascii="Times New Roman" w:eastAsia="Calibri" w:hAnsi="Times New Roman" w:cs="Times New Roman"/>
          <w:lang w:eastAsia="en-US"/>
        </w:rPr>
        <w:t>,</w:t>
      </w:r>
    </w:p>
    <w:p w:rsidR="004221B7" w:rsidRDefault="00DD28D6" w:rsidP="00DE7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закрепленных </w:t>
      </w:r>
      <w:r w:rsidR="00EA2403">
        <w:rPr>
          <w:rFonts w:ascii="Times New Roman" w:eastAsia="Calibri" w:hAnsi="Times New Roman" w:cs="Times New Roman"/>
          <w:lang w:eastAsia="en-US"/>
        </w:rPr>
        <w:t>за</w:t>
      </w:r>
      <w:r w:rsidR="004221B7">
        <w:rPr>
          <w:rFonts w:ascii="Times New Roman" w:eastAsia="Calibri" w:hAnsi="Times New Roman" w:cs="Times New Roman"/>
          <w:lang w:eastAsia="en-US"/>
        </w:rPr>
        <w:t xml:space="preserve"> Комитетом по финансам и налоговой политике </w:t>
      </w:r>
    </w:p>
    <w:p w:rsidR="00816D54" w:rsidRDefault="004221B7" w:rsidP="00DE7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администрации</w:t>
      </w:r>
      <w:r w:rsidR="00DD28D6">
        <w:rPr>
          <w:rFonts w:ascii="Times New Roman" w:eastAsia="Calibri" w:hAnsi="Times New Roman" w:cs="Times New Roman"/>
          <w:lang w:eastAsia="en-US"/>
        </w:rPr>
        <w:t xml:space="preserve"> Белоярского района</w:t>
      </w:r>
    </w:p>
    <w:p w:rsidR="00DD28D6" w:rsidRDefault="00DD28D6" w:rsidP="00DD2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Style w:val="aa"/>
        <w:tblW w:w="9350" w:type="dxa"/>
        <w:jc w:val="center"/>
        <w:tblLook w:val="04A0" w:firstRow="1" w:lastRow="0" w:firstColumn="1" w:lastColumn="0" w:noHBand="0" w:noVBand="1"/>
      </w:tblPr>
      <w:tblGrid>
        <w:gridCol w:w="546"/>
        <w:gridCol w:w="2829"/>
        <w:gridCol w:w="3427"/>
        <w:gridCol w:w="2548"/>
      </w:tblGrid>
      <w:tr w:rsidR="00EC199C" w:rsidRPr="00630EC4" w:rsidTr="00A56FA2">
        <w:trPr>
          <w:jc w:val="center"/>
        </w:trPr>
        <w:tc>
          <w:tcPr>
            <w:tcW w:w="546" w:type="dxa"/>
          </w:tcPr>
          <w:p w:rsidR="00EC199C" w:rsidRPr="00630EC4" w:rsidRDefault="00EC199C" w:rsidP="00816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0EC4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2829" w:type="dxa"/>
            <w:vAlign w:val="center"/>
          </w:tcPr>
          <w:p w:rsidR="00EC199C" w:rsidRPr="00630EC4" w:rsidRDefault="00EC199C" w:rsidP="00816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0EC4">
              <w:rPr>
                <w:rFonts w:ascii="Times New Roman" w:eastAsia="Calibri" w:hAnsi="Times New Roman" w:cs="Times New Roman"/>
                <w:lang w:eastAsia="en-US"/>
              </w:rPr>
              <w:t>Код бюджетной классификации</w:t>
            </w:r>
          </w:p>
        </w:tc>
        <w:tc>
          <w:tcPr>
            <w:tcW w:w="3427" w:type="dxa"/>
            <w:vAlign w:val="center"/>
          </w:tcPr>
          <w:p w:rsidR="00EC199C" w:rsidRPr="00630EC4" w:rsidRDefault="00EC199C" w:rsidP="00816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0EC4">
              <w:rPr>
                <w:rFonts w:ascii="Times New Roman" w:eastAsia="Calibri" w:hAnsi="Times New Roman" w:cs="Times New Roman"/>
                <w:lang w:eastAsia="en-US"/>
              </w:rPr>
              <w:t>Наименование кода бюджетной классификации</w:t>
            </w:r>
          </w:p>
        </w:tc>
        <w:tc>
          <w:tcPr>
            <w:tcW w:w="2548" w:type="dxa"/>
            <w:vAlign w:val="center"/>
          </w:tcPr>
          <w:p w:rsidR="00EC199C" w:rsidRPr="00630EC4" w:rsidRDefault="00EC199C" w:rsidP="00816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0EC4">
              <w:rPr>
                <w:rFonts w:ascii="Times New Roman" w:eastAsia="Calibri" w:hAnsi="Times New Roman" w:cs="Times New Roman"/>
                <w:lang w:eastAsia="en-US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EC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 xml:space="preserve"> 050 1 11 02033 05 0000 120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1 11 03050 05 0000 120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1 12 05050 05 0000 120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Плата за пользование водными объектами, находящимися в собственности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1 13 01540 05 0000 130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</w:t>
            </w:r>
            <w:r w:rsidRPr="00A56FA2">
              <w:rPr>
                <w:rFonts w:ascii="Times New Roman" w:hAnsi="Times New Roman" w:cs="Times New Roman"/>
              </w:rPr>
              <w:lastRenderedPageBreak/>
              <w:t>зачисляемая в бюджеты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lastRenderedPageBreak/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1 13 01995 05 0000 130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1 13 02995 05 0000 130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1 15 02050 05 0000 140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1 16 18050 05 0000 140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1 16 32000 05 0000 140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 xml:space="preserve">Денежные взыскания, налагаемые в возмещение ущерба, причиненного в результате </w:t>
            </w:r>
            <w:r w:rsidRPr="00A56FA2">
              <w:rPr>
                <w:rFonts w:ascii="Times New Roman" w:hAnsi="Times New Roman" w:cs="Times New Roman"/>
              </w:rPr>
              <w:lastRenderedPageBreak/>
              <w:t>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lastRenderedPageBreak/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lastRenderedPageBreak/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ind w:left="-111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1 16 33050 05 0000 140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1 16 37040 05 0000 140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1 16 90050 05 0000 140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1 17 01050 05 0000 180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1 17 05050 05 0000 180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1 18 02500 05 0000 150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2 01 05010 05 0000 150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Предоставление нерезидентами грантов для получателей средств бюджетов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2 01 05020 05 0000 150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Поступления от денежных пожертвований, предоставляемых нерезидентами получателям средств бюджетов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2 01 05099 05 0000 150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от нерезидентов в бюджеты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2 02 15001 05 0000 150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56FA2">
              <w:rPr>
                <w:rFonts w:ascii="Times New Roman" w:hAnsi="Times New Roman" w:cs="Times New Roman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2 02 15002 05 0000 150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2 02 19999 05 0000 150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Прочие дотации бюджетам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2 02 20041 05 0000 150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2 02 27112 05 0000 150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 xml:space="preserve">Субсидии бюджетам муниципальных районов на </w:t>
            </w:r>
            <w:proofErr w:type="spellStart"/>
            <w:r w:rsidRPr="00A56FA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A56FA2">
              <w:rPr>
                <w:rFonts w:ascii="Times New Roman" w:hAnsi="Times New Roman" w:cs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2 02 20079 05 0000 150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2 02 20087 05 0000 150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из бюджетов поселений на решение вопросов местного значения межмуниципального характера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2 02 20216 05 0000 150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2 02 20298 05 0000 150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2 02 20299 05 0000 150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</w:t>
            </w:r>
            <w:r w:rsidRPr="00A56FA2">
              <w:rPr>
                <w:rFonts w:ascii="Times New Roman" w:eastAsia="Times New Roman" w:hAnsi="Times New Roman" w:cs="Times New Roman"/>
              </w:rPr>
              <w:lastRenderedPageBreak/>
              <w:t>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lastRenderedPageBreak/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</w:rPr>
              <w:t>2 02 20300 05 0000 150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2 02 20301 05 0000 150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2 02 20302 05 0000 150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</w:rPr>
              <w:t>2 02 20303 05 0000 150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2 02 25027 05 0000 150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государственной программы Российской Федерации «Доступная среда» на 2011 - 2020 годы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</w:rPr>
              <w:t>2 02 25028 05 0000 150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поддержку региональных проектов в сфере информационных технологий</w:t>
            </w:r>
          </w:p>
        </w:tc>
        <w:tc>
          <w:tcPr>
            <w:tcW w:w="2548" w:type="dxa"/>
            <w:vAlign w:val="center"/>
          </w:tcPr>
          <w:p w:rsidR="00A56FA2" w:rsidRPr="004977F1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4977F1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Pr="004977F1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4977F1">
              <w:rPr>
                <w:rFonts w:ascii="Times New Roman" w:hAnsi="Times New Roman" w:cs="Times New Roman"/>
                <w:bCs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4977F1"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2 02 25086 05 0000 150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</w:rPr>
              <w:t>2 02 25097 05 0000 150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</w:rPr>
              <w:t>2 02 25420 05 0000 150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 xml:space="preserve"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</w:t>
            </w:r>
            <w:r w:rsidRPr="00A56FA2">
              <w:rPr>
                <w:rFonts w:ascii="Times New Roman" w:eastAsia="Times New Roman" w:hAnsi="Times New Roman" w:cs="Times New Roman"/>
              </w:rPr>
              <w:lastRenderedPageBreak/>
              <w:t>уникальных искусственных дорожных сооружений по решениям Правительства Российской Федерации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lastRenderedPageBreak/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</w:rPr>
              <w:t>2 02 25497 05 0000 150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</w:rPr>
              <w:t>2 02 25509 05 0000 150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подготовку и проведение празднования на федеральном уровне памятных дат субъектов Российской Федерации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2 02 25514 05 0000 150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 xml:space="preserve">Субсидии бюджетам муниципальных районов на реализацию мероприятий в сфере реабилитации и </w:t>
            </w:r>
            <w:proofErr w:type="spellStart"/>
            <w:r w:rsidRPr="00A56FA2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A56FA2">
              <w:rPr>
                <w:rFonts w:ascii="Times New Roman" w:hAnsi="Times New Roman" w:cs="Times New Roman"/>
              </w:rPr>
              <w:t xml:space="preserve"> инвалидов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2 02 25515 05 0000 150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2 02 25516 05 0000 150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2 02 25519 05 0000 150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Pr="00A56FA2">
              <w:rPr>
                <w:rFonts w:ascii="Times New Roman" w:eastAsia="Times New Roman" w:hAnsi="Times New Roman" w:cs="Times New Roman"/>
              </w:rPr>
              <w:t>2 02 25520 05 0000 150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2 02 25526 05 0000 150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 xml:space="preserve">Субсидии бюджетам муниципальных районов на предоставление субсидий сельскохозяйственным товаропроизводителям на возмещение части затрат на уплату процентов по кредитам, полученным в российских кредитных организациях, на развитие </w:t>
            </w:r>
            <w:proofErr w:type="spellStart"/>
            <w:r w:rsidRPr="00A56FA2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Pr="00A56FA2">
              <w:rPr>
                <w:rFonts w:ascii="Times New Roman" w:hAnsi="Times New Roman" w:cs="Times New Roman"/>
              </w:rPr>
              <w:t xml:space="preserve"> (рыбоводство) и товарного </w:t>
            </w:r>
            <w:proofErr w:type="spellStart"/>
            <w:r w:rsidRPr="00A56FA2">
              <w:rPr>
                <w:rFonts w:ascii="Times New Roman" w:hAnsi="Times New Roman" w:cs="Times New Roman"/>
              </w:rPr>
              <w:t>осетроводства</w:t>
            </w:r>
            <w:proofErr w:type="spellEnd"/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2 02 25527 05 0000 150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2 02 25545 05 0000 150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 xml:space="preserve">Субсидии бюджетам муниципальных районов на возмещение части прямых понесенных затрат на создание и </w:t>
            </w:r>
            <w:r w:rsidRPr="00A56FA2">
              <w:rPr>
                <w:rFonts w:ascii="Times New Roman" w:hAnsi="Times New Roman" w:cs="Times New Roman"/>
              </w:rPr>
              <w:lastRenderedPageBreak/>
              <w:t>модернизацию объектов агропромышленного комплекса, а также на приобретение техники и оборудования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lastRenderedPageBreak/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lastRenderedPageBreak/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2 02 25552 05 0000 150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приоритетного проекта «Безопасные и качественные дороги»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2 02 25555 05 0000 150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2 02 25558 05 0000 150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2 02 25560 05 0000 150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Субсидии бюджетам муниципальных районов на поддержку обустройства мест массового отдыха населения (городских парков)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Pr="00A56FA2">
              <w:rPr>
                <w:rFonts w:ascii="Times New Roman" w:hAnsi="Times New Roman" w:cs="Times New Roman"/>
                <w:color w:val="000000"/>
              </w:rPr>
              <w:t>2 02 29998 05 0000 150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Субсидия бюджетам муниципальных районов на финансовое обеспечение отдельных полномочий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2 02 29999 05 0000 150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Прочие субсидии бюджетам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2 02 30013 05 0000 150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2 02 30021 05 0000 150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2 02 30022 05 0000 150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2 02 30024 05 0000 150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2 02 30027 05 0000 150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2 02 30029 05 0000 150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2 02 35082 05 0000 150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2 02 35084 05 0000 150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 xml:space="preserve"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</w:t>
            </w:r>
            <w:r w:rsidRPr="00A56FA2">
              <w:rPr>
                <w:rFonts w:ascii="Times New Roman" w:hAnsi="Times New Roman" w:cs="Times New Roman"/>
              </w:rPr>
              <w:lastRenderedPageBreak/>
              <w:t>до достижения ребенком возраста трех лет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lastRenderedPageBreak/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62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2 02 35118 05 0000 150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2 02 35120 05 0000 150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2 02 35134 05 0000 150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2 02 35135 05 0000 150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 w:rsidRPr="00A56FA2">
                <w:rPr>
                  <w:rFonts w:ascii="Times New Roman" w:hAnsi="Times New Roman" w:cs="Times New Roman"/>
                </w:rPr>
                <w:t>законом</w:t>
              </w:r>
            </w:hyperlink>
            <w:r w:rsidRPr="00A56FA2">
              <w:rPr>
                <w:rFonts w:ascii="Times New Roman" w:hAnsi="Times New Roman" w:cs="Times New Roman"/>
              </w:rPr>
              <w:t xml:space="preserve"> от 12 января 1995 года № 5-ФЗ «О ветеранах»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2 02 35137 05 0000 150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2 02 35220 05 0000 150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2 02 35240 05 0000 150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2548" w:type="dxa"/>
            <w:vAlign w:val="center"/>
          </w:tcPr>
          <w:p w:rsidR="00A56FA2" w:rsidRPr="004977F1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4977F1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Pr="004977F1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4977F1">
              <w:rPr>
                <w:rFonts w:ascii="Times New Roman" w:hAnsi="Times New Roman" w:cs="Times New Roman"/>
                <w:bCs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4977F1"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2 02 35250 05 0000 150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2 02 35260 05 0000 150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71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2 02 35270 05 0000 150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2 02 35280 05 0000 150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2 02 35462 05 0000 150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2 02 35485 05 0000 150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2 02 35520 05 0000 150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 xml:space="preserve">Субвенции бюджетам муниципальных районов на реализацию мероприятий по содействию созданию в субъектах Российской Федерации новых мест в </w:t>
            </w:r>
            <w:r w:rsidRPr="00A56FA2">
              <w:rPr>
                <w:rFonts w:ascii="Times New Roman" w:eastAsia="Times New Roman" w:hAnsi="Times New Roman" w:cs="Times New Roman"/>
              </w:rPr>
              <w:lastRenderedPageBreak/>
              <w:t>общеобразовательных организациях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lastRenderedPageBreak/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76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2 02 35541 05 0000 150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2 02 35543 05 0000 150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2 02 35544 05 0000 150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2 02 35930 05 0000 150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2 02 39998 05 0000 150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Единая субвенция бюджетам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81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2 02 39999 05 0000 150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Прочие субвенции бюджетам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2 02 40014 05 0000 150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2 02 45091 05 0000 150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2 02 45160 05 0000 150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ind w:left="-111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2 02 45390 05 0000 150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 xml:space="preserve">Межбюджетные трансферты, передаваемые бюджетам муниципальных районов на </w:t>
            </w:r>
            <w:r w:rsidRPr="00A56FA2">
              <w:rPr>
                <w:rFonts w:ascii="Times New Roman" w:eastAsia="Times New Roman" w:hAnsi="Times New Roman" w:cs="Times New Roman"/>
              </w:rPr>
              <w:lastRenderedPageBreak/>
              <w:t>финансовое обеспечение дорожной деятельности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lastRenderedPageBreak/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lastRenderedPageBreak/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86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2 02 49999 05 0000 150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2 02 90014 05 0000 150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федерального бюджета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2 02 90024 05 0000 150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2 02 90065 05 0000 150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бюджетов сельских поселений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90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2 02 90071 05 0000 150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бюджета Пенсионного фонда Российской Федерации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hAnsi="Times New Roman" w:cs="Times New Roman"/>
                <w:color w:val="000000"/>
              </w:rPr>
              <w:t>2 02 90072 05 0000 150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 от бюджета Фонда социального страхования Российской Федерации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2 02 90073 05 0000 150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Прочие безвозмездные поступления в бюджеты муниципальных районов от бюджета Федерального фонда обязательного медицинского страхования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2 02 90074 05 0000 150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Прочие безвозмездные поступления в бюджеты муниципальных районов от бюджетов территориальных фондов обязательного медицинского страхования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2 02 90105 05 0000 150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Прочие безвозмездные поступления в бюджеты муниципальных районов от бюджетов городских поселений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95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  <w:color w:val="000000"/>
              </w:rPr>
              <w:t>2 03 05010 05 0000 150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Предоставление государственными (муниципальными) организациями грантов для получателей средств бюджетов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  <w:color w:val="000000"/>
              </w:rPr>
              <w:t>2 03 05020 05 0000 150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  <w:color w:val="000000"/>
              </w:rPr>
              <w:t>2 03 05030 05 0000 150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  <w:color w:val="000000"/>
              </w:rPr>
              <w:t>2 03 05040 05 0000 150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  <w:color w:val="000000"/>
              </w:rPr>
              <w:t>2 03 05099 05 0000 150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100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  <w:color w:val="000000"/>
              </w:rPr>
              <w:t>2 04 05010 05 0000 150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  <w:color w:val="000000"/>
              </w:rPr>
              <w:t>2 04 05020 05 0000 150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  <w:color w:val="000000"/>
              </w:rPr>
              <w:t>2 04 05099 05 0000 150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  <w:color w:val="000000"/>
              </w:rPr>
              <w:t>2 07 05010 05 0000 150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  <w:color w:val="000000"/>
              </w:rPr>
              <w:t>2 07 05020 05 0000 150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 xml:space="preserve">Поступления от денежных пожертвований, предоставляемых физическими лицами </w:t>
            </w:r>
            <w:r w:rsidRPr="00A56FA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получателям средств бюджетов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lastRenderedPageBreak/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lastRenderedPageBreak/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105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  <w:color w:val="000000"/>
              </w:rPr>
              <w:t>2 07 05030 05 0000 150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  <w:color w:val="000000"/>
              </w:rPr>
              <w:t>2 08 05000 05 0000 150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2 18 05020 05 0000 150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  <w:color w:val="000000"/>
              </w:rPr>
              <w:t>2 18 05030 05 0000 150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6FA2">
              <w:rPr>
                <w:rFonts w:ascii="Times New Roman" w:eastAsia="Times New Roman" w:hAnsi="Times New Roman" w:cs="Times New Roman"/>
                <w:color w:val="000000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109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2 18 60010 05 0000 150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2 18 60020 05 0000 150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  <w:tr w:rsidR="00A56FA2" w:rsidRPr="00630EC4" w:rsidTr="004468A8">
        <w:trPr>
          <w:jc w:val="center"/>
        </w:trPr>
        <w:tc>
          <w:tcPr>
            <w:tcW w:w="546" w:type="dxa"/>
            <w:vAlign w:val="center"/>
          </w:tcPr>
          <w:p w:rsidR="00A56FA2" w:rsidRPr="00630EC4" w:rsidRDefault="00A56FA2" w:rsidP="00A56F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2829" w:type="dxa"/>
            <w:shd w:val="clear" w:color="000000" w:fill="FFFFFF"/>
            <w:vAlign w:val="center"/>
          </w:tcPr>
          <w:p w:rsidR="00A56FA2" w:rsidRPr="00A56FA2" w:rsidRDefault="004468A8" w:rsidP="00A56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  <w:r w:rsidR="00A56FA2" w:rsidRPr="00A56FA2">
              <w:rPr>
                <w:rFonts w:ascii="Times New Roman" w:eastAsia="Times New Roman" w:hAnsi="Times New Roman" w:cs="Times New Roman"/>
              </w:rPr>
              <w:t>2 19 60010 05 0000 150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A56FA2" w:rsidRPr="00A56FA2" w:rsidRDefault="00A56FA2" w:rsidP="00A56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6FA2">
              <w:rPr>
                <w:rFonts w:ascii="Times New Roman" w:eastAsia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548" w:type="dxa"/>
            <w:vAlign w:val="center"/>
          </w:tcPr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Бюджетный кодекс Российской Федерации от 31 июля 1998 года</w:t>
            </w:r>
          </w:p>
          <w:p w:rsidR="00A56FA2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 w:rsidRPr="00630EC4">
              <w:rPr>
                <w:rFonts w:ascii="Times New Roman" w:hAnsi="Times New Roman" w:cs="Times New Roman"/>
                <w:bCs/>
              </w:rPr>
              <w:t>№ 145-ФЗ</w:t>
            </w:r>
            <w:r>
              <w:rPr>
                <w:rFonts w:ascii="Times New Roman" w:hAnsi="Times New Roman" w:cs="Times New Roman"/>
                <w:bCs/>
              </w:rPr>
              <w:t xml:space="preserve">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A56FA2" w:rsidRPr="00630EC4" w:rsidRDefault="00A56FA2" w:rsidP="00A56FA2">
            <w:pPr>
              <w:ind w:left="-110" w:right="-1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174</w:t>
            </w:r>
          </w:p>
        </w:tc>
      </w:tr>
    </w:tbl>
    <w:p w:rsidR="00816D54" w:rsidRPr="00816D54" w:rsidRDefault="00816D54" w:rsidP="00816D54">
      <w:pPr>
        <w:tabs>
          <w:tab w:val="left" w:pos="5865"/>
        </w:tabs>
      </w:pPr>
    </w:p>
    <w:sectPr w:rsidR="00816D54" w:rsidRPr="00816D54" w:rsidSect="00733BDE"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DC" w:rsidRDefault="00D10BDC" w:rsidP="003B0D56">
      <w:pPr>
        <w:spacing w:after="0" w:line="240" w:lineRule="auto"/>
      </w:pPr>
      <w:r>
        <w:separator/>
      </w:r>
    </w:p>
  </w:endnote>
  <w:endnote w:type="continuationSeparator" w:id="0">
    <w:p w:rsidR="00D10BDC" w:rsidRDefault="00D10BD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DC" w:rsidRDefault="00D10BDC" w:rsidP="003B0D56">
      <w:pPr>
        <w:spacing w:after="0" w:line="240" w:lineRule="auto"/>
      </w:pPr>
      <w:r>
        <w:separator/>
      </w:r>
    </w:p>
  </w:footnote>
  <w:footnote w:type="continuationSeparator" w:id="0">
    <w:p w:rsidR="00D10BDC" w:rsidRDefault="00D10BD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  <w:showingPlcHdr/>
    </w:sdtPr>
    <w:sdtEndPr/>
    <w:sdtContent>
      <w:p w:rsidR="00A56FA2" w:rsidRDefault="00A56FA2">
        <w:pPr>
          <w:pStyle w:val="a5"/>
          <w:jc w:val="center"/>
        </w:pPr>
        <w:r>
          <w:t xml:space="preserve">     </w:t>
        </w:r>
      </w:p>
    </w:sdtContent>
  </w:sdt>
  <w:p w:rsidR="00A56FA2" w:rsidRDefault="00A56F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FA2" w:rsidRDefault="00800717" w:rsidP="000927FC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25771"/>
    <w:multiLevelType w:val="multilevel"/>
    <w:tmpl w:val="C8446F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279B2029"/>
    <w:multiLevelType w:val="multilevel"/>
    <w:tmpl w:val="3E7A566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AEC6A4C"/>
    <w:multiLevelType w:val="hybridMultilevel"/>
    <w:tmpl w:val="0284C5A8"/>
    <w:lvl w:ilvl="0" w:tplc="3B60609E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F656B58"/>
    <w:multiLevelType w:val="multilevel"/>
    <w:tmpl w:val="C8446F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7CD9"/>
    <w:rsid w:val="00024131"/>
    <w:rsid w:val="00045D65"/>
    <w:rsid w:val="00053F47"/>
    <w:rsid w:val="00054294"/>
    <w:rsid w:val="000548EE"/>
    <w:rsid w:val="00055DF9"/>
    <w:rsid w:val="0007340F"/>
    <w:rsid w:val="000927FC"/>
    <w:rsid w:val="000A2336"/>
    <w:rsid w:val="000A5722"/>
    <w:rsid w:val="000A5862"/>
    <w:rsid w:val="000B3584"/>
    <w:rsid w:val="000B5D81"/>
    <w:rsid w:val="000B7CE0"/>
    <w:rsid w:val="000C30D9"/>
    <w:rsid w:val="000F574E"/>
    <w:rsid w:val="001009C1"/>
    <w:rsid w:val="00102818"/>
    <w:rsid w:val="00120143"/>
    <w:rsid w:val="001503A3"/>
    <w:rsid w:val="0016632C"/>
    <w:rsid w:val="00180762"/>
    <w:rsid w:val="00181056"/>
    <w:rsid w:val="00185D26"/>
    <w:rsid w:val="001860B1"/>
    <w:rsid w:val="0019328A"/>
    <w:rsid w:val="00197AA3"/>
    <w:rsid w:val="001E4938"/>
    <w:rsid w:val="001F3BDF"/>
    <w:rsid w:val="001F472A"/>
    <w:rsid w:val="0020289A"/>
    <w:rsid w:val="00206FD7"/>
    <w:rsid w:val="00221C8C"/>
    <w:rsid w:val="00225C28"/>
    <w:rsid w:val="002354A1"/>
    <w:rsid w:val="00245C14"/>
    <w:rsid w:val="00250EF7"/>
    <w:rsid w:val="00255546"/>
    <w:rsid w:val="002578F9"/>
    <w:rsid w:val="002822E7"/>
    <w:rsid w:val="002B199B"/>
    <w:rsid w:val="002F7AD5"/>
    <w:rsid w:val="00303FEF"/>
    <w:rsid w:val="0031044F"/>
    <w:rsid w:val="00316283"/>
    <w:rsid w:val="00327A3D"/>
    <w:rsid w:val="003338F4"/>
    <w:rsid w:val="00335D4F"/>
    <w:rsid w:val="00350464"/>
    <w:rsid w:val="00351306"/>
    <w:rsid w:val="00382716"/>
    <w:rsid w:val="00392A82"/>
    <w:rsid w:val="00392A9E"/>
    <w:rsid w:val="003B0D56"/>
    <w:rsid w:val="003B5684"/>
    <w:rsid w:val="003D342A"/>
    <w:rsid w:val="003D3766"/>
    <w:rsid w:val="003D5BA6"/>
    <w:rsid w:val="003E12AC"/>
    <w:rsid w:val="003F1A7C"/>
    <w:rsid w:val="003F328D"/>
    <w:rsid w:val="003F3EF3"/>
    <w:rsid w:val="003F699F"/>
    <w:rsid w:val="003F7B19"/>
    <w:rsid w:val="004221B7"/>
    <w:rsid w:val="00435166"/>
    <w:rsid w:val="004468A8"/>
    <w:rsid w:val="00446E36"/>
    <w:rsid w:val="0045069F"/>
    <w:rsid w:val="00474E79"/>
    <w:rsid w:val="004905B4"/>
    <w:rsid w:val="00491670"/>
    <w:rsid w:val="004977F1"/>
    <w:rsid w:val="004A1C38"/>
    <w:rsid w:val="004B4E9A"/>
    <w:rsid w:val="004D07C9"/>
    <w:rsid w:val="004E7FE5"/>
    <w:rsid w:val="004F5562"/>
    <w:rsid w:val="0051055A"/>
    <w:rsid w:val="005255D9"/>
    <w:rsid w:val="005444EF"/>
    <w:rsid w:val="00551441"/>
    <w:rsid w:val="00567355"/>
    <w:rsid w:val="005756AD"/>
    <w:rsid w:val="00580815"/>
    <w:rsid w:val="00584A2F"/>
    <w:rsid w:val="00591C73"/>
    <w:rsid w:val="005A14D8"/>
    <w:rsid w:val="005A1596"/>
    <w:rsid w:val="005A6932"/>
    <w:rsid w:val="005B6011"/>
    <w:rsid w:val="005C4CED"/>
    <w:rsid w:val="005D277D"/>
    <w:rsid w:val="005D2884"/>
    <w:rsid w:val="005F4EDC"/>
    <w:rsid w:val="006007B5"/>
    <w:rsid w:val="00600931"/>
    <w:rsid w:val="00601B6D"/>
    <w:rsid w:val="00630EC4"/>
    <w:rsid w:val="00646B86"/>
    <w:rsid w:val="00653130"/>
    <w:rsid w:val="00661816"/>
    <w:rsid w:val="006643BE"/>
    <w:rsid w:val="006725B6"/>
    <w:rsid w:val="00674E5C"/>
    <w:rsid w:val="0068263A"/>
    <w:rsid w:val="00683B07"/>
    <w:rsid w:val="00695696"/>
    <w:rsid w:val="006A70A5"/>
    <w:rsid w:val="006B71FD"/>
    <w:rsid w:val="006D1C84"/>
    <w:rsid w:val="006F65E8"/>
    <w:rsid w:val="00715A11"/>
    <w:rsid w:val="007161A2"/>
    <w:rsid w:val="00717709"/>
    <w:rsid w:val="00725D8F"/>
    <w:rsid w:val="00733BDE"/>
    <w:rsid w:val="00734387"/>
    <w:rsid w:val="007353B3"/>
    <w:rsid w:val="007365DE"/>
    <w:rsid w:val="00761AF3"/>
    <w:rsid w:val="00767BF0"/>
    <w:rsid w:val="007A13AB"/>
    <w:rsid w:val="007B3487"/>
    <w:rsid w:val="007C0EF6"/>
    <w:rsid w:val="007D0A7F"/>
    <w:rsid w:val="007E4C85"/>
    <w:rsid w:val="007F1A4C"/>
    <w:rsid w:val="007F3C83"/>
    <w:rsid w:val="00800717"/>
    <w:rsid w:val="00815B88"/>
    <w:rsid w:val="00816D54"/>
    <w:rsid w:val="008201B3"/>
    <w:rsid w:val="00847E64"/>
    <w:rsid w:val="00850543"/>
    <w:rsid w:val="00873C22"/>
    <w:rsid w:val="00874F1C"/>
    <w:rsid w:val="00877D4A"/>
    <w:rsid w:val="008804E5"/>
    <w:rsid w:val="00884BE2"/>
    <w:rsid w:val="0089247C"/>
    <w:rsid w:val="008945F4"/>
    <w:rsid w:val="00894BAE"/>
    <w:rsid w:val="00896407"/>
    <w:rsid w:val="008B0318"/>
    <w:rsid w:val="008B4E79"/>
    <w:rsid w:val="008C37BD"/>
    <w:rsid w:val="008C4020"/>
    <w:rsid w:val="008C61BC"/>
    <w:rsid w:val="008D0BF6"/>
    <w:rsid w:val="008E411D"/>
    <w:rsid w:val="009004D2"/>
    <w:rsid w:val="00923ACC"/>
    <w:rsid w:val="00932F89"/>
    <w:rsid w:val="00942D88"/>
    <w:rsid w:val="00976082"/>
    <w:rsid w:val="0099322A"/>
    <w:rsid w:val="009971F8"/>
    <w:rsid w:val="009A2712"/>
    <w:rsid w:val="009B1110"/>
    <w:rsid w:val="009B61C7"/>
    <w:rsid w:val="009C1459"/>
    <w:rsid w:val="009C4BDD"/>
    <w:rsid w:val="009C69A4"/>
    <w:rsid w:val="009C75F4"/>
    <w:rsid w:val="009E128F"/>
    <w:rsid w:val="009F23CE"/>
    <w:rsid w:val="00A0553C"/>
    <w:rsid w:val="00A07D60"/>
    <w:rsid w:val="00A12877"/>
    <w:rsid w:val="00A24192"/>
    <w:rsid w:val="00A30768"/>
    <w:rsid w:val="00A44834"/>
    <w:rsid w:val="00A453B4"/>
    <w:rsid w:val="00A46482"/>
    <w:rsid w:val="00A5314A"/>
    <w:rsid w:val="00A56FA2"/>
    <w:rsid w:val="00A74474"/>
    <w:rsid w:val="00A74F27"/>
    <w:rsid w:val="00A77D8B"/>
    <w:rsid w:val="00A86938"/>
    <w:rsid w:val="00A9665C"/>
    <w:rsid w:val="00AA0EBB"/>
    <w:rsid w:val="00AA6F49"/>
    <w:rsid w:val="00AD04DB"/>
    <w:rsid w:val="00B057B6"/>
    <w:rsid w:val="00B0668F"/>
    <w:rsid w:val="00B2170D"/>
    <w:rsid w:val="00B21CD8"/>
    <w:rsid w:val="00B54456"/>
    <w:rsid w:val="00B55009"/>
    <w:rsid w:val="00B60290"/>
    <w:rsid w:val="00B67A2E"/>
    <w:rsid w:val="00B7510E"/>
    <w:rsid w:val="00B806DA"/>
    <w:rsid w:val="00B830A2"/>
    <w:rsid w:val="00B85021"/>
    <w:rsid w:val="00B93197"/>
    <w:rsid w:val="00BA3984"/>
    <w:rsid w:val="00BA47EB"/>
    <w:rsid w:val="00BE01C1"/>
    <w:rsid w:val="00C04045"/>
    <w:rsid w:val="00C13AD4"/>
    <w:rsid w:val="00C270B4"/>
    <w:rsid w:val="00C36D03"/>
    <w:rsid w:val="00C37043"/>
    <w:rsid w:val="00C53648"/>
    <w:rsid w:val="00C77716"/>
    <w:rsid w:val="00C875EF"/>
    <w:rsid w:val="00CC0823"/>
    <w:rsid w:val="00CF2394"/>
    <w:rsid w:val="00CF50AA"/>
    <w:rsid w:val="00CF6A54"/>
    <w:rsid w:val="00D05370"/>
    <w:rsid w:val="00D10BDC"/>
    <w:rsid w:val="00D21DD8"/>
    <w:rsid w:val="00D234C3"/>
    <w:rsid w:val="00D442FC"/>
    <w:rsid w:val="00D55223"/>
    <w:rsid w:val="00D579A4"/>
    <w:rsid w:val="00D900F1"/>
    <w:rsid w:val="00D916E5"/>
    <w:rsid w:val="00D9488E"/>
    <w:rsid w:val="00DB07A5"/>
    <w:rsid w:val="00DB6353"/>
    <w:rsid w:val="00DD28D6"/>
    <w:rsid w:val="00DE7A13"/>
    <w:rsid w:val="00DF3AE9"/>
    <w:rsid w:val="00E260F1"/>
    <w:rsid w:val="00E312E9"/>
    <w:rsid w:val="00E32D43"/>
    <w:rsid w:val="00E47599"/>
    <w:rsid w:val="00E568E2"/>
    <w:rsid w:val="00E6450C"/>
    <w:rsid w:val="00E811D3"/>
    <w:rsid w:val="00E92D07"/>
    <w:rsid w:val="00E97916"/>
    <w:rsid w:val="00EA0204"/>
    <w:rsid w:val="00EA2403"/>
    <w:rsid w:val="00EB20B4"/>
    <w:rsid w:val="00EB6158"/>
    <w:rsid w:val="00EC199C"/>
    <w:rsid w:val="00EC37ED"/>
    <w:rsid w:val="00EE0C5A"/>
    <w:rsid w:val="00F31000"/>
    <w:rsid w:val="00F64F8C"/>
    <w:rsid w:val="00F6653A"/>
    <w:rsid w:val="00F86DBB"/>
    <w:rsid w:val="00F938EA"/>
    <w:rsid w:val="00F94542"/>
    <w:rsid w:val="00FC08DD"/>
    <w:rsid w:val="00FC34B9"/>
    <w:rsid w:val="00FD29E9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237C3"/>
  <w15:docId w15:val="{FD44957C-3A0D-4B8E-BBCC-57650BC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709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81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D04249B3E1511B3FE5046011E1536CD8D0A4518CC21EDD05D851FED0P36DK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5B1A4-BD5D-40F4-8A78-40D47BB4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27</Pages>
  <Words>8122</Words>
  <Characters>46301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Орлова</dc:creator>
  <cp:keywords/>
  <dc:description/>
  <cp:lastModifiedBy>Стародубова Ольга Сергеевна</cp:lastModifiedBy>
  <cp:revision>9</cp:revision>
  <cp:lastPrinted>2019-01-15T03:40:00Z</cp:lastPrinted>
  <dcterms:created xsi:type="dcterms:W3CDTF">2018-12-24T06:08:00Z</dcterms:created>
  <dcterms:modified xsi:type="dcterms:W3CDTF">2019-05-27T12:26:00Z</dcterms:modified>
</cp:coreProperties>
</file>