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28" w:type="pct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000"/>
      </w:tblPr>
      <w:tblGrid>
        <w:gridCol w:w="10337"/>
      </w:tblGrid>
      <w:tr w:rsidR="002E57B2" w:rsidTr="00FD1C44">
        <w:trPr>
          <w:jc w:val="center"/>
        </w:trPr>
        <w:tc>
          <w:tcPr>
            <w:tcW w:w="5000" w:type="pct"/>
            <w:noWrap/>
          </w:tcPr>
          <w:p w:rsidR="002E57B2" w:rsidRDefault="002E57B2" w:rsidP="00FD1C44">
            <w:pPr>
              <w:pStyle w:val="af"/>
              <w:jc w:val="center"/>
            </w:pPr>
          </w:p>
          <w:p w:rsidR="002E57B2" w:rsidRDefault="002E57B2" w:rsidP="00FD1C44">
            <w:pPr>
              <w:jc w:val="center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619125" cy="866775"/>
                  <wp:effectExtent l="19050" t="0" r="9525" b="0"/>
                  <wp:docPr id="20" name="Рисунок 16" descr="e592_mchs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592_mch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7B2" w:rsidRPr="002E57CA" w:rsidRDefault="002E57B2" w:rsidP="00FD1C44">
            <w:pPr>
              <w:jc w:val="center"/>
              <w:rPr>
                <w:szCs w:val="28"/>
              </w:rPr>
            </w:pPr>
          </w:p>
          <w:p w:rsidR="002E57B2" w:rsidRPr="002E57CA" w:rsidRDefault="002E57B2" w:rsidP="00FD1C44">
            <w:pPr>
              <w:spacing w:after="240"/>
              <w:jc w:val="center"/>
              <w:rPr>
                <w:b/>
                <w:sz w:val="26"/>
                <w:szCs w:val="26"/>
                <w:u w:val="single"/>
              </w:rPr>
            </w:pPr>
            <w:r w:rsidRPr="002E57CA">
              <w:rPr>
                <w:b/>
                <w:sz w:val="26"/>
                <w:szCs w:val="26"/>
                <w:u w:val="single"/>
              </w:rPr>
              <w:t>МЧС РОССИИ</w:t>
            </w:r>
          </w:p>
          <w:p w:rsidR="002E57B2" w:rsidRPr="002E57B2" w:rsidRDefault="002E57B2" w:rsidP="00FD1C44">
            <w:pPr>
              <w:pStyle w:val="a3"/>
              <w:rPr>
                <w:sz w:val="24"/>
                <w:szCs w:val="24"/>
              </w:rPr>
            </w:pPr>
            <w:r w:rsidRPr="002E57B2">
              <w:rPr>
                <w:sz w:val="24"/>
                <w:szCs w:val="24"/>
              </w:rPr>
              <w:t xml:space="preserve">ГЛАВНОЕ УПРАВЛЕНИЕ МИНИСТЕРСТВА РОССИЙСКОЙ ФЕДЕРАЦИИ </w:t>
            </w:r>
          </w:p>
          <w:p w:rsidR="002E57B2" w:rsidRPr="002E57B2" w:rsidRDefault="0008384A" w:rsidP="00FD1C4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ДЕЛАМ ГРАЖДАНСКОЙ ОБОРОНЫ,</w:t>
            </w:r>
            <w:r w:rsidR="002E57B2" w:rsidRPr="002E57B2">
              <w:rPr>
                <w:sz w:val="24"/>
                <w:szCs w:val="24"/>
              </w:rPr>
              <w:t xml:space="preserve"> ЧРЕЗВЫЧАЙНЫМ СИТУАЦИЯМ </w:t>
            </w:r>
          </w:p>
          <w:p w:rsidR="002E57B2" w:rsidRPr="002E57B2" w:rsidRDefault="002E57B2" w:rsidP="00FD1C44">
            <w:pPr>
              <w:pStyle w:val="a3"/>
              <w:rPr>
                <w:sz w:val="24"/>
                <w:szCs w:val="24"/>
              </w:rPr>
            </w:pPr>
            <w:r w:rsidRPr="002E57B2">
              <w:rPr>
                <w:sz w:val="24"/>
                <w:szCs w:val="24"/>
              </w:rPr>
              <w:t xml:space="preserve">И ЛИКВИДАЦИИ ПОСЛЕДСТВИЙ СТИХИЙНЫХ БЕДСТВИЙ </w:t>
            </w:r>
          </w:p>
          <w:p w:rsidR="002E57B2" w:rsidRPr="002E57B2" w:rsidRDefault="002E57B2" w:rsidP="00FD1C44">
            <w:pPr>
              <w:pStyle w:val="a3"/>
              <w:rPr>
                <w:sz w:val="24"/>
                <w:szCs w:val="24"/>
              </w:rPr>
            </w:pPr>
            <w:r w:rsidRPr="002E57B2">
              <w:rPr>
                <w:sz w:val="24"/>
                <w:szCs w:val="24"/>
              </w:rPr>
              <w:t xml:space="preserve">ПО ХАНТЫ-МАНСИЙСКОМУ АВТОНОМНОМУ ОКРУГУ-ЮГРЕ  </w:t>
            </w:r>
          </w:p>
          <w:p w:rsidR="002E57B2" w:rsidRPr="002E57B2" w:rsidRDefault="002E57B2" w:rsidP="00FD1C44">
            <w:pPr>
              <w:jc w:val="center"/>
              <w:rPr>
                <w:b/>
                <w:sz w:val="32"/>
                <w:szCs w:val="32"/>
              </w:rPr>
            </w:pPr>
          </w:p>
          <w:p w:rsidR="002E57B2" w:rsidRPr="002E57B2" w:rsidRDefault="002E57B2" w:rsidP="00FD1C44">
            <w:pPr>
              <w:jc w:val="center"/>
              <w:rPr>
                <w:sz w:val="32"/>
                <w:szCs w:val="32"/>
              </w:rPr>
            </w:pPr>
          </w:p>
          <w:p w:rsidR="002E57B2" w:rsidRPr="002E57B2" w:rsidRDefault="002E57B2" w:rsidP="00FD1C44">
            <w:pPr>
              <w:jc w:val="center"/>
              <w:rPr>
                <w:sz w:val="32"/>
                <w:szCs w:val="32"/>
              </w:rPr>
            </w:pPr>
          </w:p>
          <w:p w:rsidR="002E57B2" w:rsidRPr="002E57B2" w:rsidRDefault="002E57B2" w:rsidP="00FD1C44">
            <w:pPr>
              <w:jc w:val="center"/>
              <w:rPr>
                <w:sz w:val="32"/>
                <w:szCs w:val="32"/>
              </w:rPr>
            </w:pPr>
          </w:p>
          <w:p w:rsidR="002E57B2" w:rsidRPr="002E57B2" w:rsidRDefault="002E57B2" w:rsidP="00FD1C44">
            <w:pPr>
              <w:jc w:val="center"/>
              <w:rPr>
                <w:sz w:val="32"/>
                <w:szCs w:val="32"/>
              </w:rPr>
            </w:pPr>
          </w:p>
          <w:p w:rsidR="002E57B2" w:rsidRPr="002E57B2" w:rsidRDefault="002E57B2" w:rsidP="00FD1C44">
            <w:pPr>
              <w:jc w:val="center"/>
              <w:rPr>
                <w:sz w:val="32"/>
                <w:szCs w:val="32"/>
              </w:rPr>
            </w:pPr>
          </w:p>
          <w:p w:rsidR="002E57B2" w:rsidRPr="002E57B2" w:rsidRDefault="002E57B2" w:rsidP="00FD1C44">
            <w:pPr>
              <w:jc w:val="center"/>
              <w:rPr>
                <w:sz w:val="32"/>
                <w:szCs w:val="32"/>
              </w:rPr>
            </w:pPr>
          </w:p>
          <w:p w:rsidR="002E57B2" w:rsidRPr="002E57B2" w:rsidRDefault="002E57B2" w:rsidP="00FD1C44">
            <w:pPr>
              <w:jc w:val="center"/>
              <w:rPr>
                <w:sz w:val="32"/>
                <w:szCs w:val="32"/>
              </w:rPr>
            </w:pPr>
          </w:p>
          <w:p w:rsidR="002E57B2" w:rsidRPr="002E57B2" w:rsidRDefault="002E57B2" w:rsidP="00FD1C44">
            <w:pPr>
              <w:jc w:val="center"/>
              <w:rPr>
                <w:sz w:val="32"/>
                <w:szCs w:val="32"/>
              </w:rPr>
            </w:pPr>
          </w:p>
          <w:p w:rsidR="002E57B2" w:rsidRPr="002A7C0A" w:rsidRDefault="002E57B2" w:rsidP="002E57B2">
            <w:pPr>
              <w:pStyle w:val="af"/>
              <w:jc w:val="center"/>
              <w:rPr>
                <w:b/>
                <w:szCs w:val="36"/>
                <w:u w:val="single"/>
              </w:rPr>
            </w:pPr>
            <w:r w:rsidRPr="002A7C0A">
              <w:rPr>
                <w:b/>
                <w:szCs w:val="36"/>
                <w:u w:val="single"/>
              </w:rPr>
              <w:t>МЕТОДИЧЕСКИЕ РЕКОМЕНДАЦИИ</w:t>
            </w:r>
          </w:p>
          <w:p w:rsidR="002E57B2" w:rsidRDefault="002E57B2" w:rsidP="002E57B2">
            <w:pPr>
              <w:pStyle w:val="af"/>
              <w:jc w:val="center"/>
              <w:rPr>
                <w:b/>
                <w:i/>
                <w:sz w:val="32"/>
                <w:szCs w:val="32"/>
              </w:rPr>
            </w:pPr>
          </w:p>
          <w:p w:rsidR="00D51F80" w:rsidRPr="00DA6AEC" w:rsidRDefault="00D51F80" w:rsidP="00D51F80">
            <w:pPr>
              <w:pStyle w:val="23"/>
              <w:rPr>
                <w:i w:val="0"/>
                <w:sz w:val="28"/>
                <w:szCs w:val="28"/>
              </w:rPr>
            </w:pPr>
            <w:r w:rsidRPr="00DA6AEC">
              <w:rPr>
                <w:i w:val="0"/>
                <w:sz w:val="28"/>
                <w:szCs w:val="28"/>
              </w:rPr>
              <w:t xml:space="preserve">ПО ПОДГОТОВКЕ НАСЕЛЕНИЯ В ОБЛАСТИ </w:t>
            </w:r>
          </w:p>
          <w:p w:rsidR="00D51F80" w:rsidRPr="00DA6AEC" w:rsidRDefault="00D51F80" w:rsidP="00D51F80">
            <w:pPr>
              <w:pStyle w:val="23"/>
              <w:rPr>
                <w:i w:val="0"/>
                <w:sz w:val="28"/>
                <w:szCs w:val="28"/>
              </w:rPr>
            </w:pPr>
            <w:r w:rsidRPr="00DA6AEC">
              <w:rPr>
                <w:i w:val="0"/>
                <w:sz w:val="28"/>
                <w:szCs w:val="28"/>
              </w:rPr>
              <w:t>ГРАЖДАНСКОЙ ОБОРОНЫ</w:t>
            </w:r>
          </w:p>
          <w:p w:rsidR="002E57B2" w:rsidRPr="005A785D" w:rsidRDefault="002E57B2" w:rsidP="00FD1C44">
            <w:pPr>
              <w:ind w:firstLine="1134"/>
              <w:jc w:val="center"/>
              <w:rPr>
                <w:sz w:val="28"/>
                <w:szCs w:val="28"/>
              </w:rPr>
            </w:pPr>
          </w:p>
          <w:p w:rsidR="002E57B2" w:rsidRDefault="002E57B2" w:rsidP="00FD1C44">
            <w:pPr>
              <w:jc w:val="center"/>
            </w:pPr>
          </w:p>
          <w:p w:rsidR="002E57B2" w:rsidRDefault="002E57B2" w:rsidP="00FD1C44">
            <w:pPr>
              <w:ind w:left="456"/>
            </w:pPr>
          </w:p>
          <w:p w:rsidR="002E57B2" w:rsidRDefault="002E57B2" w:rsidP="00FD1C44">
            <w:pPr>
              <w:ind w:left="551" w:firstLine="583"/>
              <w:jc w:val="center"/>
            </w:pPr>
          </w:p>
          <w:p w:rsidR="002E57B2" w:rsidRDefault="002E57B2" w:rsidP="00FD1C44">
            <w:pPr>
              <w:jc w:val="center"/>
            </w:pPr>
          </w:p>
          <w:p w:rsidR="002E57B2" w:rsidRDefault="002E57B2" w:rsidP="00FD1C44">
            <w:pPr>
              <w:jc w:val="center"/>
            </w:pPr>
          </w:p>
          <w:p w:rsidR="002E57B2" w:rsidRDefault="002E57B2" w:rsidP="00FD1C44">
            <w:pPr>
              <w:jc w:val="center"/>
            </w:pPr>
          </w:p>
          <w:p w:rsidR="002E57B2" w:rsidRDefault="002E57B2" w:rsidP="00FD1C44">
            <w:pPr>
              <w:jc w:val="center"/>
            </w:pPr>
          </w:p>
          <w:p w:rsidR="002E57B2" w:rsidRDefault="002E57B2" w:rsidP="00FD1C44">
            <w:pPr>
              <w:jc w:val="center"/>
              <w:rPr>
                <w:b/>
                <w:sz w:val="32"/>
                <w:szCs w:val="32"/>
              </w:rPr>
            </w:pPr>
          </w:p>
          <w:p w:rsidR="002E57B2" w:rsidRDefault="002E57B2" w:rsidP="00FD1C44">
            <w:pPr>
              <w:jc w:val="center"/>
              <w:rPr>
                <w:b/>
                <w:sz w:val="32"/>
                <w:szCs w:val="32"/>
              </w:rPr>
            </w:pPr>
          </w:p>
          <w:p w:rsidR="002E57B2" w:rsidRDefault="002E57B2" w:rsidP="00FD1C44">
            <w:pPr>
              <w:jc w:val="center"/>
              <w:rPr>
                <w:b/>
                <w:sz w:val="32"/>
                <w:szCs w:val="32"/>
              </w:rPr>
            </w:pPr>
          </w:p>
          <w:p w:rsidR="002E57B2" w:rsidRDefault="002E57B2" w:rsidP="00FD1C44">
            <w:pPr>
              <w:jc w:val="center"/>
              <w:rPr>
                <w:b/>
                <w:sz w:val="32"/>
                <w:szCs w:val="32"/>
              </w:rPr>
            </w:pPr>
          </w:p>
          <w:p w:rsidR="002E57B2" w:rsidRDefault="002E57B2" w:rsidP="00FD1C44">
            <w:pPr>
              <w:jc w:val="center"/>
              <w:rPr>
                <w:b/>
                <w:sz w:val="32"/>
                <w:szCs w:val="32"/>
              </w:rPr>
            </w:pPr>
          </w:p>
          <w:p w:rsidR="002E57B2" w:rsidRDefault="002E57B2" w:rsidP="00FD1C44">
            <w:pPr>
              <w:jc w:val="center"/>
              <w:rPr>
                <w:b/>
                <w:sz w:val="32"/>
                <w:szCs w:val="32"/>
              </w:rPr>
            </w:pPr>
          </w:p>
          <w:p w:rsidR="002E57B2" w:rsidRDefault="002E57B2" w:rsidP="00FD1C44">
            <w:pPr>
              <w:jc w:val="center"/>
              <w:rPr>
                <w:b/>
                <w:sz w:val="32"/>
                <w:szCs w:val="32"/>
              </w:rPr>
            </w:pPr>
          </w:p>
          <w:p w:rsidR="002E57B2" w:rsidRDefault="002E57B2" w:rsidP="00FD1C44">
            <w:pPr>
              <w:rPr>
                <w:b/>
                <w:sz w:val="32"/>
                <w:szCs w:val="32"/>
              </w:rPr>
            </w:pPr>
          </w:p>
          <w:p w:rsidR="002E57B2" w:rsidRDefault="002E57B2" w:rsidP="00FD1C44">
            <w:pPr>
              <w:rPr>
                <w:b/>
                <w:sz w:val="32"/>
                <w:szCs w:val="32"/>
              </w:rPr>
            </w:pPr>
          </w:p>
          <w:p w:rsidR="002E57B2" w:rsidRDefault="002E57B2" w:rsidP="00FD1C44">
            <w:pPr>
              <w:rPr>
                <w:b/>
                <w:sz w:val="32"/>
                <w:szCs w:val="32"/>
              </w:rPr>
            </w:pPr>
          </w:p>
          <w:p w:rsidR="002E57B2" w:rsidRPr="00ED3A4A" w:rsidRDefault="002E57B2" w:rsidP="00FD1C44">
            <w:pPr>
              <w:jc w:val="center"/>
              <w:rPr>
                <w:b/>
                <w:sz w:val="32"/>
                <w:szCs w:val="32"/>
              </w:rPr>
            </w:pPr>
            <w:r w:rsidRPr="00ED3A4A">
              <w:rPr>
                <w:b/>
                <w:sz w:val="32"/>
                <w:szCs w:val="32"/>
              </w:rPr>
              <w:t>Ханты-Мансийск – 2016</w:t>
            </w:r>
          </w:p>
          <w:p w:rsidR="002E57B2" w:rsidRPr="005B100D" w:rsidRDefault="002E57B2" w:rsidP="00FD1C44">
            <w:pPr>
              <w:rPr>
                <w:sz w:val="16"/>
                <w:szCs w:val="16"/>
              </w:rPr>
            </w:pPr>
          </w:p>
        </w:tc>
      </w:tr>
    </w:tbl>
    <w:p w:rsidR="004D1A2C" w:rsidRDefault="004D1A2C" w:rsidP="004D1A2C"/>
    <w:p w:rsidR="004D1A2C" w:rsidRDefault="004D1A2C" w:rsidP="004D1A2C"/>
    <w:p w:rsidR="004D1A2C" w:rsidRDefault="00F1415E" w:rsidP="004D1A2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6.1pt;margin-top:2.65pt;width:301.4pt;height:138.55pt;z-index:251660288" strokecolor="white">
            <v:textbox style="mso-next-textbox:#_x0000_s1026">
              <w:txbxContent>
                <w:p w:rsidR="005945C1" w:rsidRPr="00E55530" w:rsidRDefault="005945C1" w:rsidP="004D1A2C">
                  <w:pPr>
                    <w:rPr>
                      <w:sz w:val="28"/>
                      <w:szCs w:val="28"/>
                    </w:rPr>
                  </w:pPr>
                  <w:r w:rsidRPr="00E55530">
                    <w:rPr>
                      <w:sz w:val="28"/>
                      <w:szCs w:val="28"/>
                    </w:rPr>
                    <w:t>УТВЕРЖДАЮ</w:t>
                  </w:r>
                </w:p>
                <w:p w:rsidR="005945C1" w:rsidRDefault="005945C1" w:rsidP="004D1A2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</w:t>
                  </w:r>
                  <w:r w:rsidRPr="00E55530">
                    <w:rPr>
                      <w:sz w:val="28"/>
                      <w:szCs w:val="28"/>
                    </w:rPr>
                    <w:t xml:space="preserve">ачальник Главного управления </w:t>
                  </w:r>
                </w:p>
                <w:p w:rsidR="005945C1" w:rsidRDefault="005945C1" w:rsidP="004D1A2C">
                  <w:pPr>
                    <w:rPr>
                      <w:sz w:val="28"/>
                      <w:szCs w:val="28"/>
                    </w:rPr>
                  </w:pPr>
                  <w:r w:rsidRPr="00E55530">
                    <w:rPr>
                      <w:sz w:val="28"/>
                      <w:szCs w:val="28"/>
                    </w:rPr>
                    <w:t xml:space="preserve">МЧС России по </w:t>
                  </w:r>
                  <w:r>
                    <w:rPr>
                      <w:sz w:val="28"/>
                      <w:szCs w:val="28"/>
                    </w:rPr>
                    <w:t xml:space="preserve">Ханты-Мансийскому </w:t>
                  </w:r>
                </w:p>
                <w:p w:rsidR="005945C1" w:rsidRPr="00E55530" w:rsidRDefault="005945C1" w:rsidP="004D1A2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автономному округу – Югре</w:t>
                  </w:r>
                </w:p>
                <w:p w:rsidR="0006605C" w:rsidRDefault="005945C1" w:rsidP="004D1A2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полковник внутренней службы</w:t>
                  </w:r>
                </w:p>
                <w:p w:rsidR="005945C1" w:rsidRDefault="005945C1" w:rsidP="004D1A2C">
                  <w:pPr>
                    <w:rPr>
                      <w:sz w:val="28"/>
                      <w:szCs w:val="28"/>
                    </w:rPr>
                  </w:pPr>
                  <w:r w:rsidRPr="00E55530">
                    <w:rPr>
                      <w:sz w:val="28"/>
                      <w:szCs w:val="28"/>
                    </w:rPr>
                    <w:tab/>
                  </w:r>
                  <w:r w:rsidRPr="00E55530">
                    <w:rPr>
                      <w:sz w:val="28"/>
                      <w:szCs w:val="28"/>
                    </w:rPr>
                    <w:tab/>
                    <w:t xml:space="preserve">                 </w:t>
                  </w:r>
                  <w:r>
                    <w:rPr>
                      <w:sz w:val="28"/>
                      <w:szCs w:val="28"/>
                    </w:rPr>
                    <w:t xml:space="preserve">    </w:t>
                  </w:r>
                </w:p>
                <w:p w:rsidR="005945C1" w:rsidRPr="00E55530" w:rsidRDefault="005945C1" w:rsidP="004D1A2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</w:t>
                  </w:r>
                  <w:r w:rsidR="0054118A">
                    <w:rPr>
                      <w:sz w:val="28"/>
                      <w:szCs w:val="28"/>
                    </w:rPr>
                    <w:t>п/п</w:t>
                  </w:r>
                  <w:r>
                    <w:rPr>
                      <w:sz w:val="28"/>
                      <w:szCs w:val="28"/>
                    </w:rPr>
                    <w:t>_______________  А.А. Тиртока</w:t>
                  </w:r>
                </w:p>
                <w:p w:rsidR="005945C1" w:rsidRPr="00E55530" w:rsidRDefault="005945C1" w:rsidP="004D1A2C">
                  <w:pPr>
                    <w:rPr>
                      <w:sz w:val="28"/>
                      <w:szCs w:val="28"/>
                    </w:rPr>
                  </w:pPr>
                  <w:r w:rsidRPr="00E55530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   </w:t>
                  </w:r>
                  <w:r w:rsidR="0054118A">
                    <w:rPr>
                      <w:sz w:val="28"/>
                      <w:szCs w:val="28"/>
                      <w:u w:val="single"/>
                    </w:rPr>
                    <w:t>11</w:t>
                  </w:r>
                  <w:r w:rsidR="0006605C">
                    <w:rPr>
                      <w:sz w:val="28"/>
                      <w:szCs w:val="28"/>
                      <w:u w:val="single"/>
                    </w:rPr>
                    <w:t xml:space="preserve">   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  </w:t>
                  </w:r>
                  <w:r w:rsidRPr="00E211FA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 xml:space="preserve"> _____</w:t>
                  </w:r>
                  <w:r w:rsidR="0054118A">
                    <w:rPr>
                      <w:sz w:val="28"/>
                      <w:szCs w:val="28"/>
                    </w:rPr>
                    <w:t>марта</w:t>
                  </w:r>
                  <w:r>
                    <w:rPr>
                      <w:sz w:val="28"/>
                      <w:szCs w:val="28"/>
                    </w:rPr>
                    <w:t xml:space="preserve">_________   </w:t>
                  </w:r>
                  <w:r w:rsidRPr="00E55530">
                    <w:rPr>
                      <w:sz w:val="28"/>
                      <w:szCs w:val="28"/>
                    </w:rPr>
                    <w:t>20</w:t>
                  </w:r>
                  <w:r w:rsidR="0006605C">
                    <w:rPr>
                      <w:sz w:val="28"/>
                      <w:szCs w:val="28"/>
                    </w:rPr>
                    <w:t>16</w:t>
                  </w:r>
                  <w:r w:rsidRPr="00E55530">
                    <w:rPr>
                      <w:sz w:val="28"/>
                      <w:szCs w:val="28"/>
                    </w:rPr>
                    <w:t xml:space="preserve"> г.</w:t>
                  </w:r>
                </w:p>
                <w:p w:rsidR="005945C1" w:rsidRPr="004F0881" w:rsidRDefault="005945C1" w:rsidP="004D1A2C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/>
    <w:p w:rsidR="004D1A2C" w:rsidRDefault="004D1A2C" w:rsidP="004D1A2C">
      <w:pPr>
        <w:pStyle w:val="23"/>
        <w:rPr>
          <w:sz w:val="36"/>
          <w:szCs w:val="36"/>
          <w:u w:val="single"/>
        </w:rPr>
      </w:pPr>
      <w:r w:rsidRPr="00922C27">
        <w:rPr>
          <w:i w:val="0"/>
          <w:sz w:val="36"/>
          <w:szCs w:val="36"/>
          <w:u w:val="single"/>
        </w:rPr>
        <w:t>МЕТОДИЧЕСКИЕ</w:t>
      </w:r>
      <w:r>
        <w:rPr>
          <w:sz w:val="36"/>
          <w:szCs w:val="36"/>
          <w:u w:val="single"/>
        </w:rPr>
        <w:t xml:space="preserve"> </w:t>
      </w:r>
      <w:r w:rsidRPr="00000D0B">
        <w:rPr>
          <w:i w:val="0"/>
          <w:sz w:val="36"/>
          <w:szCs w:val="36"/>
          <w:u w:val="single"/>
        </w:rPr>
        <w:t>РЕКОМЕНДАЦИИ</w:t>
      </w:r>
    </w:p>
    <w:p w:rsidR="00D51F80" w:rsidRDefault="00D51F80" w:rsidP="004D1A2C">
      <w:pPr>
        <w:pStyle w:val="23"/>
        <w:rPr>
          <w:i w:val="0"/>
          <w:sz w:val="32"/>
          <w:szCs w:val="32"/>
        </w:rPr>
      </w:pPr>
    </w:p>
    <w:p w:rsidR="004D1A2C" w:rsidRPr="00DA6AEC" w:rsidRDefault="004D1A2C" w:rsidP="004D1A2C">
      <w:pPr>
        <w:pStyle w:val="23"/>
        <w:rPr>
          <w:i w:val="0"/>
          <w:sz w:val="28"/>
          <w:szCs w:val="28"/>
        </w:rPr>
      </w:pPr>
      <w:r w:rsidRPr="00DA6AEC">
        <w:rPr>
          <w:i w:val="0"/>
          <w:sz w:val="28"/>
          <w:szCs w:val="28"/>
        </w:rPr>
        <w:t xml:space="preserve">ПО ПОДГОТОВКЕ НАСЕЛЕНИЯ В ОБЛАСТИ </w:t>
      </w:r>
    </w:p>
    <w:p w:rsidR="004D1A2C" w:rsidRPr="00DA6AEC" w:rsidRDefault="004D1A2C" w:rsidP="004D1A2C">
      <w:pPr>
        <w:pStyle w:val="23"/>
        <w:rPr>
          <w:i w:val="0"/>
          <w:sz w:val="28"/>
          <w:szCs w:val="28"/>
        </w:rPr>
      </w:pPr>
      <w:r w:rsidRPr="00DA6AEC">
        <w:rPr>
          <w:i w:val="0"/>
          <w:sz w:val="28"/>
          <w:szCs w:val="28"/>
        </w:rPr>
        <w:t>ГРАЖДАНСКОЙ ОБОРОНЫ</w:t>
      </w:r>
    </w:p>
    <w:p w:rsidR="004D1A2C" w:rsidRDefault="004D1A2C" w:rsidP="004D1A2C">
      <w:pPr>
        <w:pStyle w:val="23"/>
        <w:rPr>
          <w:sz w:val="24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4D1A2C" w:rsidRPr="00BD71A1" w:rsidRDefault="004D1A2C" w:rsidP="004D1A2C">
      <w:pPr>
        <w:jc w:val="center"/>
        <w:rPr>
          <w:sz w:val="32"/>
          <w:szCs w:val="32"/>
        </w:rPr>
      </w:pPr>
    </w:p>
    <w:p w:rsidR="00BD71A1" w:rsidRPr="00BD71A1" w:rsidRDefault="00BD71A1" w:rsidP="00BD71A1">
      <w:pPr>
        <w:pStyle w:val="a3"/>
        <w:spacing w:line="480" w:lineRule="auto"/>
        <w:jc w:val="right"/>
        <w:rPr>
          <w:b w:val="0"/>
          <w:i/>
          <w:sz w:val="28"/>
          <w:szCs w:val="28"/>
        </w:rPr>
      </w:pPr>
      <w:r w:rsidRPr="00BD71A1">
        <w:rPr>
          <w:b w:val="0"/>
          <w:i/>
          <w:sz w:val="28"/>
          <w:szCs w:val="28"/>
        </w:rPr>
        <w:t>Подготовлены:</w:t>
      </w:r>
    </w:p>
    <w:p w:rsidR="00BD71A1" w:rsidRPr="00BD71A1" w:rsidRDefault="00BD71A1" w:rsidP="00BD71A1">
      <w:pPr>
        <w:pStyle w:val="a3"/>
        <w:jc w:val="right"/>
        <w:rPr>
          <w:b w:val="0"/>
          <w:i/>
          <w:sz w:val="28"/>
          <w:szCs w:val="28"/>
        </w:rPr>
      </w:pPr>
      <w:r w:rsidRPr="00BD71A1">
        <w:rPr>
          <w:b w:val="0"/>
          <w:i/>
          <w:sz w:val="28"/>
          <w:szCs w:val="28"/>
        </w:rPr>
        <w:t>Управлением гражданской защиты</w:t>
      </w:r>
    </w:p>
    <w:p w:rsidR="00BD71A1" w:rsidRDefault="00BD71A1" w:rsidP="00BD71A1">
      <w:pPr>
        <w:pStyle w:val="a3"/>
        <w:jc w:val="right"/>
        <w:rPr>
          <w:i/>
          <w:sz w:val="28"/>
          <w:szCs w:val="28"/>
        </w:rPr>
      </w:pPr>
      <w:r w:rsidRPr="00BD71A1">
        <w:rPr>
          <w:b w:val="0"/>
          <w:i/>
          <w:sz w:val="28"/>
          <w:szCs w:val="28"/>
        </w:rPr>
        <w:t>Главного управления МЧС России по ХМАО-Югре</w:t>
      </w:r>
    </w:p>
    <w:p w:rsidR="004D1A2C" w:rsidRPr="004769A0" w:rsidRDefault="004D1A2C" w:rsidP="004D1A2C">
      <w:pPr>
        <w:jc w:val="center"/>
        <w:rPr>
          <w:b/>
          <w:sz w:val="28"/>
          <w:szCs w:val="28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4D1A2C" w:rsidRDefault="004D1A2C" w:rsidP="004D1A2C">
      <w:pPr>
        <w:rPr>
          <w:b/>
          <w:sz w:val="32"/>
          <w:szCs w:val="32"/>
        </w:rPr>
      </w:pPr>
    </w:p>
    <w:p w:rsidR="004D1A2C" w:rsidRDefault="004D1A2C" w:rsidP="004D1A2C">
      <w:pPr>
        <w:jc w:val="center"/>
        <w:rPr>
          <w:b/>
          <w:sz w:val="32"/>
          <w:szCs w:val="32"/>
        </w:rPr>
      </w:pPr>
    </w:p>
    <w:p w:rsidR="002E57B2" w:rsidRDefault="002E57B2" w:rsidP="004D1A2C">
      <w:pPr>
        <w:jc w:val="center"/>
        <w:rPr>
          <w:b/>
          <w:sz w:val="32"/>
          <w:szCs w:val="32"/>
        </w:rPr>
      </w:pPr>
    </w:p>
    <w:p w:rsidR="004D1A2C" w:rsidRPr="002E57CA" w:rsidRDefault="004D1A2C" w:rsidP="004D1A2C">
      <w:pPr>
        <w:jc w:val="center"/>
      </w:pPr>
      <w:r>
        <w:rPr>
          <w:sz w:val="28"/>
          <w:szCs w:val="28"/>
        </w:rPr>
        <w:t xml:space="preserve">Ханты-Мансийск </w:t>
      </w:r>
      <w:r w:rsidR="00000D0B">
        <w:rPr>
          <w:sz w:val="28"/>
          <w:szCs w:val="28"/>
        </w:rPr>
        <w:t xml:space="preserve">- </w:t>
      </w:r>
      <w:r w:rsidRPr="002E57CA">
        <w:rPr>
          <w:sz w:val="28"/>
          <w:szCs w:val="28"/>
        </w:rPr>
        <w:t>20</w:t>
      </w:r>
      <w:r>
        <w:rPr>
          <w:sz w:val="28"/>
          <w:szCs w:val="28"/>
        </w:rPr>
        <w:t xml:space="preserve">16 </w:t>
      </w:r>
    </w:p>
    <w:p w:rsidR="004D1A2C" w:rsidRDefault="004D1A2C" w:rsidP="004D1A2C"/>
    <w:p w:rsidR="004D1A2C" w:rsidRDefault="004D1A2C" w:rsidP="004D1A2C"/>
    <w:tbl>
      <w:tblPr>
        <w:tblW w:w="0" w:type="auto"/>
        <w:tblInd w:w="112" w:type="dxa"/>
        <w:tblLook w:val="0000"/>
      </w:tblPr>
      <w:tblGrid>
        <w:gridCol w:w="606"/>
        <w:gridCol w:w="8788"/>
        <w:gridCol w:w="939"/>
      </w:tblGrid>
      <w:tr w:rsidR="004D1A2C" w:rsidTr="00CE6663">
        <w:trPr>
          <w:trHeight w:val="392"/>
        </w:trPr>
        <w:tc>
          <w:tcPr>
            <w:tcW w:w="606" w:type="dxa"/>
          </w:tcPr>
          <w:p w:rsidR="004D1A2C" w:rsidRDefault="004D1A2C" w:rsidP="00CE6663">
            <w:pPr>
              <w:shd w:val="clear" w:color="auto" w:fill="FFFFFF"/>
              <w:jc w:val="center"/>
              <w:rPr>
                <w:b/>
                <w:color w:val="000000"/>
                <w:spacing w:val="-10"/>
                <w:sz w:val="28"/>
                <w:szCs w:val="28"/>
              </w:rPr>
            </w:pPr>
          </w:p>
          <w:p w:rsidR="005945C1" w:rsidRDefault="005945C1" w:rsidP="005945C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788" w:type="dxa"/>
          </w:tcPr>
          <w:p w:rsidR="004D1A2C" w:rsidRPr="002E57B2" w:rsidRDefault="004D1A2C" w:rsidP="00CE66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2E57B2">
              <w:rPr>
                <w:b/>
                <w:color w:val="000000"/>
                <w:spacing w:val="-10"/>
                <w:sz w:val="28"/>
                <w:szCs w:val="28"/>
              </w:rPr>
              <w:t>СОДЕРЖАНИЕ</w:t>
            </w:r>
          </w:p>
        </w:tc>
        <w:tc>
          <w:tcPr>
            <w:tcW w:w="939" w:type="dxa"/>
          </w:tcPr>
          <w:p w:rsidR="004D1A2C" w:rsidRDefault="004D1A2C" w:rsidP="00CE6663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  Стр.</w:t>
            </w:r>
          </w:p>
        </w:tc>
      </w:tr>
      <w:tr w:rsidR="004D1A2C" w:rsidTr="00CE6663">
        <w:trPr>
          <w:trHeight w:val="388"/>
        </w:trPr>
        <w:tc>
          <w:tcPr>
            <w:tcW w:w="606" w:type="dxa"/>
            <w:vAlign w:val="center"/>
          </w:tcPr>
          <w:p w:rsidR="005945C1" w:rsidRDefault="005945C1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21"/>
                <w:sz w:val="28"/>
                <w:szCs w:val="28"/>
              </w:rPr>
            </w:pPr>
          </w:p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21"/>
                <w:sz w:val="28"/>
                <w:szCs w:val="28"/>
              </w:rPr>
              <w:t>1.</w:t>
            </w:r>
          </w:p>
        </w:tc>
        <w:tc>
          <w:tcPr>
            <w:tcW w:w="8788" w:type="dxa"/>
            <w:vAlign w:val="center"/>
          </w:tcPr>
          <w:p w:rsidR="005945C1" w:rsidRDefault="005945C1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  <w:p w:rsidR="004D1A2C" w:rsidRPr="00062425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062425">
              <w:rPr>
                <w:sz w:val="28"/>
                <w:szCs w:val="28"/>
              </w:rPr>
              <w:t xml:space="preserve">Нормативно-правовая база </w:t>
            </w:r>
            <w:r>
              <w:rPr>
                <w:sz w:val="28"/>
                <w:szCs w:val="28"/>
              </w:rPr>
              <w:t>подготовки</w:t>
            </w:r>
          </w:p>
        </w:tc>
        <w:tc>
          <w:tcPr>
            <w:tcW w:w="939" w:type="dxa"/>
            <w:vAlign w:val="center"/>
          </w:tcPr>
          <w:p w:rsidR="005945C1" w:rsidRDefault="005945C1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4</w:t>
            </w:r>
          </w:p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2.</w:t>
            </w:r>
          </w:p>
        </w:tc>
        <w:tc>
          <w:tcPr>
            <w:tcW w:w="8788" w:type="dxa"/>
            <w:vAlign w:val="center"/>
          </w:tcPr>
          <w:p w:rsidR="004D1A2C" w:rsidRPr="00062425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062425">
              <w:rPr>
                <w:sz w:val="28"/>
                <w:szCs w:val="28"/>
              </w:rPr>
              <w:t xml:space="preserve">Организация и формы </w:t>
            </w:r>
            <w:r>
              <w:rPr>
                <w:sz w:val="28"/>
                <w:szCs w:val="28"/>
              </w:rPr>
              <w:t>подготовки</w:t>
            </w:r>
          </w:p>
        </w:tc>
        <w:tc>
          <w:tcPr>
            <w:tcW w:w="939" w:type="dxa"/>
            <w:vAlign w:val="center"/>
          </w:tcPr>
          <w:p w:rsidR="004D1A2C" w:rsidRDefault="0034768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2.1.</w:t>
            </w:r>
          </w:p>
        </w:tc>
        <w:tc>
          <w:tcPr>
            <w:tcW w:w="8788" w:type="dxa"/>
            <w:vAlign w:val="center"/>
          </w:tcPr>
          <w:p w:rsidR="004D1A2C" w:rsidRPr="00062425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062425">
              <w:rPr>
                <w:sz w:val="28"/>
                <w:szCs w:val="28"/>
              </w:rPr>
              <w:t xml:space="preserve">Основные задачи </w:t>
            </w:r>
            <w:r>
              <w:rPr>
                <w:sz w:val="28"/>
                <w:szCs w:val="28"/>
              </w:rPr>
              <w:t>подготовки</w:t>
            </w:r>
          </w:p>
        </w:tc>
        <w:tc>
          <w:tcPr>
            <w:tcW w:w="939" w:type="dxa"/>
            <w:vAlign w:val="center"/>
          </w:tcPr>
          <w:p w:rsidR="004D1A2C" w:rsidRDefault="0034768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</w:tr>
      <w:tr w:rsidR="00DD3105" w:rsidTr="00CE6663">
        <w:trPr>
          <w:trHeight w:val="363"/>
        </w:trPr>
        <w:tc>
          <w:tcPr>
            <w:tcW w:w="606" w:type="dxa"/>
            <w:vAlign w:val="center"/>
          </w:tcPr>
          <w:p w:rsidR="00DD3105" w:rsidRPr="003C3D4E" w:rsidRDefault="00DD310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2.2.</w:t>
            </w:r>
          </w:p>
        </w:tc>
        <w:tc>
          <w:tcPr>
            <w:tcW w:w="8788" w:type="dxa"/>
            <w:vAlign w:val="center"/>
          </w:tcPr>
          <w:p w:rsidR="00DD3105" w:rsidRPr="00062425" w:rsidRDefault="00DD310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Формы обучения в области гражданской обороны (по группам </w:t>
            </w:r>
          </w:p>
        </w:tc>
        <w:tc>
          <w:tcPr>
            <w:tcW w:w="939" w:type="dxa"/>
            <w:vAlign w:val="center"/>
          </w:tcPr>
          <w:p w:rsidR="00DD3105" w:rsidRDefault="00DD310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</w:tr>
      <w:tr w:rsidR="00DD3105" w:rsidTr="00CE6663">
        <w:trPr>
          <w:trHeight w:val="363"/>
        </w:trPr>
        <w:tc>
          <w:tcPr>
            <w:tcW w:w="606" w:type="dxa"/>
            <w:vAlign w:val="center"/>
          </w:tcPr>
          <w:p w:rsidR="00DD3105" w:rsidRPr="003C3D4E" w:rsidRDefault="00DD310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788" w:type="dxa"/>
            <w:vAlign w:val="center"/>
          </w:tcPr>
          <w:p w:rsidR="00DD3105" w:rsidRDefault="00DD310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обучаемых)</w:t>
            </w:r>
          </w:p>
        </w:tc>
        <w:tc>
          <w:tcPr>
            <w:tcW w:w="939" w:type="dxa"/>
            <w:vAlign w:val="center"/>
          </w:tcPr>
          <w:p w:rsidR="00DD3105" w:rsidRDefault="00DD310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2.3.</w:t>
            </w:r>
          </w:p>
        </w:tc>
        <w:tc>
          <w:tcPr>
            <w:tcW w:w="8788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2"/>
                <w:sz w:val="28"/>
                <w:szCs w:val="28"/>
              </w:rPr>
            </w:pPr>
            <w:r w:rsidRPr="003C3D4E">
              <w:rPr>
                <w:sz w:val="28"/>
                <w:szCs w:val="28"/>
              </w:rPr>
              <w:t xml:space="preserve">Повышение квалификации </w:t>
            </w:r>
            <w:r w:rsidRPr="00F62F31">
              <w:rPr>
                <w:sz w:val="28"/>
                <w:szCs w:val="28"/>
              </w:rPr>
              <w:t>в области гражданской обороны</w:t>
            </w:r>
          </w:p>
        </w:tc>
        <w:tc>
          <w:tcPr>
            <w:tcW w:w="939" w:type="dxa"/>
            <w:vAlign w:val="center"/>
          </w:tcPr>
          <w:p w:rsidR="004D1A2C" w:rsidRDefault="0034768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</w:tr>
      <w:tr w:rsidR="00DD3105" w:rsidTr="00CE6663">
        <w:trPr>
          <w:trHeight w:val="363"/>
        </w:trPr>
        <w:tc>
          <w:tcPr>
            <w:tcW w:w="606" w:type="dxa"/>
            <w:vAlign w:val="center"/>
          </w:tcPr>
          <w:p w:rsidR="00DD3105" w:rsidRPr="003C3D4E" w:rsidRDefault="00DD310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2.4.</w:t>
            </w:r>
          </w:p>
        </w:tc>
        <w:tc>
          <w:tcPr>
            <w:tcW w:w="8788" w:type="dxa"/>
            <w:vAlign w:val="center"/>
          </w:tcPr>
          <w:p w:rsidR="00DD3105" w:rsidRPr="003C3D4E" w:rsidRDefault="00DD310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62F31">
              <w:rPr>
                <w:bCs/>
                <w:sz w:val="28"/>
                <w:szCs w:val="28"/>
              </w:rPr>
              <w:t>Организации и осуществления обучения населения в области</w:t>
            </w:r>
          </w:p>
        </w:tc>
        <w:tc>
          <w:tcPr>
            <w:tcW w:w="939" w:type="dxa"/>
            <w:vAlign w:val="center"/>
          </w:tcPr>
          <w:p w:rsidR="00DD3105" w:rsidRDefault="0034768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788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2"/>
                <w:sz w:val="28"/>
                <w:szCs w:val="28"/>
              </w:rPr>
            </w:pPr>
            <w:r w:rsidRPr="00F62F31">
              <w:rPr>
                <w:bCs/>
                <w:sz w:val="28"/>
                <w:szCs w:val="28"/>
              </w:rPr>
              <w:t>гражданской обороны</w:t>
            </w:r>
          </w:p>
        </w:tc>
        <w:tc>
          <w:tcPr>
            <w:tcW w:w="939" w:type="dxa"/>
            <w:vAlign w:val="center"/>
          </w:tcPr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3.</w:t>
            </w:r>
          </w:p>
          <w:p w:rsidR="00D36AF4" w:rsidRPr="003C3D4E" w:rsidRDefault="00D36AF4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3.1.</w:t>
            </w:r>
          </w:p>
        </w:tc>
        <w:tc>
          <w:tcPr>
            <w:tcW w:w="8788" w:type="dxa"/>
            <w:vAlign w:val="center"/>
          </w:tcPr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C6CFC">
              <w:rPr>
                <w:sz w:val="28"/>
                <w:szCs w:val="28"/>
              </w:rPr>
              <w:t>Организация обучения в УМЦ</w:t>
            </w:r>
            <w:r>
              <w:rPr>
                <w:sz w:val="28"/>
                <w:szCs w:val="28"/>
              </w:rPr>
              <w:t xml:space="preserve"> и на курсах гражданской обороны</w:t>
            </w:r>
          </w:p>
          <w:p w:rsidR="00D36AF4" w:rsidRPr="005C6CFC" w:rsidRDefault="00D36AF4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2"/>
                <w:sz w:val="28"/>
                <w:szCs w:val="28"/>
              </w:rPr>
            </w:pPr>
            <w:r w:rsidRPr="004E1773">
              <w:rPr>
                <w:sz w:val="28"/>
                <w:szCs w:val="28"/>
              </w:rPr>
              <w:t>Должностные лица и специалисты гражданской обороны</w:t>
            </w:r>
          </w:p>
        </w:tc>
        <w:tc>
          <w:tcPr>
            <w:tcW w:w="939" w:type="dxa"/>
            <w:vAlign w:val="center"/>
          </w:tcPr>
          <w:p w:rsidR="004D1A2C" w:rsidRDefault="0034768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10</w:t>
            </w:r>
          </w:p>
          <w:p w:rsidR="00D36AF4" w:rsidRDefault="00347685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11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D36AF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3.</w:t>
            </w:r>
            <w:r w:rsidR="00D36AF4">
              <w:rPr>
                <w:color w:val="000000"/>
                <w:spacing w:val="-10"/>
                <w:sz w:val="28"/>
                <w:szCs w:val="28"/>
              </w:rPr>
              <w:t>2</w:t>
            </w:r>
            <w:r w:rsidRPr="003C3D4E">
              <w:rPr>
                <w:color w:val="000000"/>
                <w:spacing w:val="-10"/>
                <w:sz w:val="28"/>
                <w:szCs w:val="28"/>
              </w:rPr>
              <w:t>.</w:t>
            </w:r>
          </w:p>
        </w:tc>
        <w:tc>
          <w:tcPr>
            <w:tcW w:w="8788" w:type="dxa"/>
            <w:vAlign w:val="center"/>
          </w:tcPr>
          <w:p w:rsidR="004D1A2C" w:rsidRPr="005C6CF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2"/>
                <w:sz w:val="28"/>
                <w:szCs w:val="28"/>
              </w:rPr>
            </w:pPr>
            <w:r w:rsidRPr="004D1A2C">
              <w:rPr>
                <w:sz w:val="28"/>
                <w:szCs w:val="28"/>
              </w:rPr>
              <w:t>Продолжительность обучения, учебный процесс</w:t>
            </w:r>
          </w:p>
        </w:tc>
        <w:tc>
          <w:tcPr>
            <w:tcW w:w="939" w:type="dxa"/>
            <w:vAlign w:val="center"/>
          </w:tcPr>
          <w:p w:rsidR="004D1A2C" w:rsidRDefault="004D1A2C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6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D36AF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3.</w:t>
            </w:r>
            <w:r w:rsidR="00D36AF4">
              <w:rPr>
                <w:color w:val="000000"/>
                <w:spacing w:val="-10"/>
                <w:sz w:val="28"/>
                <w:szCs w:val="28"/>
              </w:rPr>
              <w:t>3</w:t>
            </w:r>
            <w:r>
              <w:rPr>
                <w:color w:val="000000"/>
                <w:spacing w:val="-10"/>
                <w:sz w:val="28"/>
                <w:szCs w:val="28"/>
              </w:rPr>
              <w:t>.</w:t>
            </w:r>
          </w:p>
        </w:tc>
        <w:tc>
          <w:tcPr>
            <w:tcW w:w="8788" w:type="dxa"/>
            <w:vAlign w:val="center"/>
          </w:tcPr>
          <w:p w:rsidR="004D1A2C" w:rsidRP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D1A2C">
              <w:rPr>
                <w:sz w:val="28"/>
                <w:szCs w:val="28"/>
                <w:lang w:bidi="ru-RU"/>
              </w:rPr>
              <w:t xml:space="preserve">Средства обеспечения </w:t>
            </w:r>
            <w:r>
              <w:rPr>
                <w:sz w:val="28"/>
                <w:szCs w:val="28"/>
                <w:lang w:bidi="ru-RU"/>
              </w:rPr>
              <w:t>курса обучения</w:t>
            </w:r>
          </w:p>
        </w:tc>
        <w:tc>
          <w:tcPr>
            <w:tcW w:w="939" w:type="dxa"/>
            <w:vAlign w:val="center"/>
          </w:tcPr>
          <w:p w:rsidR="004D1A2C" w:rsidRDefault="004D1A2C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4</w:t>
            </w:r>
            <w:r w:rsidR="00D4739D">
              <w:rPr>
                <w:color w:val="000000"/>
                <w:spacing w:val="-10"/>
                <w:sz w:val="28"/>
                <w:szCs w:val="28"/>
              </w:rPr>
              <w:t>.</w:t>
            </w:r>
          </w:p>
        </w:tc>
        <w:tc>
          <w:tcPr>
            <w:tcW w:w="8788" w:type="dxa"/>
            <w:vAlign w:val="center"/>
          </w:tcPr>
          <w:p w:rsidR="004D1A2C" w:rsidRPr="00311C78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2"/>
                <w:sz w:val="28"/>
                <w:szCs w:val="28"/>
              </w:rPr>
            </w:pPr>
            <w:r w:rsidRPr="00311C78">
              <w:rPr>
                <w:sz w:val="28"/>
                <w:szCs w:val="28"/>
              </w:rPr>
              <w:t xml:space="preserve">Организация обучения </w:t>
            </w:r>
            <w:r w:rsidR="003D5B7C">
              <w:rPr>
                <w:sz w:val="28"/>
                <w:szCs w:val="28"/>
              </w:rPr>
              <w:t>личного состава НАСФ</w:t>
            </w:r>
          </w:p>
        </w:tc>
        <w:tc>
          <w:tcPr>
            <w:tcW w:w="939" w:type="dxa"/>
            <w:vAlign w:val="center"/>
          </w:tcPr>
          <w:p w:rsidR="004D1A2C" w:rsidRDefault="004D1A2C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4.1.</w:t>
            </w:r>
          </w:p>
        </w:tc>
        <w:tc>
          <w:tcPr>
            <w:tcW w:w="8788" w:type="dxa"/>
            <w:vAlign w:val="center"/>
          </w:tcPr>
          <w:p w:rsidR="004D1A2C" w:rsidRPr="003C3D4E" w:rsidRDefault="003D5B7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2"/>
                <w:sz w:val="28"/>
                <w:szCs w:val="28"/>
              </w:rPr>
            </w:pPr>
            <w:r w:rsidRPr="004D1A2C">
              <w:rPr>
                <w:sz w:val="28"/>
                <w:szCs w:val="28"/>
              </w:rPr>
              <w:t>Подготовка НАСФ включает</w:t>
            </w:r>
          </w:p>
        </w:tc>
        <w:tc>
          <w:tcPr>
            <w:tcW w:w="939" w:type="dxa"/>
            <w:vAlign w:val="center"/>
          </w:tcPr>
          <w:p w:rsidR="004D1A2C" w:rsidRDefault="003D5B7C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4.2.</w:t>
            </w:r>
          </w:p>
        </w:tc>
        <w:tc>
          <w:tcPr>
            <w:tcW w:w="8788" w:type="dxa"/>
            <w:vAlign w:val="center"/>
          </w:tcPr>
          <w:p w:rsidR="004D1A2C" w:rsidRPr="003D5B7C" w:rsidRDefault="003D5B7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Личный состав НАСФ</w:t>
            </w:r>
          </w:p>
        </w:tc>
        <w:tc>
          <w:tcPr>
            <w:tcW w:w="939" w:type="dxa"/>
            <w:vAlign w:val="center"/>
          </w:tcPr>
          <w:p w:rsidR="004D1A2C" w:rsidRDefault="004D1A2C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</w:tr>
      <w:tr w:rsidR="003D5B7C" w:rsidTr="00CE6663">
        <w:trPr>
          <w:trHeight w:val="127"/>
        </w:trPr>
        <w:tc>
          <w:tcPr>
            <w:tcW w:w="606" w:type="dxa"/>
            <w:vAlign w:val="center"/>
          </w:tcPr>
          <w:p w:rsidR="003D5B7C" w:rsidRPr="003C3D4E" w:rsidRDefault="003D5B7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4.3.</w:t>
            </w:r>
          </w:p>
        </w:tc>
        <w:tc>
          <w:tcPr>
            <w:tcW w:w="8788" w:type="dxa"/>
            <w:vAlign w:val="center"/>
          </w:tcPr>
          <w:p w:rsidR="003D5B7C" w:rsidRPr="003D5B7C" w:rsidRDefault="003D5B7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Средства </w:t>
            </w:r>
            <w:r w:rsidRPr="003D5B7C">
              <w:rPr>
                <w:sz w:val="28"/>
                <w:szCs w:val="28"/>
                <w:lang w:bidi="ru-RU"/>
              </w:rPr>
              <w:t>обеспечения курса обучения</w:t>
            </w:r>
          </w:p>
        </w:tc>
        <w:tc>
          <w:tcPr>
            <w:tcW w:w="939" w:type="dxa"/>
            <w:vAlign w:val="center"/>
          </w:tcPr>
          <w:p w:rsidR="003D5B7C" w:rsidRDefault="003D5B7C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9</w:t>
            </w:r>
          </w:p>
        </w:tc>
      </w:tr>
      <w:tr w:rsidR="004D1A2C" w:rsidTr="00CE6663">
        <w:trPr>
          <w:trHeight w:val="103"/>
        </w:trPr>
        <w:tc>
          <w:tcPr>
            <w:tcW w:w="606" w:type="dxa"/>
            <w:vAlign w:val="center"/>
          </w:tcPr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5.</w:t>
            </w:r>
          </w:p>
          <w:p w:rsidR="00D4739D" w:rsidRDefault="003D5B7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5.1</w:t>
            </w:r>
            <w:r w:rsidR="00D4739D">
              <w:rPr>
                <w:color w:val="000000"/>
                <w:spacing w:val="-10"/>
                <w:sz w:val="28"/>
                <w:szCs w:val="28"/>
              </w:rPr>
              <w:t>.</w:t>
            </w:r>
          </w:p>
          <w:p w:rsidR="003D5B7C" w:rsidRDefault="00D4739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5.2.</w:t>
            </w:r>
          </w:p>
          <w:p w:rsidR="00D4739D" w:rsidRPr="003C3D4E" w:rsidRDefault="00D4739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5.3.</w:t>
            </w:r>
          </w:p>
        </w:tc>
        <w:tc>
          <w:tcPr>
            <w:tcW w:w="8788" w:type="dxa"/>
            <w:vAlign w:val="center"/>
          </w:tcPr>
          <w:p w:rsidR="004D1A2C" w:rsidRDefault="003D5B7C" w:rsidP="003D5B7C">
            <w:pPr>
              <w:pStyle w:val="36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О</w:t>
            </w:r>
            <w:r w:rsidRPr="003D5B7C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рганизация обучения личного состава спасательных служб</w:t>
            </w:r>
          </w:p>
          <w:p w:rsidR="003D5B7C" w:rsidRDefault="003D5B7C" w:rsidP="003D5B7C">
            <w:pPr>
              <w:pStyle w:val="36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3D5B7C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Подготовка спасательных служб включает</w:t>
            </w:r>
          </w:p>
          <w:p w:rsidR="00D4739D" w:rsidRDefault="00D4739D" w:rsidP="003D5B7C">
            <w:pPr>
              <w:pStyle w:val="36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Личный состав </w:t>
            </w:r>
            <w:r w:rsidRPr="003D5B7C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спасательных служб</w:t>
            </w:r>
          </w:p>
          <w:p w:rsidR="00D4739D" w:rsidRPr="003D5B7C" w:rsidRDefault="00D4739D" w:rsidP="003D5B7C">
            <w:pPr>
              <w:pStyle w:val="36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bidi="ru-RU"/>
              </w:rPr>
            </w:pPr>
            <w:r w:rsidRPr="00D473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Средства </w:t>
            </w:r>
            <w:r w:rsidRPr="00D4739D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bidi="ru-RU"/>
              </w:rPr>
              <w:t>обеспечения курса обучения</w:t>
            </w:r>
          </w:p>
        </w:tc>
        <w:tc>
          <w:tcPr>
            <w:tcW w:w="939" w:type="dxa"/>
            <w:vAlign w:val="center"/>
          </w:tcPr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9</w:t>
            </w:r>
          </w:p>
          <w:p w:rsidR="003D5B7C" w:rsidRDefault="003D5B7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1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9</w:t>
            </w:r>
          </w:p>
          <w:p w:rsidR="00D4739D" w:rsidRDefault="0034768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21</w:t>
            </w:r>
          </w:p>
          <w:p w:rsidR="00D4739D" w:rsidRDefault="00347685" w:rsidP="00D4739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21</w:t>
            </w:r>
          </w:p>
        </w:tc>
      </w:tr>
      <w:tr w:rsidR="004D1A2C" w:rsidTr="00CE6663">
        <w:trPr>
          <w:trHeight w:val="554"/>
        </w:trPr>
        <w:tc>
          <w:tcPr>
            <w:tcW w:w="606" w:type="dxa"/>
            <w:vAlign w:val="center"/>
          </w:tcPr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6.</w:t>
            </w:r>
          </w:p>
          <w:p w:rsidR="00D4739D" w:rsidRDefault="00D4739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6.1.</w:t>
            </w:r>
          </w:p>
          <w:p w:rsidR="00D4739D" w:rsidRDefault="00D4739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6.2.</w:t>
            </w:r>
          </w:p>
          <w:p w:rsidR="00D4739D" w:rsidRPr="003C3D4E" w:rsidRDefault="00D4739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7.</w:t>
            </w:r>
          </w:p>
        </w:tc>
        <w:tc>
          <w:tcPr>
            <w:tcW w:w="8788" w:type="dxa"/>
            <w:vAlign w:val="center"/>
          </w:tcPr>
          <w:p w:rsidR="004D1A2C" w:rsidRDefault="00D4739D" w:rsidP="003D5B7C">
            <w:pPr>
              <w:pStyle w:val="a5"/>
              <w:ind w:right="11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bCs/>
                <w:iCs/>
                <w:sz w:val="28"/>
                <w:szCs w:val="28"/>
              </w:rPr>
              <w:t>О</w:t>
            </w:r>
            <w:r w:rsidRPr="00D4739D">
              <w:rPr>
                <w:b w:val="0"/>
                <w:bCs/>
                <w:iCs/>
                <w:sz w:val="28"/>
                <w:szCs w:val="28"/>
              </w:rPr>
              <w:t xml:space="preserve">рганизация обучения </w:t>
            </w:r>
            <w:r w:rsidRPr="00D4739D">
              <w:rPr>
                <w:b w:val="0"/>
                <w:sz w:val="28"/>
                <w:szCs w:val="28"/>
              </w:rPr>
              <w:t>работающего населения</w:t>
            </w:r>
          </w:p>
          <w:p w:rsidR="00D4739D" w:rsidRDefault="00D4739D" w:rsidP="003D5B7C">
            <w:pPr>
              <w:pStyle w:val="a5"/>
              <w:ind w:right="113"/>
              <w:jc w:val="left"/>
              <w:rPr>
                <w:b w:val="0"/>
                <w:sz w:val="28"/>
                <w:szCs w:val="28"/>
              </w:rPr>
            </w:pPr>
            <w:r w:rsidRPr="00D4739D">
              <w:rPr>
                <w:b w:val="0"/>
                <w:sz w:val="28"/>
                <w:szCs w:val="28"/>
              </w:rPr>
              <w:t>Работающее население</w:t>
            </w:r>
          </w:p>
          <w:p w:rsidR="00D4739D" w:rsidRDefault="00D4739D" w:rsidP="003D5B7C">
            <w:pPr>
              <w:pStyle w:val="a5"/>
              <w:ind w:right="113"/>
              <w:jc w:val="left"/>
              <w:rPr>
                <w:b w:val="0"/>
                <w:sz w:val="28"/>
                <w:szCs w:val="28"/>
                <w:lang w:bidi="ru-RU"/>
              </w:rPr>
            </w:pPr>
            <w:r w:rsidRPr="00D4739D">
              <w:rPr>
                <w:b w:val="0"/>
                <w:sz w:val="28"/>
                <w:szCs w:val="28"/>
              </w:rPr>
              <w:t xml:space="preserve">Средства </w:t>
            </w:r>
            <w:r w:rsidRPr="00D4739D">
              <w:rPr>
                <w:b w:val="0"/>
                <w:sz w:val="28"/>
                <w:szCs w:val="28"/>
                <w:lang w:bidi="ru-RU"/>
              </w:rPr>
              <w:t>обеспечения курса обучения</w:t>
            </w:r>
          </w:p>
          <w:p w:rsidR="00D4739D" w:rsidRPr="00D4739D" w:rsidRDefault="00D4739D" w:rsidP="003D5B7C">
            <w:pPr>
              <w:pStyle w:val="a5"/>
              <w:ind w:right="113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О</w:t>
            </w:r>
            <w:r w:rsidRPr="00D4739D">
              <w:rPr>
                <w:b w:val="0"/>
                <w:bCs/>
                <w:sz w:val="28"/>
                <w:szCs w:val="28"/>
              </w:rPr>
              <w:t>рганизация подготовки неработающего населения</w:t>
            </w:r>
          </w:p>
        </w:tc>
        <w:tc>
          <w:tcPr>
            <w:tcW w:w="939" w:type="dxa"/>
            <w:vAlign w:val="center"/>
          </w:tcPr>
          <w:p w:rsidR="004D1A2C" w:rsidRDefault="00D4739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2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4</w:t>
            </w:r>
          </w:p>
          <w:p w:rsidR="00D4739D" w:rsidRDefault="00D4739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2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5</w:t>
            </w:r>
          </w:p>
          <w:p w:rsidR="00D4739D" w:rsidRDefault="00D4739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2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6</w:t>
            </w:r>
          </w:p>
          <w:p w:rsidR="00D4739D" w:rsidRDefault="00D4739D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2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</w:tr>
      <w:tr w:rsidR="004D1A2C" w:rsidTr="00CE6663">
        <w:trPr>
          <w:trHeight w:val="37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788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3"/>
                <w:sz w:val="28"/>
                <w:szCs w:val="28"/>
              </w:rPr>
            </w:pPr>
            <w:r w:rsidRPr="003C3D4E">
              <w:rPr>
                <w:color w:val="000000"/>
                <w:spacing w:val="-3"/>
                <w:sz w:val="28"/>
                <w:szCs w:val="28"/>
              </w:rPr>
              <w:t>ПРИЛОЖЕНИЯ:</w:t>
            </w:r>
          </w:p>
        </w:tc>
        <w:tc>
          <w:tcPr>
            <w:tcW w:w="939" w:type="dxa"/>
            <w:vAlign w:val="center"/>
          </w:tcPr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1.</w:t>
            </w:r>
          </w:p>
        </w:tc>
        <w:tc>
          <w:tcPr>
            <w:tcW w:w="8788" w:type="dxa"/>
            <w:vAlign w:val="center"/>
          </w:tcPr>
          <w:p w:rsidR="004D1A2C" w:rsidRPr="005C6CFC" w:rsidRDefault="00D36AF4" w:rsidP="00BA48E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3"/>
                <w:sz w:val="28"/>
                <w:szCs w:val="28"/>
              </w:rPr>
            </w:pPr>
            <w:r w:rsidRPr="00D4739D">
              <w:rPr>
                <w:sz w:val="28"/>
                <w:szCs w:val="28"/>
              </w:rPr>
              <w:t>Модули, обязательные для изучения</w:t>
            </w:r>
            <w:r>
              <w:rPr>
                <w:sz w:val="28"/>
                <w:szCs w:val="28"/>
              </w:rPr>
              <w:t xml:space="preserve"> должностных лиц и специалистов </w:t>
            </w:r>
          </w:p>
        </w:tc>
        <w:tc>
          <w:tcPr>
            <w:tcW w:w="939" w:type="dxa"/>
            <w:vAlign w:val="center"/>
          </w:tcPr>
          <w:p w:rsidR="004D1A2C" w:rsidRDefault="0034768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30</w:t>
            </w:r>
          </w:p>
        </w:tc>
      </w:tr>
      <w:tr w:rsidR="00BA48E6" w:rsidTr="00CE6663">
        <w:trPr>
          <w:trHeight w:val="363"/>
        </w:trPr>
        <w:tc>
          <w:tcPr>
            <w:tcW w:w="606" w:type="dxa"/>
            <w:vAlign w:val="center"/>
          </w:tcPr>
          <w:p w:rsidR="00BA48E6" w:rsidRPr="003C3D4E" w:rsidRDefault="00BA48E6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788" w:type="dxa"/>
            <w:vAlign w:val="center"/>
          </w:tcPr>
          <w:p w:rsidR="00BA48E6" w:rsidRPr="00D4739D" w:rsidRDefault="00BA48E6" w:rsidP="00D36AF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гражданской обороны</w:t>
            </w:r>
          </w:p>
        </w:tc>
        <w:tc>
          <w:tcPr>
            <w:tcW w:w="939" w:type="dxa"/>
            <w:vAlign w:val="center"/>
          </w:tcPr>
          <w:p w:rsidR="00BA48E6" w:rsidRDefault="00BA48E6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</w:p>
        </w:tc>
      </w:tr>
      <w:tr w:rsidR="00BA48E6" w:rsidTr="00CE6663">
        <w:trPr>
          <w:trHeight w:val="363"/>
        </w:trPr>
        <w:tc>
          <w:tcPr>
            <w:tcW w:w="606" w:type="dxa"/>
            <w:vAlign w:val="center"/>
          </w:tcPr>
          <w:p w:rsidR="00BA48E6" w:rsidRPr="003C3D4E" w:rsidRDefault="00BA48E6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2.</w:t>
            </w:r>
          </w:p>
        </w:tc>
        <w:tc>
          <w:tcPr>
            <w:tcW w:w="8788" w:type="dxa"/>
            <w:vAlign w:val="center"/>
          </w:tcPr>
          <w:p w:rsidR="00BA48E6" w:rsidRDefault="00BA48E6" w:rsidP="00D36AF4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тем занятий по курсу обучения должностных лиц</w:t>
            </w:r>
          </w:p>
        </w:tc>
        <w:tc>
          <w:tcPr>
            <w:tcW w:w="939" w:type="dxa"/>
            <w:vAlign w:val="center"/>
          </w:tcPr>
          <w:p w:rsidR="00BA48E6" w:rsidRDefault="00BA48E6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4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2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788" w:type="dxa"/>
            <w:vAlign w:val="center"/>
          </w:tcPr>
          <w:p w:rsidR="004D1A2C" w:rsidRPr="00D36AF4" w:rsidRDefault="00D36AF4" w:rsidP="00D36AF4">
            <w:pPr>
              <w:pStyle w:val="42"/>
              <w:shd w:val="clear" w:color="auto" w:fill="auto"/>
              <w:tabs>
                <w:tab w:val="left" w:pos="3527"/>
              </w:tabs>
              <w:spacing w:before="0" w:after="0" w:line="260" w:lineRule="exact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36AF4">
              <w:rPr>
                <w:rFonts w:ascii="Times New Roman" w:hAnsi="Times New Roman" w:cs="Times New Roman"/>
                <w:b w:val="0"/>
                <w:sz w:val="28"/>
                <w:szCs w:val="28"/>
              </w:rPr>
              <w:t>и специалистов гражданской обороны</w:t>
            </w:r>
          </w:p>
        </w:tc>
        <w:tc>
          <w:tcPr>
            <w:tcW w:w="939" w:type="dxa"/>
            <w:vAlign w:val="center"/>
          </w:tcPr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3.</w:t>
            </w:r>
          </w:p>
        </w:tc>
        <w:tc>
          <w:tcPr>
            <w:tcW w:w="8788" w:type="dxa"/>
            <w:vAlign w:val="center"/>
          </w:tcPr>
          <w:p w:rsidR="004D1A2C" w:rsidRPr="00D36AF4" w:rsidRDefault="00D36AF4" w:rsidP="004E25D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3"/>
                <w:sz w:val="28"/>
                <w:szCs w:val="28"/>
                <w:lang w:bidi="ru-RU"/>
              </w:rPr>
            </w:pPr>
            <w:r w:rsidRPr="00D36AF4">
              <w:rPr>
                <w:color w:val="000000"/>
                <w:spacing w:val="-3"/>
                <w:sz w:val="28"/>
                <w:szCs w:val="28"/>
                <w:lang w:bidi="ru-RU"/>
              </w:rPr>
              <w:t>Модул</w:t>
            </w:r>
            <w:r w:rsidR="004E25DD">
              <w:rPr>
                <w:color w:val="000000"/>
                <w:spacing w:val="-3"/>
                <w:sz w:val="28"/>
                <w:szCs w:val="28"/>
                <w:lang w:bidi="ru-RU"/>
              </w:rPr>
              <w:t xml:space="preserve">и базовой и </w:t>
            </w:r>
            <w:r w:rsidR="004E25DD" w:rsidRPr="00D36AF4">
              <w:rPr>
                <w:sz w:val="28"/>
                <w:szCs w:val="28"/>
              </w:rPr>
              <w:t xml:space="preserve">специальной подготовки </w:t>
            </w:r>
            <w:r w:rsidRPr="00D36AF4">
              <w:rPr>
                <w:color w:val="000000"/>
                <w:spacing w:val="-3"/>
                <w:sz w:val="28"/>
                <w:szCs w:val="28"/>
                <w:lang w:bidi="ru-RU"/>
              </w:rPr>
              <w:t>НАСФ</w:t>
            </w:r>
          </w:p>
        </w:tc>
        <w:tc>
          <w:tcPr>
            <w:tcW w:w="939" w:type="dxa"/>
            <w:vAlign w:val="center"/>
          </w:tcPr>
          <w:p w:rsidR="004D1A2C" w:rsidRDefault="00D36AF4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5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5</w:t>
            </w:r>
          </w:p>
        </w:tc>
      </w:tr>
      <w:tr w:rsidR="00BA48E6" w:rsidTr="00CE6663">
        <w:trPr>
          <w:trHeight w:val="363"/>
        </w:trPr>
        <w:tc>
          <w:tcPr>
            <w:tcW w:w="606" w:type="dxa"/>
            <w:vAlign w:val="center"/>
          </w:tcPr>
          <w:p w:rsidR="00BA48E6" w:rsidRPr="003C3D4E" w:rsidRDefault="00BA48E6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4.</w:t>
            </w:r>
          </w:p>
        </w:tc>
        <w:tc>
          <w:tcPr>
            <w:tcW w:w="8788" w:type="dxa"/>
            <w:vAlign w:val="center"/>
          </w:tcPr>
          <w:p w:rsidR="00BA48E6" w:rsidRPr="00D36AF4" w:rsidRDefault="00BA48E6" w:rsidP="004E25D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3"/>
                <w:sz w:val="28"/>
                <w:szCs w:val="28"/>
                <w:lang w:bidi="ru-RU"/>
              </w:rPr>
            </w:pPr>
            <w:r w:rsidRPr="004E25DD">
              <w:rPr>
                <w:bCs/>
                <w:iCs/>
                <w:sz w:val="28"/>
                <w:szCs w:val="28"/>
              </w:rPr>
              <w:t xml:space="preserve">Содержание тем занятий, включенных в модуль базовой </w:t>
            </w:r>
            <w:r>
              <w:rPr>
                <w:bCs/>
                <w:iCs/>
                <w:sz w:val="28"/>
                <w:szCs w:val="28"/>
              </w:rPr>
              <w:t>и</w:t>
            </w:r>
          </w:p>
        </w:tc>
        <w:tc>
          <w:tcPr>
            <w:tcW w:w="939" w:type="dxa"/>
            <w:vAlign w:val="center"/>
          </w:tcPr>
          <w:p w:rsidR="00BA48E6" w:rsidRDefault="00BA48E6" w:rsidP="003476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5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7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788" w:type="dxa"/>
            <w:vAlign w:val="center"/>
          </w:tcPr>
          <w:p w:rsidR="004D1A2C" w:rsidRPr="004E25DD" w:rsidRDefault="004E25DD" w:rsidP="004E25D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специальной подготовки </w:t>
            </w:r>
            <w:r w:rsidRPr="004E25DD">
              <w:rPr>
                <w:bCs/>
                <w:iCs/>
                <w:sz w:val="28"/>
                <w:szCs w:val="28"/>
              </w:rPr>
              <w:t xml:space="preserve"> НАСФ</w:t>
            </w:r>
          </w:p>
        </w:tc>
        <w:tc>
          <w:tcPr>
            <w:tcW w:w="939" w:type="dxa"/>
            <w:vAlign w:val="center"/>
          </w:tcPr>
          <w:p w:rsidR="004D1A2C" w:rsidRDefault="004D1A2C" w:rsidP="004E25D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pacing w:val="-10"/>
                <w:sz w:val="28"/>
                <w:szCs w:val="28"/>
              </w:rPr>
            </w:pP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5.</w:t>
            </w:r>
          </w:p>
        </w:tc>
        <w:tc>
          <w:tcPr>
            <w:tcW w:w="8788" w:type="dxa"/>
            <w:vAlign w:val="center"/>
          </w:tcPr>
          <w:p w:rsidR="004D1A2C" w:rsidRPr="005C6CFC" w:rsidRDefault="004E25DD" w:rsidP="004E25D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1"/>
                <w:sz w:val="28"/>
                <w:szCs w:val="28"/>
              </w:rPr>
            </w:pPr>
            <w:r w:rsidRPr="00D36AF4">
              <w:rPr>
                <w:color w:val="000000"/>
                <w:spacing w:val="-3"/>
                <w:sz w:val="28"/>
                <w:szCs w:val="28"/>
                <w:lang w:bidi="ru-RU"/>
              </w:rPr>
              <w:t>Модул</w:t>
            </w:r>
            <w:r>
              <w:rPr>
                <w:color w:val="000000"/>
                <w:spacing w:val="-3"/>
                <w:sz w:val="28"/>
                <w:szCs w:val="28"/>
                <w:lang w:bidi="ru-RU"/>
              </w:rPr>
              <w:t xml:space="preserve">и базовой и </w:t>
            </w:r>
            <w:r w:rsidRPr="00D36AF4">
              <w:rPr>
                <w:sz w:val="28"/>
                <w:szCs w:val="28"/>
              </w:rPr>
              <w:t xml:space="preserve">специальной подготовки </w:t>
            </w:r>
            <w:r>
              <w:rPr>
                <w:color w:val="000000"/>
                <w:spacing w:val="-3"/>
                <w:sz w:val="28"/>
                <w:szCs w:val="28"/>
                <w:lang w:bidi="ru-RU"/>
              </w:rPr>
              <w:t>спасательных служб</w:t>
            </w:r>
          </w:p>
        </w:tc>
        <w:tc>
          <w:tcPr>
            <w:tcW w:w="939" w:type="dxa"/>
            <w:vAlign w:val="center"/>
          </w:tcPr>
          <w:p w:rsidR="004D1A2C" w:rsidRDefault="00E60545" w:rsidP="00347685">
            <w:pPr>
              <w:shd w:val="clear" w:color="auto" w:fill="FFFFFF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6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4</w:t>
            </w:r>
          </w:p>
        </w:tc>
      </w:tr>
      <w:tr w:rsidR="004D1A2C" w:rsidTr="00CE6663">
        <w:trPr>
          <w:trHeight w:val="363"/>
        </w:trPr>
        <w:tc>
          <w:tcPr>
            <w:tcW w:w="606" w:type="dxa"/>
            <w:vAlign w:val="center"/>
          </w:tcPr>
          <w:p w:rsidR="004D1A2C" w:rsidRPr="003C3D4E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6.</w:t>
            </w:r>
          </w:p>
        </w:tc>
        <w:tc>
          <w:tcPr>
            <w:tcW w:w="8788" w:type="dxa"/>
            <w:vAlign w:val="center"/>
          </w:tcPr>
          <w:p w:rsidR="004D1A2C" w:rsidRPr="00E60545" w:rsidRDefault="00E60545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color w:val="000000"/>
                <w:spacing w:val="1"/>
                <w:sz w:val="28"/>
                <w:szCs w:val="28"/>
              </w:rPr>
            </w:pPr>
            <w:r w:rsidRPr="00E60545">
              <w:rPr>
                <w:bCs/>
                <w:iCs/>
                <w:color w:val="000000"/>
                <w:spacing w:val="1"/>
                <w:sz w:val="28"/>
                <w:szCs w:val="28"/>
              </w:rPr>
              <w:t>Подготовка работающего населения в области ГО и ЧС</w:t>
            </w:r>
          </w:p>
        </w:tc>
        <w:tc>
          <w:tcPr>
            <w:tcW w:w="939" w:type="dxa"/>
            <w:vAlign w:val="center"/>
          </w:tcPr>
          <w:p w:rsidR="004D1A2C" w:rsidRDefault="00E60545" w:rsidP="00347685">
            <w:pPr>
              <w:shd w:val="clear" w:color="auto" w:fill="FFFFFF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6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8</w:t>
            </w:r>
          </w:p>
        </w:tc>
      </w:tr>
      <w:tr w:rsidR="004D1A2C" w:rsidTr="00CE6663">
        <w:trPr>
          <w:trHeight w:val="742"/>
        </w:trPr>
        <w:tc>
          <w:tcPr>
            <w:tcW w:w="606" w:type="dxa"/>
            <w:vAlign w:val="center"/>
          </w:tcPr>
          <w:p w:rsidR="004D1A2C" w:rsidRDefault="004D1A2C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  <w:r w:rsidRPr="003C3D4E">
              <w:rPr>
                <w:color w:val="000000"/>
                <w:spacing w:val="-10"/>
                <w:sz w:val="28"/>
                <w:szCs w:val="28"/>
              </w:rPr>
              <w:t>7.</w:t>
            </w:r>
          </w:p>
          <w:p w:rsidR="004E25DD" w:rsidRPr="003C3D4E" w:rsidRDefault="004E25D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8788" w:type="dxa"/>
            <w:vAlign w:val="center"/>
          </w:tcPr>
          <w:p w:rsidR="004E25DD" w:rsidRPr="004E25DD" w:rsidRDefault="004E25DD" w:rsidP="004E25DD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color w:val="000000"/>
                <w:spacing w:val="1"/>
                <w:sz w:val="28"/>
                <w:szCs w:val="28"/>
              </w:rPr>
            </w:pPr>
            <w:r w:rsidRPr="004E25DD">
              <w:rPr>
                <w:bCs/>
                <w:iCs/>
                <w:color w:val="000000"/>
                <w:spacing w:val="1"/>
                <w:sz w:val="28"/>
                <w:szCs w:val="28"/>
              </w:rPr>
              <w:t>Содержание тем занятий, рекомендованных для обучения работающего населения</w:t>
            </w:r>
          </w:p>
          <w:p w:rsidR="004E25DD" w:rsidRPr="003C3D4E" w:rsidRDefault="004E25DD" w:rsidP="003D5B7C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939" w:type="dxa"/>
            <w:vAlign w:val="center"/>
          </w:tcPr>
          <w:p w:rsidR="004E25DD" w:rsidRDefault="004E25DD" w:rsidP="003D5B7C">
            <w:pPr>
              <w:shd w:val="clear" w:color="auto" w:fill="FFFFFF"/>
              <w:jc w:val="center"/>
              <w:rPr>
                <w:color w:val="000000"/>
                <w:spacing w:val="-10"/>
                <w:sz w:val="28"/>
                <w:szCs w:val="28"/>
              </w:rPr>
            </w:pPr>
          </w:p>
          <w:p w:rsidR="004D1A2C" w:rsidRDefault="004E25DD" w:rsidP="003D5B7C">
            <w:pPr>
              <w:shd w:val="clear" w:color="auto" w:fill="FFFFFF"/>
              <w:jc w:val="center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6</w:t>
            </w:r>
            <w:r w:rsidR="00347685">
              <w:rPr>
                <w:color w:val="000000"/>
                <w:spacing w:val="-10"/>
                <w:sz w:val="28"/>
                <w:szCs w:val="28"/>
              </w:rPr>
              <w:t>9</w:t>
            </w:r>
          </w:p>
          <w:p w:rsidR="004E25DD" w:rsidRDefault="004E25DD" w:rsidP="003D5B7C">
            <w:pPr>
              <w:shd w:val="clear" w:color="auto" w:fill="FFFFFF"/>
              <w:jc w:val="center"/>
              <w:rPr>
                <w:color w:val="000000"/>
                <w:spacing w:val="-10"/>
                <w:sz w:val="28"/>
                <w:szCs w:val="28"/>
              </w:rPr>
            </w:pPr>
          </w:p>
        </w:tc>
      </w:tr>
    </w:tbl>
    <w:p w:rsidR="004D1A2C" w:rsidRDefault="005945C1" w:rsidP="001C169F">
      <w:pPr>
        <w:pStyle w:val="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ВВЕДЕНИЕ</w:t>
      </w:r>
    </w:p>
    <w:p w:rsidR="005945C1" w:rsidRPr="005945C1" w:rsidRDefault="005945C1" w:rsidP="005945C1">
      <w:pPr>
        <w:ind w:left="851"/>
        <w:rPr>
          <w:sz w:val="28"/>
          <w:szCs w:val="28"/>
        </w:rPr>
      </w:pPr>
    </w:p>
    <w:p w:rsidR="005945C1" w:rsidRPr="00D034AC" w:rsidRDefault="005945C1" w:rsidP="005945C1">
      <w:pPr>
        <w:pStyle w:val="af"/>
        <w:ind w:left="709" w:firstLine="567"/>
        <w:jc w:val="both"/>
        <w:rPr>
          <w:sz w:val="28"/>
          <w:szCs w:val="28"/>
        </w:rPr>
      </w:pPr>
      <w:r w:rsidRPr="00854FFA">
        <w:rPr>
          <w:sz w:val="28"/>
          <w:szCs w:val="28"/>
        </w:rPr>
        <w:t xml:space="preserve">Методические рекомендации по </w:t>
      </w:r>
      <w:r w:rsidRPr="005945C1">
        <w:rPr>
          <w:sz w:val="28"/>
          <w:szCs w:val="28"/>
        </w:rPr>
        <w:t>подготовке населения в области гражданской обороны</w:t>
      </w:r>
      <w:r>
        <w:rPr>
          <w:sz w:val="28"/>
          <w:szCs w:val="28"/>
        </w:rPr>
        <w:t xml:space="preserve"> </w:t>
      </w:r>
      <w:r w:rsidRPr="00854FFA">
        <w:rPr>
          <w:sz w:val="28"/>
          <w:szCs w:val="28"/>
        </w:rPr>
        <w:t xml:space="preserve">(далее – </w:t>
      </w:r>
      <w:r>
        <w:rPr>
          <w:sz w:val="28"/>
          <w:szCs w:val="28"/>
        </w:rPr>
        <w:t>м</w:t>
      </w:r>
      <w:r w:rsidRPr="00854FFA">
        <w:rPr>
          <w:sz w:val="28"/>
          <w:szCs w:val="28"/>
        </w:rPr>
        <w:t>етодические рекомендации) разработаны отделом взаимодействия</w:t>
      </w:r>
      <w:r>
        <w:rPr>
          <w:sz w:val="28"/>
          <w:szCs w:val="28"/>
        </w:rPr>
        <w:t xml:space="preserve"> с му</w:t>
      </w:r>
      <w:r w:rsidRPr="00D034AC">
        <w:rPr>
          <w:sz w:val="28"/>
          <w:szCs w:val="28"/>
        </w:rPr>
        <w:t xml:space="preserve">ниципальными образованиями, подготовки руководящего состава управления гражданской защиты Главного управления </w:t>
      </w:r>
      <w:r>
        <w:rPr>
          <w:sz w:val="28"/>
          <w:szCs w:val="28"/>
        </w:rPr>
        <w:t xml:space="preserve">в соответствии с </w:t>
      </w:r>
      <w:r w:rsidRPr="005945C1">
        <w:rPr>
          <w:sz w:val="28"/>
          <w:szCs w:val="28"/>
        </w:rPr>
        <w:t>Постановления Правительства Российской Федерации от 02 ноября 2000 года № 841 «Об организации обучения населения</w:t>
      </w:r>
      <w:r>
        <w:rPr>
          <w:sz w:val="28"/>
          <w:szCs w:val="28"/>
        </w:rPr>
        <w:t xml:space="preserve"> в области гражданской обороны» и Примерными программами</w:t>
      </w:r>
      <w:r w:rsidR="008F7899">
        <w:rPr>
          <w:sz w:val="28"/>
          <w:szCs w:val="28"/>
        </w:rPr>
        <w:t xml:space="preserve"> утвержденными Министром</w:t>
      </w:r>
      <w:r>
        <w:rPr>
          <w:sz w:val="28"/>
          <w:szCs w:val="28"/>
        </w:rPr>
        <w:t xml:space="preserve"> </w:t>
      </w:r>
      <w:r w:rsidR="008F7899">
        <w:rPr>
          <w:sz w:val="28"/>
          <w:szCs w:val="28"/>
        </w:rPr>
        <w:t xml:space="preserve">МЧС России В.А. Пучковым от 28.11.2013 № 2-4-87-36-14 </w:t>
      </w:r>
      <w:r w:rsidRPr="00854FFA">
        <w:rPr>
          <w:sz w:val="28"/>
          <w:szCs w:val="28"/>
        </w:rPr>
        <w:t>с целью обеспечения единого методического подхода федеральных органов исполнительной власти, органов исполнительной власти субъектов Российской Федерации, органов местного самоуправления и организаций</w:t>
      </w:r>
      <w:r w:rsidR="008F7899">
        <w:rPr>
          <w:sz w:val="28"/>
          <w:szCs w:val="28"/>
        </w:rPr>
        <w:t>.</w:t>
      </w:r>
      <w:r w:rsidRPr="00854FFA">
        <w:rPr>
          <w:sz w:val="28"/>
          <w:szCs w:val="28"/>
        </w:rPr>
        <w:t xml:space="preserve"> </w:t>
      </w:r>
    </w:p>
    <w:p w:rsidR="008F7899" w:rsidRPr="008F7899" w:rsidRDefault="005945C1" w:rsidP="008F7899">
      <w:pPr>
        <w:pStyle w:val="af"/>
        <w:ind w:left="709" w:firstLine="567"/>
        <w:jc w:val="both"/>
        <w:rPr>
          <w:b/>
          <w:i/>
          <w:sz w:val="28"/>
          <w:szCs w:val="28"/>
        </w:rPr>
      </w:pPr>
      <w:r w:rsidRPr="00D034AC">
        <w:rPr>
          <w:sz w:val="28"/>
          <w:szCs w:val="28"/>
        </w:rPr>
        <w:t xml:space="preserve">Рекомендации </w:t>
      </w:r>
      <w:r>
        <w:rPr>
          <w:sz w:val="28"/>
          <w:szCs w:val="28"/>
        </w:rPr>
        <w:t>разработаны</w:t>
      </w:r>
      <w:r w:rsidRPr="00D034AC">
        <w:rPr>
          <w:sz w:val="28"/>
          <w:szCs w:val="28"/>
        </w:rPr>
        <w:t xml:space="preserve"> для оказания практической помощи при решении комплекса организационных, правовых и экономических мероприятий, проводимых органами местного самоуправления в процессе </w:t>
      </w:r>
      <w:r w:rsidR="008F7899">
        <w:rPr>
          <w:sz w:val="28"/>
          <w:szCs w:val="28"/>
        </w:rPr>
        <w:t>подготовки населения</w:t>
      </w:r>
      <w:r w:rsidR="008F7899" w:rsidRPr="008F7899">
        <w:rPr>
          <w:sz w:val="32"/>
          <w:szCs w:val="32"/>
        </w:rPr>
        <w:t xml:space="preserve"> </w:t>
      </w:r>
      <w:r w:rsidR="008F7899" w:rsidRPr="008F7899">
        <w:rPr>
          <w:sz w:val="28"/>
          <w:szCs w:val="28"/>
        </w:rPr>
        <w:t>в области гражданской обороны.</w:t>
      </w:r>
    </w:p>
    <w:p w:rsidR="004D1A2C" w:rsidRPr="005945C1" w:rsidRDefault="005945C1" w:rsidP="008F7899">
      <w:pPr>
        <w:pStyle w:val="af"/>
        <w:ind w:left="709" w:firstLine="567"/>
        <w:jc w:val="both"/>
        <w:rPr>
          <w:sz w:val="28"/>
          <w:szCs w:val="28"/>
        </w:rPr>
      </w:pPr>
      <w:r w:rsidRPr="007E57D3">
        <w:rPr>
          <w:rFonts w:ascii="Arial Narrow" w:hAnsi="Arial Narrow"/>
          <w:sz w:val="23"/>
          <w:szCs w:val="23"/>
        </w:rPr>
        <w:t xml:space="preserve"> </w:t>
      </w:r>
    </w:p>
    <w:p w:rsidR="004D1A2C" w:rsidRPr="00377D39" w:rsidRDefault="004D1A2C" w:rsidP="004D1A2C">
      <w:pPr>
        <w:pStyle w:val="4"/>
        <w:jc w:val="center"/>
        <w:rPr>
          <w:sz w:val="28"/>
          <w:szCs w:val="28"/>
        </w:rPr>
      </w:pPr>
      <w:r w:rsidRPr="00377D39">
        <w:rPr>
          <w:sz w:val="28"/>
          <w:szCs w:val="28"/>
        </w:rPr>
        <w:t xml:space="preserve">1. </w:t>
      </w:r>
      <w:r w:rsidR="00377D39" w:rsidRPr="00377D39">
        <w:rPr>
          <w:sz w:val="28"/>
          <w:szCs w:val="28"/>
        </w:rPr>
        <w:t>НОРМАТИВНО-ПРАВОВАЯ БАЗА ОБУЧЕНИЯ.</w:t>
      </w:r>
    </w:p>
    <w:p w:rsidR="004D1A2C" w:rsidRDefault="004D1A2C" w:rsidP="004D1A2C">
      <w:pPr>
        <w:pStyle w:val="a5"/>
        <w:ind w:right="113"/>
        <w:jc w:val="both"/>
        <w:rPr>
          <w:sz w:val="28"/>
          <w:szCs w:val="28"/>
        </w:rPr>
      </w:pPr>
    </w:p>
    <w:p w:rsidR="004D1A2C" w:rsidRPr="00F768B4" w:rsidRDefault="004D1A2C" w:rsidP="004D1A2C">
      <w:pPr>
        <w:pStyle w:val="a7"/>
        <w:ind w:left="709" w:firstLine="708"/>
        <w:jc w:val="both"/>
        <w:rPr>
          <w:szCs w:val="28"/>
        </w:rPr>
      </w:pPr>
      <w:r w:rsidRPr="00F768B4">
        <w:rPr>
          <w:szCs w:val="28"/>
        </w:rPr>
        <w:t xml:space="preserve">Подготовка </w:t>
      </w:r>
      <w:r>
        <w:rPr>
          <w:szCs w:val="28"/>
        </w:rPr>
        <w:t>должностных лиц гражданской обороны</w:t>
      </w:r>
      <w:r w:rsidRPr="0008650A">
        <w:rPr>
          <w:szCs w:val="28"/>
        </w:rPr>
        <w:t>, личного состава организаций, населения</w:t>
      </w:r>
      <w:r w:rsidRPr="00F768B4">
        <w:rPr>
          <w:szCs w:val="28"/>
        </w:rPr>
        <w:t xml:space="preserve"> Ханты-Мансийского автономного округа</w:t>
      </w:r>
      <w:r>
        <w:rPr>
          <w:szCs w:val="28"/>
        </w:rPr>
        <w:t xml:space="preserve"> – Югры</w:t>
      </w:r>
      <w:r w:rsidRPr="00F768B4">
        <w:rPr>
          <w:szCs w:val="28"/>
        </w:rPr>
        <w:t xml:space="preserve"> в области гражданской обороны </w:t>
      </w:r>
      <w:r>
        <w:rPr>
          <w:szCs w:val="28"/>
        </w:rPr>
        <w:t>осуществляется</w:t>
      </w:r>
      <w:r w:rsidRPr="00F768B4">
        <w:rPr>
          <w:szCs w:val="28"/>
        </w:rPr>
        <w:t xml:space="preserve"> в соответствии с требованиями:</w:t>
      </w:r>
    </w:p>
    <w:p w:rsidR="004D1A2C" w:rsidRPr="00F768B4" w:rsidRDefault="004D1A2C" w:rsidP="00CE6663">
      <w:pPr>
        <w:pStyle w:val="a7"/>
        <w:ind w:left="709" w:firstLine="707"/>
        <w:jc w:val="both"/>
        <w:rPr>
          <w:szCs w:val="28"/>
        </w:rPr>
      </w:pPr>
      <w:r w:rsidRPr="00F768B4">
        <w:rPr>
          <w:szCs w:val="28"/>
        </w:rPr>
        <w:t>- Федеральн</w:t>
      </w:r>
      <w:r>
        <w:rPr>
          <w:szCs w:val="28"/>
        </w:rPr>
        <w:t>ого</w:t>
      </w:r>
      <w:r w:rsidRPr="00F768B4">
        <w:rPr>
          <w:szCs w:val="28"/>
        </w:rPr>
        <w:t xml:space="preserve"> закон</w:t>
      </w:r>
      <w:r>
        <w:rPr>
          <w:szCs w:val="28"/>
        </w:rPr>
        <w:t>а</w:t>
      </w:r>
      <w:r w:rsidRPr="00F768B4">
        <w:rPr>
          <w:szCs w:val="28"/>
        </w:rPr>
        <w:t xml:space="preserve"> Российской Федерации от 12 февраля 1998 года </w:t>
      </w:r>
      <w:r w:rsidR="00CE6663">
        <w:rPr>
          <w:szCs w:val="28"/>
        </w:rPr>
        <w:t xml:space="preserve">     </w:t>
      </w:r>
      <w:r w:rsidRPr="00F768B4">
        <w:rPr>
          <w:szCs w:val="28"/>
        </w:rPr>
        <w:t>№ 28–ФЗ «О гражданской обороне»;</w:t>
      </w:r>
    </w:p>
    <w:p w:rsidR="004D1A2C" w:rsidRDefault="004D1A2C" w:rsidP="00CE6663">
      <w:pPr>
        <w:pStyle w:val="a7"/>
        <w:ind w:left="709" w:firstLine="707"/>
        <w:jc w:val="both"/>
        <w:rPr>
          <w:szCs w:val="28"/>
        </w:rPr>
      </w:pPr>
      <w:r w:rsidRPr="00F768B4">
        <w:rPr>
          <w:szCs w:val="28"/>
        </w:rPr>
        <w:t>- Постановлен</w:t>
      </w:r>
      <w:r>
        <w:rPr>
          <w:szCs w:val="28"/>
        </w:rPr>
        <w:t>и</w:t>
      </w:r>
      <w:r w:rsidR="00CE6663">
        <w:rPr>
          <w:szCs w:val="28"/>
        </w:rPr>
        <w:t>я</w:t>
      </w:r>
      <w:r w:rsidRPr="00F768B4">
        <w:rPr>
          <w:szCs w:val="28"/>
        </w:rPr>
        <w:t xml:space="preserve"> Правительства Российской Федерации от 02 ноября 200</w:t>
      </w:r>
      <w:r>
        <w:rPr>
          <w:szCs w:val="28"/>
        </w:rPr>
        <w:t>0</w:t>
      </w:r>
      <w:r w:rsidRPr="00F768B4">
        <w:rPr>
          <w:szCs w:val="28"/>
        </w:rPr>
        <w:t xml:space="preserve"> года № 841 «Об организации обучения населения</w:t>
      </w:r>
      <w:r w:rsidR="00CE6663">
        <w:rPr>
          <w:szCs w:val="28"/>
        </w:rPr>
        <w:t xml:space="preserve"> в области гражданской обороны»;</w:t>
      </w:r>
    </w:p>
    <w:p w:rsidR="000A5178" w:rsidRDefault="004D1A2C" w:rsidP="000A5178">
      <w:pPr>
        <w:pStyle w:val="a7"/>
        <w:ind w:left="709" w:firstLine="708"/>
        <w:jc w:val="both"/>
        <w:rPr>
          <w:szCs w:val="28"/>
        </w:rPr>
      </w:pPr>
      <w:r>
        <w:rPr>
          <w:szCs w:val="28"/>
        </w:rPr>
        <w:t xml:space="preserve">- </w:t>
      </w:r>
      <w:r w:rsidRPr="00876D68">
        <w:t>Приказ</w:t>
      </w:r>
      <w:r w:rsidR="000A5178">
        <w:t>ов</w:t>
      </w:r>
      <w:r w:rsidRPr="00876D68">
        <w:t xml:space="preserve"> МЧС </w:t>
      </w:r>
      <w:r>
        <w:t>Российской Федерации от 13.11.2006</w:t>
      </w:r>
      <w:r w:rsidRPr="00876D68">
        <w:t xml:space="preserve"> № </w:t>
      </w:r>
      <w:r>
        <w:t>646</w:t>
      </w:r>
      <w:r w:rsidRPr="00876D68">
        <w:t xml:space="preserve"> </w:t>
      </w:r>
      <w:r w:rsidRPr="0073699D">
        <w:rPr>
          <w:szCs w:val="28"/>
        </w:rPr>
        <w:t>«</w:t>
      </w:r>
      <w:r>
        <w:rPr>
          <w:szCs w:val="28"/>
        </w:rPr>
        <w:t>О</w:t>
      </w:r>
      <w:r w:rsidRPr="0073699D">
        <w:rPr>
          <w:szCs w:val="28"/>
        </w:rPr>
        <w:t>б утверждении перечня должностных лиц и работников гражданской обороны, проходящих переподготовку или повышение квалификации</w:t>
      </w:r>
      <w:r w:rsidR="000A5178">
        <w:rPr>
          <w:szCs w:val="28"/>
        </w:rPr>
        <w:t xml:space="preserve"> в образовательных учреждениях М</w:t>
      </w:r>
      <w:r w:rsidRPr="0073699D">
        <w:rPr>
          <w:szCs w:val="28"/>
        </w:rPr>
        <w:t xml:space="preserve">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 Российской Федерации и на курсах гражданской обороны </w:t>
      </w:r>
      <w:r w:rsidRPr="004D1A2C">
        <w:rPr>
          <w:szCs w:val="28"/>
        </w:rPr>
        <w:t>муниципальных образований»</w:t>
      </w:r>
      <w:r w:rsidR="00CE6663">
        <w:rPr>
          <w:szCs w:val="28"/>
        </w:rPr>
        <w:t>;</w:t>
      </w:r>
      <w:r w:rsidR="000A5178" w:rsidRPr="000A5178">
        <w:rPr>
          <w:szCs w:val="28"/>
        </w:rPr>
        <w:t xml:space="preserve"> </w:t>
      </w:r>
      <w:r w:rsidR="000A5178" w:rsidRPr="00222E00">
        <w:rPr>
          <w:szCs w:val="28"/>
        </w:rPr>
        <w:t>от 19.01.2004 № 19 «Об утверждении перечня уполномоченных работников, проходящих переподготовку или повышение ква</w:t>
      </w:r>
      <w:r w:rsidR="000A5178">
        <w:rPr>
          <w:szCs w:val="28"/>
        </w:rPr>
        <w:t>лификации в учебных заведениях Министерства Р</w:t>
      </w:r>
      <w:r w:rsidR="000A5178" w:rsidRPr="00222E00">
        <w:rPr>
          <w:szCs w:val="28"/>
        </w:rPr>
        <w:t xml:space="preserve">оссийской </w:t>
      </w:r>
      <w:r w:rsidR="000A5178">
        <w:rPr>
          <w:szCs w:val="28"/>
        </w:rPr>
        <w:t>Ф</w:t>
      </w:r>
      <w:r w:rsidR="000A5178" w:rsidRPr="00222E00">
        <w:rPr>
          <w:szCs w:val="28"/>
        </w:rPr>
        <w:t>едерации по делам гражданской обороны, чрезвычайным ситуациям и ликвидации</w:t>
      </w:r>
      <w:r w:rsidR="000A5178" w:rsidRPr="00960545">
        <w:rPr>
          <w:szCs w:val="28"/>
        </w:rPr>
        <w:t xml:space="preserve">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</w:t>
      </w:r>
      <w:r w:rsidR="00030AE3">
        <w:rPr>
          <w:szCs w:val="28"/>
        </w:rPr>
        <w:t xml:space="preserve">уациям </w:t>
      </w:r>
      <w:r w:rsidR="00030AE3">
        <w:rPr>
          <w:szCs w:val="28"/>
        </w:rPr>
        <w:lastRenderedPageBreak/>
        <w:t>субъектов Российской Ф</w:t>
      </w:r>
      <w:r w:rsidR="000A5178" w:rsidRPr="00960545">
        <w:rPr>
          <w:szCs w:val="28"/>
        </w:rPr>
        <w:t>едерации и на курсах гражданской обороны муниципальных образований»</w:t>
      </w:r>
    </w:p>
    <w:p w:rsidR="004D1A2C" w:rsidRPr="00785079" w:rsidRDefault="004D1A2C" w:rsidP="00CE6663">
      <w:pPr>
        <w:pStyle w:val="a7"/>
        <w:ind w:left="709" w:firstLine="707"/>
        <w:jc w:val="both"/>
        <w:rPr>
          <w:szCs w:val="28"/>
        </w:rPr>
      </w:pPr>
      <w:r w:rsidRPr="004D1A2C">
        <w:rPr>
          <w:szCs w:val="28"/>
        </w:rPr>
        <w:t xml:space="preserve">- </w:t>
      </w:r>
      <w:hyperlink r:id="rId9" w:history="1">
        <w:r w:rsidRPr="004D1A2C">
          <w:rPr>
            <w:rStyle w:val="afe"/>
            <w:color w:val="auto"/>
            <w:szCs w:val="28"/>
            <w:u w:val="none"/>
          </w:rPr>
          <w:t>Постановлени</w:t>
        </w:r>
        <w:r w:rsidR="00CE6663">
          <w:rPr>
            <w:rStyle w:val="afe"/>
            <w:color w:val="auto"/>
            <w:szCs w:val="28"/>
            <w:u w:val="none"/>
          </w:rPr>
          <w:t>я</w:t>
        </w:r>
        <w:r w:rsidRPr="004D1A2C">
          <w:rPr>
            <w:rStyle w:val="afe"/>
            <w:color w:val="auto"/>
            <w:szCs w:val="28"/>
            <w:u w:val="none"/>
          </w:rPr>
          <w:t xml:space="preserve"> Губернатора </w:t>
        </w:r>
        <w:r w:rsidRPr="004D1A2C">
          <w:rPr>
            <w:szCs w:val="28"/>
          </w:rPr>
          <w:t xml:space="preserve">Ханты-Мансийского автономного округа </w:t>
        </w:r>
        <w:r w:rsidRPr="004D1A2C">
          <w:rPr>
            <w:rStyle w:val="afe"/>
            <w:color w:val="auto"/>
            <w:szCs w:val="28"/>
            <w:u w:val="none"/>
          </w:rPr>
          <w:t>– Югры от 11.01.2009 № 1</w:t>
        </w:r>
      </w:hyperlink>
      <w:r w:rsidRPr="004D1A2C">
        <w:rPr>
          <w:szCs w:val="28"/>
        </w:rPr>
        <w:t xml:space="preserve"> «Об утверждении </w:t>
      </w:r>
      <w:hyperlink r:id="rId10" w:history="1">
        <w:r w:rsidRPr="004D1A2C">
          <w:rPr>
            <w:rStyle w:val="afe"/>
            <w:color w:val="auto"/>
            <w:szCs w:val="28"/>
            <w:u w:val="none"/>
          </w:rPr>
          <w:t>положения об организации и ведении  гражданской обороны в Ханты-Мансийском автономном округе - Югре</w:t>
        </w:r>
      </w:hyperlink>
      <w:r>
        <w:rPr>
          <w:szCs w:val="28"/>
        </w:rPr>
        <w:t>»;</w:t>
      </w:r>
    </w:p>
    <w:p w:rsidR="004D1A2C" w:rsidRPr="00F768B4" w:rsidRDefault="004D1A2C" w:rsidP="00CE6663">
      <w:pPr>
        <w:pStyle w:val="a7"/>
        <w:ind w:left="709" w:firstLine="707"/>
        <w:jc w:val="both"/>
        <w:rPr>
          <w:szCs w:val="28"/>
        </w:rPr>
      </w:pPr>
      <w:r>
        <w:rPr>
          <w:szCs w:val="28"/>
        </w:rPr>
        <w:t>- Постановлени</w:t>
      </w:r>
      <w:r w:rsidR="00CE6663">
        <w:rPr>
          <w:szCs w:val="28"/>
        </w:rPr>
        <w:t>я</w:t>
      </w:r>
      <w:r w:rsidRPr="00767FA6">
        <w:rPr>
          <w:szCs w:val="28"/>
        </w:rPr>
        <w:t xml:space="preserve"> Правительства Ханты-Мансийского автономного округа – Югры от 30 июня 2006 № 144-п «Об организации подготовки и обучения населения Ханты-Мансийского автономного округа – Югры»</w:t>
      </w:r>
      <w:r w:rsidR="00AA03E1">
        <w:rPr>
          <w:szCs w:val="28"/>
        </w:rPr>
        <w:t>;</w:t>
      </w:r>
    </w:p>
    <w:p w:rsidR="004D1A2C" w:rsidRDefault="004D1A2C" w:rsidP="00AA03E1">
      <w:pPr>
        <w:pStyle w:val="a7"/>
        <w:ind w:left="709" w:firstLine="707"/>
        <w:jc w:val="both"/>
        <w:rPr>
          <w:szCs w:val="28"/>
        </w:rPr>
      </w:pPr>
      <w:r w:rsidRPr="00F768B4">
        <w:rPr>
          <w:szCs w:val="28"/>
        </w:rPr>
        <w:t>- Организац</w:t>
      </w:r>
      <w:r>
        <w:rPr>
          <w:szCs w:val="28"/>
        </w:rPr>
        <w:t xml:space="preserve">ионно-методических указаний по </w:t>
      </w:r>
      <w:r w:rsidRPr="00F768B4">
        <w:rPr>
          <w:szCs w:val="28"/>
        </w:rPr>
        <w:t>подготовке населения Российской Федерации в области гражданской обороны, защиты от чрезвычайных ситуаций, обеспечения пожарной безопасности и безопасности людей на водных объек</w:t>
      </w:r>
      <w:r>
        <w:rPr>
          <w:szCs w:val="28"/>
        </w:rPr>
        <w:t>тах на 2016-2020</w:t>
      </w:r>
      <w:r w:rsidRPr="00F768B4">
        <w:rPr>
          <w:szCs w:val="28"/>
        </w:rPr>
        <w:t xml:space="preserve"> годы.</w:t>
      </w:r>
    </w:p>
    <w:p w:rsidR="004D1A2C" w:rsidRPr="003F7B99" w:rsidRDefault="004D1A2C" w:rsidP="004D1A2C">
      <w:pPr>
        <w:pStyle w:val="a5"/>
        <w:ind w:right="113"/>
        <w:jc w:val="both"/>
        <w:rPr>
          <w:b w:val="0"/>
          <w:sz w:val="28"/>
          <w:szCs w:val="28"/>
        </w:rPr>
      </w:pPr>
    </w:p>
    <w:p w:rsidR="004D1A2C" w:rsidRPr="00377D39" w:rsidRDefault="004D1A2C" w:rsidP="004D1A2C">
      <w:pPr>
        <w:pStyle w:val="a5"/>
        <w:ind w:right="113"/>
        <w:rPr>
          <w:sz w:val="28"/>
          <w:szCs w:val="28"/>
        </w:rPr>
      </w:pPr>
      <w:r w:rsidRPr="00377D39">
        <w:rPr>
          <w:sz w:val="28"/>
          <w:szCs w:val="28"/>
        </w:rPr>
        <w:t xml:space="preserve">2. </w:t>
      </w:r>
      <w:r w:rsidR="00377D39" w:rsidRPr="00377D39">
        <w:rPr>
          <w:sz w:val="28"/>
          <w:szCs w:val="28"/>
        </w:rPr>
        <w:t>ОРГАНИЗАЦИЯ И ФОРМЫ ПОДГОТОВКИ.</w:t>
      </w:r>
    </w:p>
    <w:p w:rsidR="004D1A2C" w:rsidRPr="002C44C5" w:rsidRDefault="004D1A2C" w:rsidP="004D1A2C">
      <w:pPr>
        <w:pStyle w:val="a5"/>
        <w:ind w:right="113"/>
        <w:jc w:val="both"/>
        <w:rPr>
          <w:i/>
          <w:sz w:val="28"/>
          <w:szCs w:val="28"/>
        </w:rPr>
      </w:pPr>
    </w:p>
    <w:p w:rsidR="004D1A2C" w:rsidRPr="00643EA7" w:rsidRDefault="004D1A2C" w:rsidP="004D1A2C">
      <w:pPr>
        <w:pStyle w:val="a5"/>
        <w:ind w:left="709" w:right="113"/>
        <w:rPr>
          <w:sz w:val="28"/>
          <w:szCs w:val="28"/>
        </w:rPr>
      </w:pPr>
      <w:r w:rsidRPr="00643EA7">
        <w:rPr>
          <w:sz w:val="28"/>
          <w:szCs w:val="28"/>
        </w:rPr>
        <w:t>2.1. Основные задачи обучения:</w:t>
      </w:r>
    </w:p>
    <w:p w:rsidR="004D1A2C" w:rsidRPr="00643EA7" w:rsidRDefault="004D1A2C" w:rsidP="008F7899">
      <w:pPr>
        <w:autoSpaceDE w:val="0"/>
        <w:autoSpaceDN w:val="0"/>
        <w:adjustRightInd w:val="0"/>
        <w:ind w:left="567" w:firstLine="849"/>
        <w:jc w:val="both"/>
        <w:rPr>
          <w:bCs/>
          <w:sz w:val="28"/>
          <w:szCs w:val="28"/>
        </w:rPr>
      </w:pPr>
      <w:r w:rsidRPr="00643EA7">
        <w:rPr>
          <w:bCs/>
          <w:sz w:val="28"/>
          <w:szCs w:val="28"/>
        </w:rPr>
        <w:t>- изучение способов защиты от опасностей, возникающих при ведении военных действий или вследствие этих действий, порядка действий по сигналам оповещения, приемов оказания первой медицинской помощи, правил пользования коллективными и индивидуальными средствами защиты;</w:t>
      </w:r>
    </w:p>
    <w:p w:rsidR="004D1A2C" w:rsidRPr="00643EA7" w:rsidRDefault="004D1A2C" w:rsidP="008F7899">
      <w:pPr>
        <w:autoSpaceDE w:val="0"/>
        <w:autoSpaceDN w:val="0"/>
        <w:adjustRightInd w:val="0"/>
        <w:ind w:left="567" w:firstLine="849"/>
        <w:jc w:val="both"/>
        <w:rPr>
          <w:bCs/>
          <w:sz w:val="28"/>
          <w:szCs w:val="28"/>
        </w:rPr>
      </w:pPr>
      <w:r w:rsidRPr="00643EA7">
        <w:rPr>
          <w:bCs/>
          <w:sz w:val="28"/>
          <w:szCs w:val="28"/>
        </w:rPr>
        <w:t>- совершенствование навыков по организации и проведению мероприятий по гражданской обороне;</w:t>
      </w:r>
    </w:p>
    <w:p w:rsidR="004D1A2C" w:rsidRPr="00643EA7" w:rsidRDefault="004D1A2C" w:rsidP="008F7899">
      <w:pPr>
        <w:autoSpaceDE w:val="0"/>
        <w:autoSpaceDN w:val="0"/>
        <w:adjustRightInd w:val="0"/>
        <w:ind w:left="567" w:firstLine="849"/>
        <w:jc w:val="both"/>
        <w:rPr>
          <w:bCs/>
          <w:sz w:val="28"/>
          <w:szCs w:val="28"/>
        </w:rPr>
      </w:pPr>
      <w:r w:rsidRPr="00643EA7">
        <w:rPr>
          <w:bCs/>
          <w:sz w:val="28"/>
          <w:szCs w:val="28"/>
        </w:rPr>
        <w:t>- выработка умений и навыков для проведения аварийно-спасательных и других неотложных работ;</w:t>
      </w:r>
    </w:p>
    <w:p w:rsidR="004D1A2C" w:rsidRPr="00643EA7" w:rsidRDefault="004D1A2C" w:rsidP="008F7899">
      <w:pPr>
        <w:autoSpaceDE w:val="0"/>
        <w:autoSpaceDN w:val="0"/>
        <w:adjustRightInd w:val="0"/>
        <w:ind w:left="567" w:firstLine="849"/>
        <w:jc w:val="both"/>
        <w:rPr>
          <w:bCs/>
          <w:sz w:val="28"/>
          <w:szCs w:val="28"/>
        </w:rPr>
      </w:pPr>
      <w:r w:rsidRPr="00643EA7">
        <w:rPr>
          <w:bCs/>
          <w:sz w:val="28"/>
          <w:szCs w:val="28"/>
        </w:rPr>
        <w:t xml:space="preserve">- овладение личным составом нештатных аварийно-спасательных формирований и спасательных служб (далее именуются - </w:t>
      </w:r>
      <w:r>
        <w:rPr>
          <w:bCs/>
          <w:sz w:val="28"/>
          <w:szCs w:val="28"/>
        </w:rPr>
        <w:t>НАСФ</w:t>
      </w:r>
      <w:r w:rsidRPr="00643EA7">
        <w:rPr>
          <w:bCs/>
          <w:sz w:val="28"/>
          <w:szCs w:val="28"/>
        </w:rPr>
        <w:t xml:space="preserve"> и службы) приемами и способами действий по защите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</w:t>
      </w:r>
    </w:p>
    <w:p w:rsidR="004D1A2C" w:rsidRPr="003F7B99" w:rsidRDefault="004D1A2C" w:rsidP="004D1A2C">
      <w:pPr>
        <w:jc w:val="center"/>
        <w:rPr>
          <w:sz w:val="28"/>
          <w:szCs w:val="28"/>
        </w:rPr>
      </w:pPr>
    </w:p>
    <w:p w:rsidR="004D1A2C" w:rsidRDefault="004D1A2C" w:rsidP="004D1A2C">
      <w:pPr>
        <w:pStyle w:val="a5"/>
        <w:ind w:left="709" w:right="113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3F7B99">
        <w:rPr>
          <w:sz w:val="28"/>
          <w:szCs w:val="28"/>
        </w:rPr>
        <w:t>Формы обучения</w:t>
      </w:r>
      <w:r>
        <w:rPr>
          <w:sz w:val="28"/>
          <w:szCs w:val="28"/>
        </w:rPr>
        <w:t xml:space="preserve"> в области гражданской обороны </w:t>
      </w:r>
    </w:p>
    <w:p w:rsidR="004D1A2C" w:rsidRDefault="004D1A2C" w:rsidP="004D1A2C">
      <w:pPr>
        <w:pStyle w:val="a5"/>
        <w:ind w:left="709" w:right="113"/>
        <w:rPr>
          <w:sz w:val="28"/>
          <w:szCs w:val="28"/>
        </w:rPr>
      </w:pPr>
      <w:r>
        <w:rPr>
          <w:sz w:val="28"/>
          <w:szCs w:val="28"/>
        </w:rPr>
        <w:t>(</w:t>
      </w:r>
      <w:r w:rsidRPr="003F7B99">
        <w:rPr>
          <w:sz w:val="28"/>
          <w:szCs w:val="28"/>
        </w:rPr>
        <w:t>по группам обучаемых):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162EE6">
        <w:rPr>
          <w:rFonts w:eastAsiaTheme="minorHAnsi"/>
          <w:b/>
          <w:sz w:val="28"/>
          <w:szCs w:val="28"/>
          <w:lang w:eastAsia="en-US"/>
        </w:rPr>
        <w:t>1. Руководители федеральных органов исполнительной власти, органов исполнительной власти субъектов Российской Федерации, главы муниципальных образований, исполняющие полномочия председателей представительных органов муниципальных образований:</w:t>
      </w:r>
    </w:p>
    <w:p w:rsidR="00162EE6" w:rsidRPr="00162EE6" w:rsidRDefault="00162EE6" w:rsidP="00162EE6">
      <w:pPr>
        <w:tabs>
          <w:tab w:val="left" w:pos="709"/>
        </w:tabs>
        <w:autoSpaceDE w:val="0"/>
        <w:autoSpaceDN w:val="0"/>
        <w:adjustRightInd w:val="0"/>
        <w:ind w:left="709" w:firstLine="709"/>
        <w:jc w:val="both"/>
        <w:rPr>
          <w:rFonts w:eastAsiaTheme="minorHAnsi"/>
          <w:sz w:val="28"/>
          <w:szCs w:val="28"/>
          <w:lang w:eastAsia="en-US"/>
        </w:rPr>
      </w:pPr>
      <w:r w:rsidRPr="00162EE6">
        <w:rPr>
          <w:rFonts w:eastAsiaTheme="minorHAnsi"/>
          <w:sz w:val="28"/>
          <w:szCs w:val="28"/>
          <w:lang w:eastAsia="en-US"/>
        </w:rPr>
        <w:t>а) самостоятельная работа с нормативными документами по вопросам организации, планирования и проведения мероприятий по гражданской обороне;</w:t>
      </w:r>
    </w:p>
    <w:p w:rsidR="00162EE6" w:rsidRPr="00162EE6" w:rsidRDefault="00162EE6" w:rsidP="00162EE6">
      <w:pPr>
        <w:tabs>
          <w:tab w:val="left" w:pos="709"/>
        </w:tabs>
        <w:autoSpaceDE w:val="0"/>
        <w:autoSpaceDN w:val="0"/>
        <w:adjustRightInd w:val="0"/>
        <w:ind w:left="709" w:firstLine="709"/>
        <w:jc w:val="both"/>
        <w:rPr>
          <w:rFonts w:eastAsiaTheme="minorHAnsi"/>
          <w:sz w:val="28"/>
          <w:szCs w:val="28"/>
          <w:lang w:eastAsia="en-US"/>
        </w:rPr>
      </w:pPr>
      <w:r w:rsidRPr="00162EE6">
        <w:rPr>
          <w:rFonts w:eastAsiaTheme="minorHAnsi"/>
          <w:sz w:val="28"/>
          <w:szCs w:val="28"/>
          <w:lang w:eastAsia="en-US"/>
        </w:rPr>
        <w:t>б) изучение своих функциональных обязанностей по гражданской обороне;</w:t>
      </w:r>
    </w:p>
    <w:p w:rsidR="00162EE6" w:rsidRPr="00162EE6" w:rsidRDefault="00162EE6" w:rsidP="00162EE6">
      <w:pPr>
        <w:tabs>
          <w:tab w:val="left" w:pos="709"/>
        </w:tabs>
        <w:autoSpaceDE w:val="0"/>
        <w:autoSpaceDN w:val="0"/>
        <w:adjustRightInd w:val="0"/>
        <w:ind w:left="709" w:firstLine="709"/>
        <w:jc w:val="both"/>
        <w:rPr>
          <w:rFonts w:eastAsiaTheme="minorHAnsi"/>
          <w:sz w:val="28"/>
          <w:szCs w:val="28"/>
          <w:lang w:eastAsia="en-US"/>
        </w:rPr>
      </w:pPr>
      <w:r w:rsidRPr="00162EE6">
        <w:rPr>
          <w:rFonts w:eastAsiaTheme="minorHAnsi"/>
          <w:sz w:val="28"/>
          <w:szCs w:val="28"/>
          <w:lang w:eastAsia="en-US"/>
        </w:rPr>
        <w:t>в) личное участие в учебно-методических сборах, учениях, тренировках и других плановых мероприятиях по гражданской обороне.</w:t>
      </w:r>
    </w:p>
    <w:p w:rsidR="004D1A2C" w:rsidRPr="003E5870" w:rsidRDefault="00162EE6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D1A2C" w:rsidRPr="003E5870">
        <w:rPr>
          <w:rFonts w:ascii="Times New Roman" w:hAnsi="Times New Roman" w:cs="Times New Roman"/>
          <w:b/>
          <w:sz w:val="28"/>
          <w:szCs w:val="28"/>
        </w:rPr>
        <w:t>. Главы местных администраций, руководители организаций, должностные лица и работники гражданской обороны: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lastRenderedPageBreak/>
        <w:t>а) самостоятельная работа с нормативными документами по вопросам организации, планирования и проведения мероприятий по гражданской обороне;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б) дополнительное профессиональное образование или курсовое обучение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 и в других организациях;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в) участие в учениях, тренировках и других плановых мероприятиях по гражданской обороне.</w:t>
      </w:r>
    </w:p>
    <w:p w:rsidR="004D1A2C" w:rsidRPr="003E5870" w:rsidRDefault="00162EE6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D1A2C" w:rsidRPr="003E5870">
        <w:rPr>
          <w:rFonts w:ascii="Times New Roman" w:hAnsi="Times New Roman" w:cs="Times New Roman"/>
          <w:b/>
          <w:sz w:val="28"/>
          <w:szCs w:val="28"/>
        </w:rPr>
        <w:t>. Личный состав формирований и служб: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а) курсовое обучение руководителей формирований и служб в организациях,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учебно-методических центрах и на курсах гражданской обороны, а также в других организациях;</w:t>
      </w:r>
    </w:p>
    <w:p w:rsidR="004D1A2C" w:rsidRPr="003E5870" w:rsidRDefault="0003019A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D1A2C" w:rsidRPr="003E5870">
        <w:rPr>
          <w:rFonts w:ascii="Times New Roman" w:hAnsi="Times New Roman" w:cs="Times New Roman"/>
          <w:sz w:val="28"/>
          <w:szCs w:val="28"/>
        </w:rPr>
        <w:t>) проведение занятий с личным составом формирований и служб по месту работы;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в) участие в учениях и тренировках по гражданской обороне.</w:t>
      </w:r>
    </w:p>
    <w:p w:rsidR="004D1A2C" w:rsidRPr="003E5870" w:rsidRDefault="00162EE6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D1A2C" w:rsidRPr="003E5870">
        <w:rPr>
          <w:rFonts w:ascii="Times New Roman" w:hAnsi="Times New Roman" w:cs="Times New Roman"/>
          <w:b/>
          <w:sz w:val="28"/>
          <w:szCs w:val="28"/>
        </w:rPr>
        <w:t>. Работающее население: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а) проведение занятий по месту работы;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б) участие в учениях, тренировках и других плановых мероприятиях по гражданской обороне;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в) индивидуальное изучение способов защиты от опасностей, возникающих при ведении военных действий или вследствие этих действий.</w:t>
      </w:r>
    </w:p>
    <w:p w:rsidR="004D1A2C" w:rsidRPr="003E5870" w:rsidRDefault="00162EE6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D1A2C" w:rsidRPr="003E5870">
        <w:rPr>
          <w:rFonts w:ascii="Times New Roman" w:hAnsi="Times New Roman" w:cs="Times New Roman"/>
          <w:b/>
          <w:sz w:val="28"/>
          <w:szCs w:val="28"/>
        </w:rPr>
        <w:t>. Обучающиеся</w:t>
      </w:r>
      <w:r w:rsidR="004D1A2C">
        <w:rPr>
          <w:rFonts w:ascii="Times New Roman" w:hAnsi="Times New Roman" w:cs="Times New Roman"/>
          <w:b/>
          <w:sz w:val="28"/>
          <w:szCs w:val="28"/>
        </w:rPr>
        <w:t xml:space="preserve"> в общеобразовательных</w:t>
      </w:r>
      <w:r w:rsidR="004D1A2C" w:rsidRPr="003E58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A2C">
        <w:rPr>
          <w:rFonts w:ascii="Times New Roman" w:hAnsi="Times New Roman" w:cs="Times New Roman"/>
          <w:b/>
          <w:sz w:val="28"/>
          <w:szCs w:val="28"/>
        </w:rPr>
        <w:t>организациях, профессиональных организациях и организациях высшего образования</w:t>
      </w:r>
      <w:r w:rsidR="004D1A2C" w:rsidRPr="003E5870">
        <w:rPr>
          <w:rFonts w:ascii="Times New Roman" w:hAnsi="Times New Roman" w:cs="Times New Roman"/>
          <w:b/>
          <w:sz w:val="28"/>
          <w:szCs w:val="28"/>
        </w:rPr>
        <w:t>: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 xml:space="preserve">а) обучение (в учебное время) по курсу </w:t>
      </w:r>
      <w:r w:rsidR="00AA03E1">
        <w:rPr>
          <w:rFonts w:ascii="Times New Roman" w:hAnsi="Times New Roman" w:cs="Times New Roman"/>
          <w:sz w:val="28"/>
          <w:szCs w:val="28"/>
        </w:rPr>
        <w:t>«</w:t>
      </w:r>
      <w:r w:rsidRPr="003E5870">
        <w:rPr>
          <w:rFonts w:ascii="Times New Roman" w:hAnsi="Times New Roman" w:cs="Times New Roman"/>
          <w:sz w:val="28"/>
          <w:szCs w:val="28"/>
        </w:rPr>
        <w:t>Основы безопасности жизнедеятельности" и дисциплине "Безопасность жизнедеятельности</w:t>
      </w:r>
      <w:r w:rsidR="00AA03E1">
        <w:rPr>
          <w:rFonts w:ascii="Times New Roman" w:hAnsi="Times New Roman" w:cs="Times New Roman"/>
          <w:sz w:val="28"/>
          <w:szCs w:val="28"/>
        </w:rPr>
        <w:t>»</w:t>
      </w:r>
      <w:r w:rsidRPr="003E5870">
        <w:rPr>
          <w:rFonts w:ascii="Times New Roman" w:hAnsi="Times New Roman" w:cs="Times New Roman"/>
          <w:sz w:val="28"/>
          <w:szCs w:val="28"/>
        </w:rPr>
        <w:t>;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б) участие в учениях и тренировках по гражданской обороне;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в) чтение памяток, листовок и пособий, прослушивание радиопередач и просмотр телепрограмм по тематике гражданской обороны.</w:t>
      </w:r>
    </w:p>
    <w:p w:rsidR="004D1A2C" w:rsidRPr="003E5870" w:rsidRDefault="00162EE6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D1A2C" w:rsidRPr="003E5870">
        <w:rPr>
          <w:rFonts w:ascii="Times New Roman" w:hAnsi="Times New Roman" w:cs="Times New Roman"/>
          <w:b/>
          <w:sz w:val="28"/>
          <w:szCs w:val="28"/>
        </w:rPr>
        <w:t>. Неработающее население (по месту жительства):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а) посещение мероприятий, проводимых по тематике гражданской обороны (беседы, лекции, вечера вопросов и ответов, консультации, показ учебных фильмов и др.);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>б) участие в учениях по гражданской обороне;</w:t>
      </w:r>
    </w:p>
    <w:p w:rsidR="004D1A2C" w:rsidRPr="003E5870" w:rsidRDefault="004D1A2C" w:rsidP="00AA03E1">
      <w:pPr>
        <w:pStyle w:val="ConsPlusNormal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3E5870">
        <w:rPr>
          <w:rFonts w:ascii="Times New Roman" w:hAnsi="Times New Roman" w:cs="Times New Roman"/>
          <w:sz w:val="28"/>
          <w:szCs w:val="28"/>
        </w:rPr>
        <w:t xml:space="preserve">в) чтение памяток, листовок и пособий, прослушивание радиопередач и </w:t>
      </w:r>
      <w:r w:rsidRPr="003E5870">
        <w:rPr>
          <w:rFonts w:ascii="Times New Roman" w:hAnsi="Times New Roman" w:cs="Times New Roman"/>
          <w:sz w:val="28"/>
          <w:szCs w:val="28"/>
        </w:rPr>
        <w:lastRenderedPageBreak/>
        <w:t>просмотр телепрограмм по тематике гражданской обороны.</w:t>
      </w:r>
    </w:p>
    <w:p w:rsidR="004D1A2C" w:rsidRDefault="004D1A2C" w:rsidP="004D1A2C">
      <w:pPr>
        <w:ind w:left="709"/>
        <w:jc w:val="center"/>
        <w:rPr>
          <w:sz w:val="28"/>
          <w:szCs w:val="28"/>
        </w:rPr>
      </w:pPr>
    </w:p>
    <w:p w:rsidR="004D1A2C" w:rsidRDefault="004D1A2C" w:rsidP="004D1A2C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Pr="003F7B99">
        <w:rPr>
          <w:b/>
          <w:sz w:val="28"/>
          <w:szCs w:val="28"/>
        </w:rPr>
        <w:t>Повышение квалиф</w:t>
      </w:r>
      <w:r>
        <w:rPr>
          <w:b/>
          <w:sz w:val="28"/>
          <w:szCs w:val="28"/>
        </w:rPr>
        <w:t>икации в области гражданской обороны.</w:t>
      </w:r>
    </w:p>
    <w:p w:rsidR="004D1A2C" w:rsidRPr="00643EA7" w:rsidRDefault="004D1A2C" w:rsidP="004D1A2C">
      <w:pPr>
        <w:ind w:left="709"/>
        <w:jc w:val="center"/>
        <w:rPr>
          <w:sz w:val="28"/>
          <w:szCs w:val="28"/>
        </w:rPr>
      </w:pPr>
    </w:p>
    <w:p w:rsidR="004D1A2C" w:rsidRPr="00643EA7" w:rsidRDefault="004D1A2C" w:rsidP="004D1A2C">
      <w:pPr>
        <w:pStyle w:val="ConsPlusNormal"/>
        <w:ind w:left="709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EA7">
        <w:rPr>
          <w:rFonts w:ascii="Times New Roman" w:hAnsi="Times New Roman" w:cs="Times New Roman"/>
          <w:bCs/>
          <w:sz w:val="28"/>
          <w:szCs w:val="28"/>
        </w:rPr>
        <w:t xml:space="preserve">Повышение квалификации руководителей организаций, должностных лиц и работников гражданской обороны проводится не реже одного раза в 5 лет, повышение квалификации преподавателей курса </w:t>
      </w:r>
      <w:r w:rsidR="00AA03E1">
        <w:rPr>
          <w:rFonts w:ascii="Times New Roman" w:hAnsi="Times New Roman" w:cs="Times New Roman"/>
          <w:bCs/>
          <w:sz w:val="28"/>
          <w:szCs w:val="28"/>
        </w:rPr>
        <w:t>«</w:t>
      </w:r>
      <w:r w:rsidRPr="00643EA7">
        <w:rPr>
          <w:rFonts w:ascii="Times New Roman" w:hAnsi="Times New Roman" w:cs="Times New Roman"/>
          <w:bCs/>
          <w:sz w:val="28"/>
          <w:szCs w:val="28"/>
        </w:rPr>
        <w:t>Основы безопасности жизнедеятельности</w:t>
      </w:r>
      <w:r w:rsidR="00AA03E1">
        <w:rPr>
          <w:rFonts w:ascii="Times New Roman" w:hAnsi="Times New Roman" w:cs="Times New Roman"/>
          <w:bCs/>
          <w:sz w:val="28"/>
          <w:szCs w:val="28"/>
        </w:rPr>
        <w:t>»</w:t>
      </w:r>
      <w:r w:rsidRPr="00643EA7">
        <w:rPr>
          <w:rFonts w:ascii="Times New Roman" w:hAnsi="Times New Roman" w:cs="Times New Roman"/>
          <w:bCs/>
          <w:sz w:val="28"/>
          <w:szCs w:val="28"/>
        </w:rPr>
        <w:t xml:space="preserve"> и дисциплины </w:t>
      </w:r>
      <w:r w:rsidR="00AA03E1">
        <w:rPr>
          <w:rFonts w:ascii="Times New Roman" w:hAnsi="Times New Roman" w:cs="Times New Roman"/>
          <w:bCs/>
          <w:sz w:val="28"/>
          <w:szCs w:val="28"/>
        </w:rPr>
        <w:t>«</w:t>
      </w:r>
      <w:r w:rsidRPr="00643EA7">
        <w:rPr>
          <w:rFonts w:ascii="Times New Roman" w:hAnsi="Times New Roman" w:cs="Times New Roman"/>
          <w:bCs/>
          <w:sz w:val="28"/>
          <w:szCs w:val="28"/>
        </w:rPr>
        <w:t>Безопасность жизнедеятельности</w:t>
      </w:r>
      <w:r w:rsidR="00AA03E1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643EA7">
        <w:rPr>
          <w:rFonts w:ascii="Times New Roman" w:hAnsi="Times New Roman" w:cs="Times New Roman"/>
          <w:bCs/>
          <w:sz w:val="28"/>
          <w:szCs w:val="28"/>
        </w:rPr>
        <w:t>организаций, осуществляющих образовательную деятельность, - не реже одного раза в 3 года. Для данных категорий лиц, впервые назначенных на должность, повышение квалификации в области гражданской обороны в течение первого года работы является обязательным.</w:t>
      </w:r>
    </w:p>
    <w:p w:rsidR="004D1A2C" w:rsidRPr="00643EA7" w:rsidRDefault="004D1A2C" w:rsidP="004D1A2C">
      <w:pPr>
        <w:autoSpaceDE w:val="0"/>
        <w:autoSpaceDN w:val="0"/>
        <w:adjustRightInd w:val="0"/>
        <w:ind w:left="709" w:firstLine="709"/>
        <w:jc w:val="both"/>
        <w:rPr>
          <w:bCs/>
          <w:sz w:val="28"/>
          <w:szCs w:val="28"/>
        </w:rPr>
      </w:pPr>
      <w:r w:rsidRPr="00643EA7">
        <w:rPr>
          <w:bCs/>
          <w:sz w:val="28"/>
          <w:szCs w:val="28"/>
        </w:rPr>
        <w:t xml:space="preserve">Обучение групп населения, указанных в </w:t>
      </w:r>
      <w:r w:rsidRPr="00393DE7">
        <w:rPr>
          <w:bCs/>
          <w:sz w:val="28"/>
          <w:szCs w:val="28"/>
        </w:rPr>
        <w:t>пунктах 1 и 2</w:t>
      </w:r>
      <w:r w:rsidRPr="00643EA7">
        <w:rPr>
          <w:bCs/>
          <w:sz w:val="28"/>
          <w:szCs w:val="28"/>
        </w:rPr>
        <w:t xml:space="preserve"> </w:t>
      </w:r>
      <w:r w:rsidR="0003019A">
        <w:rPr>
          <w:bCs/>
          <w:sz w:val="28"/>
          <w:szCs w:val="28"/>
        </w:rPr>
        <w:t>под</w:t>
      </w:r>
      <w:r w:rsidRPr="00393DE7">
        <w:rPr>
          <w:bCs/>
          <w:sz w:val="28"/>
          <w:szCs w:val="28"/>
        </w:rPr>
        <w:t>раздела 2.2.</w:t>
      </w:r>
      <w:r w:rsidRPr="00643EA7">
        <w:rPr>
          <w:bCs/>
          <w:sz w:val="28"/>
          <w:szCs w:val="28"/>
        </w:rPr>
        <w:t xml:space="preserve"> </w:t>
      </w:r>
      <w:r w:rsidRPr="00393DE7">
        <w:rPr>
          <w:bCs/>
          <w:sz w:val="28"/>
          <w:szCs w:val="28"/>
        </w:rPr>
        <w:t>настоящих рекомендаций</w:t>
      </w:r>
      <w:r w:rsidRPr="00643EA7">
        <w:rPr>
          <w:bCs/>
          <w:sz w:val="28"/>
          <w:szCs w:val="28"/>
        </w:rPr>
        <w:t>, в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в организациях по месту работы граждан и на курсах гражданской обороны по программам курсового обучения в области гражданской обороны осуществляется по соответствующим программам, разрабатываемым организациями, осуществляющими образовательную деятельность, и другими организациями на основе соответственно примерных дополнительных профессиональных программ в области гражданской обороны и примерных программ курсового обучения в области гражданской обороны, утверждаемых Министерством Российской Федерации по делам гражданской обороны, чрезвычайным ситуациям и ликвидации последствий стихийных бедствий.</w:t>
      </w:r>
    </w:p>
    <w:p w:rsidR="004D1A2C" w:rsidRPr="00643EA7" w:rsidRDefault="004D1A2C" w:rsidP="004D1A2C">
      <w:pPr>
        <w:autoSpaceDE w:val="0"/>
        <w:autoSpaceDN w:val="0"/>
        <w:adjustRightInd w:val="0"/>
        <w:ind w:left="709" w:firstLine="709"/>
        <w:jc w:val="both"/>
        <w:rPr>
          <w:bCs/>
          <w:sz w:val="28"/>
          <w:szCs w:val="28"/>
        </w:rPr>
      </w:pPr>
      <w:r w:rsidRPr="00643EA7">
        <w:rPr>
          <w:bCs/>
          <w:sz w:val="28"/>
          <w:szCs w:val="28"/>
        </w:rPr>
        <w:t>Обучение в области гражданской обороны лиц, обучающихся в организациях, осуществляющих образовательную деятельность по основным общеобразовательным программам (кроме образовательных программ дошкольного образования), образовательным программам среднего профессионального образования и образовательным программам высшего образования (кроме программ подготовки научно-педагогических кадров в аспирантуре (адъюнктуре), программ ординатуры, программ ассистентуры-</w:t>
      </w:r>
      <w:r>
        <w:rPr>
          <w:bCs/>
          <w:sz w:val="28"/>
          <w:szCs w:val="28"/>
        </w:rPr>
        <w:t xml:space="preserve"> </w:t>
      </w:r>
      <w:r w:rsidRPr="00643EA7">
        <w:rPr>
          <w:bCs/>
          <w:sz w:val="28"/>
          <w:szCs w:val="28"/>
        </w:rPr>
        <w:t>стажировки), осуществляется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:rsidR="004D1A2C" w:rsidRPr="003F7B99" w:rsidRDefault="004D1A2C" w:rsidP="004D1A2C">
      <w:pPr>
        <w:ind w:left="709"/>
        <w:jc w:val="both"/>
        <w:rPr>
          <w:sz w:val="28"/>
          <w:szCs w:val="28"/>
        </w:rPr>
      </w:pPr>
    </w:p>
    <w:p w:rsidR="004D1A2C" w:rsidRPr="003F7B99" w:rsidRDefault="004D1A2C" w:rsidP="004D1A2C">
      <w:pPr>
        <w:ind w:left="720" w:firstLine="698"/>
        <w:jc w:val="both"/>
        <w:rPr>
          <w:sz w:val="28"/>
          <w:szCs w:val="28"/>
        </w:rPr>
      </w:pPr>
      <w:r w:rsidRPr="003F7B99">
        <w:rPr>
          <w:b/>
          <w:sz w:val="28"/>
          <w:szCs w:val="28"/>
        </w:rPr>
        <w:t xml:space="preserve">Совершенствование знаний, умений и навыков населения в области </w:t>
      </w:r>
      <w:r>
        <w:rPr>
          <w:b/>
          <w:sz w:val="28"/>
          <w:szCs w:val="28"/>
        </w:rPr>
        <w:t xml:space="preserve">гражданской обороны </w:t>
      </w:r>
      <w:r w:rsidRPr="003F7B99">
        <w:rPr>
          <w:b/>
          <w:sz w:val="28"/>
          <w:szCs w:val="28"/>
        </w:rPr>
        <w:t xml:space="preserve">осуществляется </w:t>
      </w:r>
      <w:r w:rsidRPr="003F7B99">
        <w:rPr>
          <w:sz w:val="28"/>
          <w:szCs w:val="28"/>
        </w:rPr>
        <w:t>в ходе проведения командно-штабных, тактико-специальных и комплексных учений и тренировок.</w:t>
      </w:r>
    </w:p>
    <w:p w:rsidR="004D1A2C" w:rsidRPr="00643EA7" w:rsidRDefault="004D1A2C" w:rsidP="004D1A2C">
      <w:pPr>
        <w:ind w:left="720" w:firstLine="698"/>
        <w:jc w:val="both"/>
        <w:rPr>
          <w:bCs/>
          <w:sz w:val="28"/>
          <w:szCs w:val="28"/>
        </w:rPr>
      </w:pPr>
      <w:r w:rsidRPr="003F7B99">
        <w:rPr>
          <w:b/>
          <w:i/>
          <w:sz w:val="28"/>
          <w:szCs w:val="28"/>
        </w:rPr>
        <w:t>Командно-штабные учения</w:t>
      </w:r>
      <w:r w:rsidRPr="003F7B99">
        <w:rPr>
          <w:sz w:val="28"/>
          <w:szCs w:val="28"/>
        </w:rPr>
        <w:t xml:space="preserve"> </w:t>
      </w:r>
      <w:r w:rsidRPr="00643EA7">
        <w:rPr>
          <w:bCs/>
          <w:sz w:val="28"/>
          <w:szCs w:val="28"/>
        </w:rPr>
        <w:t>продолжительностью до 3 суток проводятся в федеральных органах исполнительной власти и органах исполнительной власти субъектов Российской Федерации 1 раз в 2 года, в органах местного самоуправления - 1 раз в 3 года, в организациях - 1 раз в год продолжительностью до 1 суток.</w:t>
      </w:r>
    </w:p>
    <w:p w:rsidR="004D1A2C" w:rsidRDefault="004D1A2C" w:rsidP="004D1A2C">
      <w:pPr>
        <w:ind w:left="720" w:firstLine="698"/>
        <w:jc w:val="both"/>
        <w:rPr>
          <w:sz w:val="28"/>
          <w:szCs w:val="28"/>
        </w:rPr>
      </w:pPr>
      <w:r w:rsidRPr="003F7B99">
        <w:rPr>
          <w:b/>
          <w:i/>
          <w:sz w:val="28"/>
          <w:szCs w:val="28"/>
        </w:rPr>
        <w:lastRenderedPageBreak/>
        <w:t>Тактико-специальные учения</w:t>
      </w:r>
      <w:r w:rsidRPr="003F7B99">
        <w:rPr>
          <w:sz w:val="28"/>
          <w:szCs w:val="28"/>
        </w:rPr>
        <w:t xml:space="preserve"> продолжительностью до 8 часов проводятся с участием аварийно-спасательных служб и аварийно спасательных формирований (далее именуются – формирования) организаций 1 раз в 3 года, с участием формирований постоянной готовности – 1 раз в год.</w:t>
      </w:r>
    </w:p>
    <w:p w:rsidR="004D1A2C" w:rsidRPr="004A43D1" w:rsidRDefault="004D1A2C" w:rsidP="004D1A2C">
      <w:pPr>
        <w:ind w:left="720" w:firstLine="698"/>
        <w:jc w:val="both"/>
        <w:rPr>
          <w:sz w:val="28"/>
          <w:szCs w:val="28"/>
        </w:rPr>
      </w:pPr>
      <w:r w:rsidRPr="003F7B99">
        <w:rPr>
          <w:b/>
          <w:i/>
          <w:sz w:val="28"/>
          <w:szCs w:val="28"/>
        </w:rPr>
        <w:t>Комплексные учения</w:t>
      </w:r>
      <w:r w:rsidRPr="003F7B99">
        <w:rPr>
          <w:sz w:val="28"/>
          <w:szCs w:val="28"/>
        </w:rPr>
        <w:t xml:space="preserve"> </w:t>
      </w:r>
      <w:r w:rsidRPr="004A43D1">
        <w:rPr>
          <w:sz w:val="28"/>
          <w:szCs w:val="28"/>
        </w:rPr>
        <w:t>продолжительностью до 2 суток проводятся 1 раз в 3 года в муниципальных образованиях и организациях, имеющих опасные производственные объекты, а также в лечебно-профилактических учреждениях, имеющих более 600 коек. В других организациях - 1 раз в 3 года продолжительностью до 8 часов.</w:t>
      </w:r>
    </w:p>
    <w:p w:rsidR="004D1A2C" w:rsidRPr="001C169F" w:rsidRDefault="004D1A2C" w:rsidP="004D1A2C">
      <w:pPr>
        <w:ind w:left="720" w:firstLine="698"/>
        <w:jc w:val="both"/>
        <w:rPr>
          <w:bCs/>
          <w:iCs/>
          <w:sz w:val="28"/>
          <w:szCs w:val="28"/>
        </w:rPr>
      </w:pPr>
      <w:r w:rsidRPr="001C169F">
        <w:rPr>
          <w:b/>
          <w:sz w:val="28"/>
          <w:szCs w:val="28"/>
        </w:rPr>
        <w:t xml:space="preserve">Объектовые тренировки </w:t>
      </w:r>
      <w:r w:rsidRPr="001C169F">
        <w:rPr>
          <w:sz w:val="28"/>
          <w:szCs w:val="28"/>
        </w:rPr>
        <w:t xml:space="preserve">проводятся </w:t>
      </w:r>
      <w:r w:rsidR="00377D39" w:rsidRPr="001C169F">
        <w:rPr>
          <w:sz w:val="28"/>
          <w:szCs w:val="28"/>
        </w:rPr>
        <w:t xml:space="preserve">1 раз в год </w:t>
      </w:r>
      <w:r w:rsidRPr="001C169F">
        <w:rPr>
          <w:sz w:val="28"/>
          <w:szCs w:val="28"/>
        </w:rPr>
        <w:t xml:space="preserve">в организациях </w:t>
      </w:r>
      <w:r w:rsidR="004B6C45" w:rsidRPr="001C169F">
        <w:rPr>
          <w:bCs/>
          <w:iCs/>
          <w:sz w:val="28"/>
          <w:szCs w:val="28"/>
        </w:rPr>
        <w:t>продолжительностью до 8 часов.</w:t>
      </w:r>
    </w:p>
    <w:p w:rsidR="004D1A2C" w:rsidRPr="00D4739D" w:rsidRDefault="004D1A2C" w:rsidP="004D1A2C">
      <w:pPr>
        <w:pStyle w:val="ConsPlusNormal"/>
        <w:ind w:left="720" w:firstLine="69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4739D">
        <w:rPr>
          <w:rFonts w:ascii="Times New Roman" w:hAnsi="Times New Roman" w:cs="Times New Roman"/>
          <w:b/>
          <w:bCs/>
          <w:iCs/>
          <w:sz w:val="28"/>
          <w:szCs w:val="28"/>
        </w:rPr>
        <w:t>Контроль</w:t>
      </w:r>
      <w:r w:rsidRPr="00D4739D">
        <w:rPr>
          <w:rFonts w:ascii="Times New Roman" w:hAnsi="Times New Roman" w:cs="Times New Roman"/>
          <w:bCs/>
          <w:iCs/>
          <w:sz w:val="28"/>
          <w:szCs w:val="28"/>
        </w:rPr>
        <w:t xml:space="preserve"> за проведением учений и тренировок осуществляется соответствующими должностными лицами органов местного самоуправления и организаций в пределах предоставленных им полномочий по управлению гражданской обороной.</w:t>
      </w:r>
    </w:p>
    <w:p w:rsidR="004D1A2C" w:rsidRPr="003F7B99" w:rsidRDefault="004D1A2C" w:rsidP="004D1A2C">
      <w:pPr>
        <w:ind w:left="720" w:firstLine="698"/>
        <w:jc w:val="both"/>
        <w:rPr>
          <w:sz w:val="28"/>
          <w:szCs w:val="28"/>
        </w:rPr>
      </w:pPr>
    </w:p>
    <w:p w:rsidR="004D1A2C" w:rsidRDefault="004D1A2C" w:rsidP="004D1A2C">
      <w:pPr>
        <w:pStyle w:val="ConsPlusNormal"/>
        <w:tabs>
          <w:tab w:val="left" w:pos="709"/>
        </w:tabs>
        <w:ind w:left="709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517ED">
        <w:rPr>
          <w:rFonts w:ascii="Times New Roman" w:hAnsi="Times New Roman" w:cs="Times New Roman"/>
          <w:b/>
          <w:sz w:val="28"/>
          <w:szCs w:val="28"/>
        </w:rPr>
        <w:t xml:space="preserve">2.4.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517ED">
        <w:rPr>
          <w:rFonts w:ascii="Times New Roman" w:hAnsi="Times New Roman" w:cs="Times New Roman"/>
          <w:b/>
          <w:bCs/>
          <w:sz w:val="28"/>
          <w:szCs w:val="28"/>
        </w:rPr>
        <w:t>рганизации и осуществлен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ия обучения населения в области </w:t>
      </w:r>
      <w:r w:rsidRPr="006517ED">
        <w:rPr>
          <w:rFonts w:ascii="Times New Roman" w:hAnsi="Times New Roman" w:cs="Times New Roman"/>
          <w:b/>
          <w:bCs/>
          <w:sz w:val="28"/>
          <w:szCs w:val="28"/>
        </w:rPr>
        <w:t>гражданской обороны</w:t>
      </w:r>
      <w:r w:rsidRPr="006517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1A2C" w:rsidRDefault="004D1A2C" w:rsidP="004D1A2C">
      <w:pPr>
        <w:pStyle w:val="ConsPlusNormal"/>
        <w:tabs>
          <w:tab w:val="left" w:pos="709"/>
        </w:tabs>
        <w:ind w:left="709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Ф</w:t>
      </w:r>
      <w:r w:rsidRPr="00162EE6">
        <w:rPr>
          <w:rFonts w:eastAsiaTheme="minorHAnsi"/>
          <w:b/>
          <w:bCs/>
          <w:sz w:val="28"/>
          <w:szCs w:val="28"/>
          <w:lang w:eastAsia="en-US"/>
        </w:rPr>
        <w:t>едеральные органы исполнительной власти: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планируют и осуществляют мероприятия по обучению должностных лиц и работников гражданской обороны, а также других сотрудников центральных аппаратов этих органов;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осуществляют организационно-методическое руководство и контроль за обучением руководителей, работников и личного состава формирований и служб организаций, находящихся в ведении этих органов;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 xml:space="preserve">участвуют в разработке федеральных государственных образовательных стандартов, примерных основных образовательных программ учебного предмета </w:t>
      </w:r>
      <w:r w:rsidR="00F01D1D">
        <w:rPr>
          <w:rFonts w:eastAsiaTheme="minorHAnsi"/>
          <w:bCs/>
          <w:sz w:val="28"/>
          <w:szCs w:val="28"/>
          <w:lang w:eastAsia="en-US"/>
        </w:rPr>
        <w:t>«</w:t>
      </w:r>
      <w:r w:rsidRPr="00162EE6">
        <w:rPr>
          <w:rFonts w:eastAsiaTheme="minorHAnsi"/>
          <w:bCs/>
          <w:sz w:val="28"/>
          <w:szCs w:val="28"/>
          <w:lang w:eastAsia="en-US"/>
        </w:rPr>
        <w:t>Основы безопасности жизнедеят</w:t>
      </w:r>
      <w:r w:rsidR="00F01D1D">
        <w:rPr>
          <w:rFonts w:eastAsiaTheme="minorHAnsi"/>
          <w:bCs/>
          <w:sz w:val="28"/>
          <w:szCs w:val="28"/>
          <w:lang w:eastAsia="en-US"/>
        </w:rPr>
        <w:t>ельности» и учебной дисциплины «Безопасность жизнедеятельности»</w:t>
      </w:r>
      <w:r w:rsidRPr="00162EE6">
        <w:rPr>
          <w:rFonts w:eastAsiaTheme="minorHAnsi"/>
          <w:bCs/>
          <w:sz w:val="28"/>
          <w:szCs w:val="28"/>
          <w:lang w:eastAsia="en-US"/>
        </w:rPr>
        <w:t>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организуют обучение по дисциплине "Безопасность жизнедеятельности" студентов организаций, осуществляющих образовательную деятельность по образовательным программам среднего профессионального образования и образовательным программам высшего образования и находящихся в ведении этих органов;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организуют и осуществляют информирование населения и пропаганду знаний в области гражданской обороны;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О</w:t>
      </w:r>
      <w:r w:rsidRPr="00162EE6">
        <w:rPr>
          <w:rFonts w:eastAsiaTheme="minorHAnsi"/>
          <w:b/>
          <w:bCs/>
          <w:sz w:val="28"/>
          <w:szCs w:val="28"/>
          <w:lang w:eastAsia="en-US"/>
        </w:rPr>
        <w:t>рганы исполнительной власти субъектов Российской Федерации: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планируют обучение населения в области гражданской обороны;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организуют изучение в организациях, осуществляющих образовательную деятельность по образовательным программам основного общего и сред</w:t>
      </w:r>
      <w:r w:rsidR="00F01D1D">
        <w:rPr>
          <w:rFonts w:eastAsiaTheme="minorHAnsi"/>
          <w:bCs/>
          <w:sz w:val="28"/>
          <w:szCs w:val="28"/>
          <w:lang w:eastAsia="en-US"/>
        </w:rPr>
        <w:t>него общего образования, курса «</w:t>
      </w:r>
      <w:r w:rsidRPr="00162EE6">
        <w:rPr>
          <w:rFonts w:eastAsiaTheme="minorHAnsi"/>
          <w:bCs/>
          <w:sz w:val="28"/>
          <w:szCs w:val="28"/>
          <w:lang w:eastAsia="en-US"/>
        </w:rPr>
        <w:t>Основы безопасности жизне</w:t>
      </w:r>
      <w:r w:rsidR="00F01D1D">
        <w:rPr>
          <w:rFonts w:eastAsiaTheme="minorHAnsi"/>
          <w:bCs/>
          <w:sz w:val="28"/>
          <w:szCs w:val="28"/>
          <w:lang w:eastAsia="en-US"/>
        </w:rPr>
        <w:t>деятельности»</w:t>
      </w:r>
      <w:r w:rsidRPr="00162EE6">
        <w:rPr>
          <w:rFonts w:eastAsiaTheme="minorHAnsi"/>
          <w:bCs/>
          <w:sz w:val="28"/>
          <w:szCs w:val="28"/>
          <w:lang w:eastAsia="en-US"/>
        </w:rPr>
        <w:t xml:space="preserve">, а в организациях, осуществляющих образовательную деятельность по </w:t>
      </w:r>
      <w:r w:rsidRPr="00162EE6">
        <w:rPr>
          <w:rFonts w:eastAsiaTheme="minorHAnsi"/>
          <w:bCs/>
          <w:sz w:val="28"/>
          <w:szCs w:val="28"/>
          <w:lang w:eastAsia="en-US"/>
        </w:rPr>
        <w:lastRenderedPageBreak/>
        <w:t>профессиональным образовательным программам и находящихся в сфере веде</w:t>
      </w:r>
      <w:r w:rsidR="00F01D1D">
        <w:rPr>
          <w:rFonts w:eastAsiaTheme="minorHAnsi"/>
          <w:bCs/>
          <w:sz w:val="28"/>
          <w:szCs w:val="28"/>
          <w:lang w:eastAsia="en-US"/>
        </w:rPr>
        <w:t>ния этих органов, - дисциплины «Безопасность жизнедеятельности»</w:t>
      </w:r>
      <w:r w:rsidRPr="00162EE6">
        <w:rPr>
          <w:rFonts w:eastAsiaTheme="minorHAnsi"/>
          <w:bCs/>
          <w:sz w:val="28"/>
          <w:szCs w:val="28"/>
          <w:lang w:eastAsia="en-US"/>
        </w:rPr>
        <w:t>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создают и оснащают учебно-методические центры или другие организации, осуществляющие образовательную деятельность по дополнительным профессиональным программам в области гражданской обороны, а также организуют их деятельность;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организуют и проводят учебно-методические сборы, учения, тренировки и другие плановые мероприятия по гражданской обороне;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организуют и осуществляют информирование населения и пропаганду знаний в области гражданской обороны;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организуют издание (в том числе и на языках народов Российской Федерации) учебной литературы и наглядных пособий по гражданской обороне и обеспечение ими населения;</w:t>
      </w:r>
    </w:p>
    <w:p w:rsidR="00162EE6" w:rsidRPr="00162EE6" w:rsidRDefault="00162EE6" w:rsidP="00162EE6">
      <w:pPr>
        <w:autoSpaceDE w:val="0"/>
        <w:autoSpaceDN w:val="0"/>
        <w:adjustRightInd w:val="0"/>
        <w:ind w:left="709" w:firstLine="851"/>
        <w:jc w:val="both"/>
        <w:rPr>
          <w:rFonts w:eastAsiaTheme="minorHAnsi"/>
          <w:bCs/>
          <w:sz w:val="28"/>
          <w:szCs w:val="28"/>
          <w:lang w:eastAsia="en-US"/>
        </w:rPr>
      </w:pPr>
      <w:r w:rsidRPr="00162EE6">
        <w:rPr>
          <w:rFonts w:eastAsiaTheme="minorHAnsi"/>
          <w:bCs/>
          <w:sz w:val="28"/>
          <w:szCs w:val="28"/>
          <w:lang w:eastAsia="en-US"/>
        </w:rPr>
        <w:t>осуществляют контроль за ходом и качеством обучения населения в области гражданской обороны.</w:t>
      </w:r>
    </w:p>
    <w:p w:rsidR="004D1A2C" w:rsidRPr="006517ED" w:rsidRDefault="004D1A2C" w:rsidP="004D1A2C">
      <w:pPr>
        <w:tabs>
          <w:tab w:val="left" w:pos="709"/>
        </w:tabs>
        <w:autoSpaceDE w:val="0"/>
        <w:autoSpaceDN w:val="0"/>
        <w:adjustRightInd w:val="0"/>
        <w:ind w:left="709" w:firstLine="709"/>
        <w:jc w:val="both"/>
        <w:rPr>
          <w:b/>
          <w:bCs/>
          <w:sz w:val="28"/>
          <w:szCs w:val="28"/>
        </w:rPr>
      </w:pPr>
      <w:r w:rsidRPr="00393DE7">
        <w:rPr>
          <w:b/>
          <w:bCs/>
          <w:sz w:val="28"/>
          <w:szCs w:val="28"/>
        </w:rPr>
        <w:t>О</w:t>
      </w:r>
      <w:r w:rsidRPr="006517ED">
        <w:rPr>
          <w:b/>
          <w:bCs/>
          <w:sz w:val="28"/>
          <w:szCs w:val="28"/>
        </w:rPr>
        <w:t>рганы местного самоуправления в пределах территорий муниципальных образований:</w:t>
      </w:r>
    </w:p>
    <w:p w:rsidR="004D1A2C" w:rsidRPr="006517ED" w:rsidRDefault="00826A46" w:rsidP="004D1A2C">
      <w:pPr>
        <w:tabs>
          <w:tab w:val="left" w:pos="709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D1A2C" w:rsidRPr="00393DE7">
        <w:rPr>
          <w:bCs/>
          <w:sz w:val="28"/>
          <w:szCs w:val="28"/>
        </w:rPr>
        <w:t>-</w:t>
      </w:r>
      <w:r w:rsidR="004D1A2C">
        <w:rPr>
          <w:bCs/>
          <w:sz w:val="28"/>
          <w:szCs w:val="28"/>
        </w:rPr>
        <w:t xml:space="preserve"> </w:t>
      </w:r>
      <w:r w:rsidR="004D1A2C" w:rsidRPr="006517ED">
        <w:rPr>
          <w:bCs/>
          <w:sz w:val="28"/>
          <w:szCs w:val="28"/>
        </w:rPr>
        <w:t>организуют и осуществляют обучение населения муниципальных образований способам защиты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характера;</w:t>
      </w:r>
    </w:p>
    <w:p w:rsidR="004D1A2C" w:rsidRPr="006517ED" w:rsidRDefault="00826A46" w:rsidP="004D1A2C">
      <w:pPr>
        <w:tabs>
          <w:tab w:val="left" w:pos="709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D1A2C" w:rsidRPr="00393DE7">
        <w:rPr>
          <w:bCs/>
          <w:sz w:val="28"/>
          <w:szCs w:val="28"/>
        </w:rPr>
        <w:t>-</w:t>
      </w:r>
      <w:r w:rsidR="004D1A2C">
        <w:rPr>
          <w:bCs/>
          <w:sz w:val="28"/>
          <w:szCs w:val="28"/>
        </w:rPr>
        <w:t xml:space="preserve"> </w:t>
      </w:r>
      <w:r w:rsidR="004D1A2C" w:rsidRPr="006517ED">
        <w:rPr>
          <w:bCs/>
          <w:sz w:val="28"/>
          <w:szCs w:val="28"/>
        </w:rPr>
        <w:t>осуществляют обучение личного состава формирований и служб муниципальных образований;</w:t>
      </w:r>
    </w:p>
    <w:p w:rsidR="004D1A2C" w:rsidRPr="006517ED" w:rsidRDefault="00826A46" w:rsidP="004D1A2C">
      <w:pPr>
        <w:tabs>
          <w:tab w:val="left" w:pos="709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D1A2C" w:rsidRPr="00393DE7">
        <w:rPr>
          <w:bCs/>
          <w:sz w:val="28"/>
          <w:szCs w:val="28"/>
        </w:rPr>
        <w:t>-</w:t>
      </w:r>
      <w:r w:rsidR="004D1A2C">
        <w:rPr>
          <w:bCs/>
          <w:sz w:val="28"/>
          <w:szCs w:val="28"/>
        </w:rPr>
        <w:t xml:space="preserve"> </w:t>
      </w:r>
      <w:r w:rsidR="004D1A2C" w:rsidRPr="006517ED">
        <w:rPr>
          <w:bCs/>
          <w:sz w:val="28"/>
          <w:szCs w:val="28"/>
        </w:rPr>
        <w:t>проводят учения и тренировки по гражданской обороне;</w:t>
      </w:r>
    </w:p>
    <w:p w:rsidR="004D1A2C" w:rsidRPr="006517ED" w:rsidRDefault="00826A46" w:rsidP="004D1A2C">
      <w:pPr>
        <w:tabs>
          <w:tab w:val="left" w:pos="709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D1A2C" w:rsidRPr="00393DE7">
        <w:rPr>
          <w:bCs/>
          <w:sz w:val="28"/>
          <w:szCs w:val="28"/>
        </w:rPr>
        <w:t>-</w:t>
      </w:r>
      <w:r w:rsidR="004D1A2C">
        <w:rPr>
          <w:bCs/>
          <w:sz w:val="28"/>
          <w:szCs w:val="28"/>
        </w:rPr>
        <w:t xml:space="preserve"> </w:t>
      </w:r>
      <w:r w:rsidR="004D1A2C" w:rsidRPr="006517ED">
        <w:rPr>
          <w:bCs/>
          <w:sz w:val="28"/>
          <w:szCs w:val="28"/>
        </w:rPr>
        <w:t>осуществляют организационно-методическое руководство и контроль за обучением работников, личного состава формирований и служб организаций, находящихся на территориях муниципальных образований;</w:t>
      </w:r>
    </w:p>
    <w:p w:rsidR="004D1A2C" w:rsidRPr="00393DE7" w:rsidRDefault="00826A46" w:rsidP="004D1A2C">
      <w:pPr>
        <w:tabs>
          <w:tab w:val="left" w:pos="709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D1A2C" w:rsidRPr="00393DE7">
        <w:rPr>
          <w:bCs/>
          <w:sz w:val="28"/>
          <w:szCs w:val="28"/>
        </w:rPr>
        <w:t>-</w:t>
      </w:r>
      <w:r w:rsidR="004D1A2C">
        <w:rPr>
          <w:bCs/>
          <w:sz w:val="28"/>
          <w:szCs w:val="28"/>
        </w:rPr>
        <w:t xml:space="preserve"> </w:t>
      </w:r>
      <w:r w:rsidR="004D1A2C" w:rsidRPr="006517ED">
        <w:rPr>
          <w:bCs/>
          <w:sz w:val="28"/>
          <w:szCs w:val="28"/>
        </w:rPr>
        <w:t xml:space="preserve">создают, оснащают курсы гражданской обороны и учебно-консультационные пункты по гражданской обороне и организуют их деятельность либо </w:t>
      </w:r>
    </w:p>
    <w:p w:rsidR="004D1A2C" w:rsidRPr="006517ED" w:rsidRDefault="00826A46" w:rsidP="004D1A2C">
      <w:pPr>
        <w:tabs>
          <w:tab w:val="left" w:pos="709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D1A2C" w:rsidRPr="00393DE7">
        <w:rPr>
          <w:bCs/>
          <w:sz w:val="28"/>
          <w:szCs w:val="28"/>
        </w:rPr>
        <w:t>-</w:t>
      </w:r>
      <w:r w:rsidR="004D1A2C">
        <w:rPr>
          <w:bCs/>
          <w:sz w:val="28"/>
          <w:szCs w:val="28"/>
        </w:rPr>
        <w:t xml:space="preserve"> </w:t>
      </w:r>
      <w:r w:rsidR="004D1A2C" w:rsidRPr="006517ED">
        <w:rPr>
          <w:bCs/>
          <w:sz w:val="28"/>
          <w:szCs w:val="28"/>
        </w:rPr>
        <w:t>обеспечивают курсовое обучение соответствующих групп населения и оказание населению консультационных услуг в области гражданской обороны в других орг</w:t>
      </w:r>
      <w:r w:rsidR="004D1A2C" w:rsidRPr="00393DE7">
        <w:rPr>
          <w:bCs/>
          <w:sz w:val="28"/>
          <w:szCs w:val="28"/>
        </w:rPr>
        <w:t>анизациях.</w:t>
      </w:r>
    </w:p>
    <w:p w:rsidR="004D1A2C" w:rsidRPr="006517ED" w:rsidRDefault="004D1A2C" w:rsidP="004D1A2C">
      <w:pPr>
        <w:tabs>
          <w:tab w:val="left" w:pos="709"/>
        </w:tabs>
        <w:autoSpaceDE w:val="0"/>
        <w:autoSpaceDN w:val="0"/>
        <w:adjustRightInd w:val="0"/>
        <w:ind w:left="709" w:firstLine="567"/>
        <w:jc w:val="both"/>
        <w:rPr>
          <w:b/>
          <w:bCs/>
          <w:sz w:val="28"/>
          <w:szCs w:val="28"/>
        </w:rPr>
      </w:pPr>
      <w:r w:rsidRPr="00393DE7">
        <w:rPr>
          <w:b/>
          <w:bCs/>
          <w:sz w:val="28"/>
          <w:szCs w:val="28"/>
        </w:rPr>
        <w:t>О</w:t>
      </w:r>
      <w:r w:rsidRPr="006517ED">
        <w:rPr>
          <w:b/>
          <w:bCs/>
          <w:sz w:val="28"/>
          <w:szCs w:val="28"/>
        </w:rPr>
        <w:t>рганизации:</w:t>
      </w:r>
    </w:p>
    <w:p w:rsidR="004D1A2C" w:rsidRPr="006517ED" w:rsidRDefault="00826A46" w:rsidP="004D1A2C">
      <w:pPr>
        <w:tabs>
          <w:tab w:val="left" w:pos="709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D1A2C" w:rsidRPr="00393DE7">
        <w:rPr>
          <w:bCs/>
          <w:sz w:val="28"/>
          <w:szCs w:val="28"/>
        </w:rPr>
        <w:t>-</w:t>
      </w:r>
      <w:r w:rsidR="004D1A2C">
        <w:rPr>
          <w:bCs/>
          <w:sz w:val="28"/>
          <w:szCs w:val="28"/>
        </w:rPr>
        <w:t xml:space="preserve"> </w:t>
      </w:r>
      <w:r w:rsidR="004D1A2C" w:rsidRPr="006517ED">
        <w:rPr>
          <w:bCs/>
          <w:sz w:val="28"/>
          <w:szCs w:val="28"/>
        </w:rPr>
        <w:t>разрабатывают с учетом особенностей деятельности организаций и на основе примерных программ, утвержденных соответственно Министерством Российской Федерации по делам гражданской обороны, чрезвычайным ситуациям и ликвидации последствий стихийных бедствий, органом исполнительной власти субъекта Российской Федерации или органом местного самоуправления, рабочие программы обучения личного состава формирований и служб организаций, а также рабочие программы обучения работников организаций в области гражданской обороны;</w:t>
      </w:r>
    </w:p>
    <w:p w:rsidR="004D1A2C" w:rsidRPr="006517ED" w:rsidRDefault="00826A46" w:rsidP="004D1A2C">
      <w:pPr>
        <w:tabs>
          <w:tab w:val="left" w:pos="709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D1A2C">
        <w:rPr>
          <w:bCs/>
          <w:sz w:val="28"/>
          <w:szCs w:val="28"/>
        </w:rPr>
        <w:t xml:space="preserve">- </w:t>
      </w:r>
      <w:r w:rsidR="004D1A2C" w:rsidRPr="006517ED">
        <w:rPr>
          <w:bCs/>
          <w:sz w:val="28"/>
          <w:szCs w:val="28"/>
        </w:rPr>
        <w:t>осуществляют обучение личного состава формирований и служб организаций, а также работников организаций в области гражданской обороны;</w:t>
      </w:r>
    </w:p>
    <w:p w:rsidR="004D1A2C" w:rsidRPr="006517ED" w:rsidRDefault="00826A46" w:rsidP="004D1A2C">
      <w:pPr>
        <w:tabs>
          <w:tab w:val="left" w:pos="709"/>
        </w:tabs>
        <w:autoSpaceDE w:val="0"/>
        <w:autoSpaceDN w:val="0"/>
        <w:adjustRightInd w:val="0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 w:rsidR="004D1A2C">
        <w:rPr>
          <w:bCs/>
          <w:sz w:val="28"/>
          <w:szCs w:val="28"/>
        </w:rPr>
        <w:t xml:space="preserve">- </w:t>
      </w:r>
      <w:r w:rsidR="004D1A2C" w:rsidRPr="006517ED">
        <w:rPr>
          <w:bCs/>
          <w:sz w:val="28"/>
          <w:szCs w:val="28"/>
        </w:rPr>
        <w:t>создают и поддерживают в рабочем состоянии соответст</w:t>
      </w:r>
      <w:r w:rsidR="004D1A2C">
        <w:rPr>
          <w:bCs/>
          <w:sz w:val="28"/>
          <w:szCs w:val="28"/>
        </w:rPr>
        <w:t>вующую учебно-материальную базу.</w:t>
      </w:r>
    </w:p>
    <w:p w:rsidR="004D1A2C" w:rsidRDefault="004D1A2C" w:rsidP="004D1A2C">
      <w:pPr>
        <w:jc w:val="both"/>
        <w:rPr>
          <w:b/>
          <w:i/>
          <w:sz w:val="28"/>
          <w:szCs w:val="28"/>
        </w:rPr>
      </w:pPr>
    </w:p>
    <w:p w:rsidR="00CA385E" w:rsidRDefault="00CA385E" w:rsidP="004D1A2C">
      <w:pPr>
        <w:jc w:val="both"/>
        <w:rPr>
          <w:b/>
          <w:i/>
          <w:sz w:val="28"/>
          <w:szCs w:val="28"/>
        </w:rPr>
      </w:pPr>
    </w:p>
    <w:p w:rsidR="00CA385E" w:rsidRPr="004D1A2C" w:rsidRDefault="00CA385E" w:rsidP="004D1A2C">
      <w:pPr>
        <w:jc w:val="both"/>
        <w:rPr>
          <w:b/>
          <w:i/>
          <w:sz w:val="28"/>
          <w:szCs w:val="28"/>
        </w:rPr>
      </w:pPr>
    </w:p>
    <w:p w:rsidR="004D1A2C" w:rsidRPr="00B23D8B" w:rsidRDefault="004D1A2C" w:rsidP="004D1A2C">
      <w:pPr>
        <w:pStyle w:val="a5"/>
        <w:ind w:left="709" w:right="113" w:hanging="709"/>
        <w:rPr>
          <w:sz w:val="28"/>
          <w:szCs w:val="28"/>
        </w:rPr>
      </w:pPr>
      <w:r w:rsidRPr="00B23D8B">
        <w:rPr>
          <w:sz w:val="28"/>
          <w:szCs w:val="28"/>
        </w:rPr>
        <w:t xml:space="preserve">3. ОРГАНИЗАЦИЯ ОБУЧЕНИЯ В УМЦ И НА </w:t>
      </w:r>
    </w:p>
    <w:p w:rsidR="004D1A2C" w:rsidRPr="00B23D8B" w:rsidRDefault="004D1A2C" w:rsidP="004D1A2C">
      <w:pPr>
        <w:pStyle w:val="a5"/>
        <w:ind w:left="709" w:right="113" w:hanging="709"/>
        <w:rPr>
          <w:sz w:val="28"/>
          <w:szCs w:val="28"/>
        </w:rPr>
      </w:pPr>
      <w:r w:rsidRPr="00B23D8B">
        <w:rPr>
          <w:sz w:val="28"/>
          <w:szCs w:val="28"/>
        </w:rPr>
        <w:t>КУРСАХ ГРАЖДАНСКОЙ ОБОРОНЫ</w:t>
      </w:r>
    </w:p>
    <w:p w:rsidR="004D1A2C" w:rsidRPr="00393DE7" w:rsidRDefault="004D1A2C" w:rsidP="004D1A2C">
      <w:pPr>
        <w:pStyle w:val="a5"/>
        <w:ind w:left="709" w:right="113" w:hanging="709"/>
        <w:rPr>
          <w:sz w:val="28"/>
          <w:szCs w:val="28"/>
          <w:u w:val="single"/>
        </w:rPr>
      </w:pPr>
    </w:p>
    <w:p w:rsidR="004D1A2C" w:rsidRPr="00393DE7" w:rsidRDefault="004D1A2C" w:rsidP="004D1A2C">
      <w:pPr>
        <w:ind w:left="709" w:right="113" w:firstLine="709"/>
        <w:jc w:val="both"/>
        <w:rPr>
          <w:b/>
          <w:bCs/>
          <w:sz w:val="28"/>
          <w:szCs w:val="28"/>
          <w:lang w:bidi="ru-RU"/>
        </w:rPr>
      </w:pPr>
      <w:r w:rsidRPr="003F7B99">
        <w:rPr>
          <w:sz w:val="28"/>
          <w:szCs w:val="28"/>
        </w:rPr>
        <w:t xml:space="preserve">Обучение должностных лиц и </w:t>
      </w:r>
      <w:r>
        <w:rPr>
          <w:sz w:val="28"/>
          <w:szCs w:val="28"/>
        </w:rPr>
        <w:t>специалистов</w:t>
      </w:r>
      <w:r w:rsidRPr="003F7B99">
        <w:rPr>
          <w:sz w:val="28"/>
          <w:szCs w:val="28"/>
        </w:rPr>
        <w:t xml:space="preserve"> ГО и РСЧС осуществляется в УМЦ по ГОЧС по рабочим программам, разработанным на основе </w:t>
      </w:r>
      <w:r w:rsidRPr="00393DE7">
        <w:rPr>
          <w:bCs/>
          <w:sz w:val="28"/>
          <w:szCs w:val="28"/>
          <w:lang w:bidi="ru-RU"/>
        </w:rPr>
        <w:t>примерной программы обучения должностных лиц и специалистов</w:t>
      </w:r>
      <w:r w:rsidR="00832A92">
        <w:rPr>
          <w:bCs/>
          <w:sz w:val="28"/>
          <w:szCs w:val="28"/>
          <w:lang w:bidi="ru-RU"/>
        </w:rPr>
        <w:t xml:space="preserve"> </w:t>
      </w:r>
      <w:r w:rsidRPr="00393DE7">
        <w:rPr>
          <w:bCs/>
          <w:sz w:val="28"/>
          <w:szCs w:val="28"/>
          <w:lang w:bidi="ru-RU"/>
        </w:rPr>
        <w:t>гражданской обороны и единой государственной системы предупреждения</w:t>
      </w:r>
      <w:r w:rsidR="00832A92">
        <w:rPr>
          <w:bCs/>
          <w:sz w:val="28"/>
          <w:szCs w:val="28"/>
          <w:lang w:bidi="ru-RU"/>
        </w:rPr>
        <w:t xml:space="preserve"> </w:t>
      </w:r>
      <w:r w:rsidRPr="00393DE7">
        <w:rPr>
          <w:bCs/>
          <w:sz w:val="28"/>
          <w:szCs w:val="28"/>
          <w:lang w:bidi="ru-RU"/>
        </w:rPr>
        <w:t>и ликвидации чрезвычайных ситуаций в учебно-методических центрах по</w:t>
      </w:r>
      <w:r w:rsidR="00832A92">
        <w:rPr>
          <w:bCs/>
          <w:sz w:val="28"/>
          <w:szCs w:val="28"/>
          <w:lang w:bidi="ru-RU"/>
        </w:rPr>
        <w:t xml:space="preserve"> </w:t>
      </w:r>
      <w:r w:rsidRPr="00393DE7">
        <w:rPr>
          <w:bCs/>
          <w:sz w:val="28"/>
          <w:szCs w:val="28"/>
          <w:lang w:bidi="ru-RU"/>
        </w:rPr>
        <w:t>гражданской обороне и чрезвычайным ситуациям субъектов Российской</w:t>
      </w:r>
      <w:r w:rsidR="00832A92">
        <w:rPr>
          <w:bCs/>
          <w:sz w:val="28"/>
          <w:szCs w:val="28"/>
          <w:lang w:bidi="ru-RU"/>
        </w:rPr>
        <w:t xml:space="preserve"> </w:t>
      </w:r>
      <w:r w:rsidRPr="00393DE7">
        <w:rPr>
          <w:bCs/>
          <w:sz w:val="28"/>
          <w:szCs w:val="28"/>
          <w:lang w:bidi="ru-RU"/>
        </w:rPr>
        <w:t xml:space="preserve">Федерации и на курсах </w:t>
      </w:r>
      <w:r w:rsidRPr="00377D39">
        <w:rPr>
          <w:bCs/>
          <w:sz w:val="28"/>
          <w:szCs w:val="28"/>
          <w:lang w:bidi="ru-RU"/>
        </w:rPr>
        <w:t>гражданской обороны муниципальных образований (далее - Примерная программа)</w:t>
      </w:r>
      <w:r w:rsidR="00832A92" w:rsidRPr="00377D39">
        <w:rPr>
          <w:bCs/>
          <w:sz w:val="28"/>
          <w:szCs w:val="28"/>
          <w:lang w:bidi="ru-RU"/>
        </w:rPr>
        <w:t xml:space="preserve"> </w:t>
      </w:r>
      <w:r w:rsidRPr="00377D39">
        <w:rPr>
          <w:sz w:val="28"/>
          <w:szCs w:val="28"/>
        </w:rPr>
        <w:t>и утвержденны</w:t>
      </w:r>
      <w:r w:rsidR="00832A92" w:rsidRPr="00377D39">
        <w:rPr>
          <w:sz w:val="28"/>
          <w:szCs w:val="28"/>
        </w:rPr>
        <w:t>х</w:t>
      </w:r>
      <w:r w:rsidRPr="00377D39">
        <w:rPr>
          <w:sz w:val="28"/>
          <w:szCs w:val="28"/>
        </w:rPr>
        <w:t xml:space="preserve"> начальником Главным управлением МЧС России по Х</w:t>
      </w:r>
      <w:r w:rsidR="00832A92" w:rsidRPr="00377D39">
        <w:rPr>
          <w:sz w:val="28"/>
          <w:szCs w:val="28"/>
        </w:rPr>
        <w:t>анты-Мансийскому автономному округу</w:t>
      </w:r>
      <w:r w:rsidRPr="00377D39">
        <w:rPr>
          <w:sz w:val="28"/>
          <w:szCs w:val="28"/>
        </w:rPr>
        <w:t xml:space="preserve"> – Югре.</w:t>
      </w:r>
      <w:r w:rsidRPr="00D04D13">
        <w:rPr>
          <w:sz w:val="28"/>
          <w:szCs w:val="28"/>
        </w:rPr>
        <w:t xml:space="preserve"> </w:t>
      </w:r>
    </w:p>
    <w:p w:rsidR="004D1A2C" w:rsidRPr="0062062D" w:rsidRDefault="004D1A2C" w:rsidP="004D1A2C">
      <w:pPr>
        <w:pStyle w:val="a5"/>
        <w:ind w:left="709" w:right="113" w:firstLine="709"/>
        <w:jc w:val="both"/>
        <w:rPr>
          <w:b w:val="0"/>
          <w:bCs/>
          <w:sz w:val="28"/>
          <w:szCs w:val="28"/>
          <w:lang w:bidi="ru-RU"/>
        </w:rPr>
      </w:pPr>
      <w:r w:rsidRPr="0062062D">
        <w:rPr>
          <w:b w:val="0"/>
          <w:bCs/>
          <w:sz w:val="28"/>
          <w:szCs w:val="28"/>
          <w:lang w:bidi="ru-RU"/>
        </w:rPr>
        <w:t>Основными задачами курса подготовки должностных лиц и специалистов ГО и РСЧС по данной Примерной программе являются:</w:t>
      </w:r>
    </w:p>
    <w:p w:rsidR="004D1A2C" w:rsidRPr="0062062D" w:rsidRDefault="004D1A2C" w:rsidP="00826A46">
      <w:pPr>
        <w:pStyle w:val="a5"/>
        <w:ind w:left="709" w:right="113" w:firstLine="707"/>
        <w:jc w:val="both"/>
        <w:rPr>
          <w:b w:val="0"/>
          <w:bCs/>
          <w:sz w:val="28"/>
          <w:szCs w:val="28"/>
          <w:lang w:bidi="ru-RU"/>
        </w:rPr>
      </w:pPr>
      <w:r w:rsidRPr="0062062D">
        <w:rPr>
          <w:b w:val="0"/>
          <w:bCs/>
          <w:sz w:val="28"/>
          <w:szCs w:val="28"/>
          <w:lang w:bidi="ru-RU"/>
        </w:rPr>
        <w:t>а)</w:t>
      </w:r>
      <w:r w:rsidRPr="0062062D">
        <w:rPr>
          <w:b w:val="0"/>
          <w:bCs/>
          <w:sz w:val="28"/>
          <w:szCs w:val="28"/>
          <w:lang w:bidi="ru-RU"/>
        </w:rPr>
        <w:tab/>
        <w:t>систематизация сведений по основным возможным опасностям, характерным для данного субъекта РФ (муниципального образования);</w:t>
      </w:r>
    </w:p>
    <w:p w:rsidR="004D1A2C" w:rsidRPr="0062062D" w:rsidRDefault="004D1A2C" w:rsidP="00826A46">
      <w:pPr>
        <w:pStyle w:val="a5"/>
        <w:ind w:left="709" w:right="113" w:firstLine="707"/>
        <w:jc w:val="both"/>
        <w:rPr>
          <w:b w:val="0"/>
          <w:bCs/>
          <w:sz w:val="28"/>
          <w:szCs w:val="28"/>
          <w:lang w:bidi="ru-RU"/>
        </w:rPr>
      </w:pPr>
      <w:r w:rsidRPr="0062062D">
        <w:rPr>
          <w:b w:val="0"/>
          <w:bCs/>
          <w:sz w:val="28"/>
          <w:szCs w:val="28"/>
          <w:lang w:bidi="ru-RU"/>
        </w:rPr>
        <w:t>б)</w:t>
      </w:r>
      <w:r w:rsidRPr="0062062D">
        <w:rPr>
          <w:b w:val="0"/>
          <w:bCs/>
          <w:sz w:val="28"/>
          <w:szCs w:val="28"/>
          <w:lang w:bidi="ru-RU"/>
        </w:rPr>
        <w:tab/>
        <w:t>овладение знаниями, умениями и навыками по предупреждению ЧС, ликвидации и минимизации влияния на население опасностей, присущих характерным для данного региона ЧС, а также возникающим в ходе военных действий или вследствие этих действий;</w:t>
      </w:r>
    </w:p>
    <w:p w:rsidR="004D1A2C" w:rsidRPr="0062062D" w:rsidRDefault="004D1A2C" w:rsidP="00826A46">
      <w:pPr>
        <w:pStyle w:val="a5"/>
        <w:ind w:left="709" w:right="113" w:firstLine="707"/>
        <w:jc w:val="both"/>
        <w:rPr>
          <w:b w:val="0"/>
          <w:bCs/>
          <w:sz w:val="28"/>
          <w:szCs w:val="28"/>
          <w:lang w:bidi="ru-RU"/>
        </w:rPr>
      </w:pPr>
      <w:r w:rsidRPr="0062062D">
        <w:rPr>
          <w:b w:val="0"/>
          <w:bCs/>
          <w:sz w:val="28"/>
          <w:szCs w:val="28"/>
          <w:lang w:bidi="ru-RU"/>
        </w:rPr>
        <w:t>в)</w:t>
      </w:r>
      <w:r w:rsidRPr="0062062D">
        <w:rPr>
          <w:b w:val="0"/>
          <w:bCs/>
          <w:sz w:val="28"/>
          <w:szCs w:val="28"/>
          <w:lang w:bidi="ru-RU"/>
        </w:rPr>
        <w:tab/>
        <w:t>осознание обучаемыми важности своей деятельности, а также необходимости объединения всех сил и средств ГО и РСЧС для более эффективного выполнения задач по защите населения, материальных и культурных ценностей;</w:t>
      </w:r>
    </w:p>
    <w:p w:rsidR="004D1A2C" w:rsidRPr="004D1A2C" w:rsidRDefault="004D1A2C" w:rsidP="00826A46">
      <w:pPr>
        <w:pStyle w:val="a5"/>
        <w:ind w:left="709" w:right="113" w:firstLine="567"/>
        <w:jc w:val="both"/>
        <w:rPr>
          <w:b w:val="0"/>
          <w:bCs/>
          <w:sz w:val="28"/>
          <w:szCs w:val="28"/>
          <w:lang w:bidi="ru-RU"/>
        </w:rPr>
      </w:pPr>
      <w:r w:rsidRPr="0062062D">
        <w:rPr>
          <w:b w:val="0"/>
          <w:bCs/>
          <w:sz w:val="28"/>
          <w:szCs w:val="28"/>
          <w:lang w:bidi="ru-RU"/>
        </w:rPr>
        <w:t>г)</w:t>
      </w:r>
      <w:r w:rsidRPr="0062062D">
        <w:rPr>
          <w:b w:val="0"/>
          <w:bCs/>
          <w:sz w:val="28"/>
          <w:szCs w:val="28"/>
          <w:lang w:bidi="ru-RU"/>
        </w:rPr>
        <w:tab/>
        <w:t xml:space="preserve">формирование личной и профессиональной культуры безопасности, воспитание готовности взять на себя ответственность за своевременное принятие адекватных решений и претворение их в жизнь в целях обеспечения защиты населения, материальных и культурных ценностей от опасностей </w:t>
      </w:r>
      <w:r w:rsidRPr="004D1A2C">
        <w:rPr>
          <w:b w:val="0"/>
          <w:bCs/>
          <w:sz w:val="28"/>
          <w:szCs w:val="28"/>
          <w:lang w:bidi="ru-RU"/>
        </w:rPr>
        <w:t>мирного и военного времени.</w:t>
      </w:r>
    </w:p>
    <w:p w:rsidR="004D1A2C" w:rsidRPr="004D1A2C" w:rsidRDefault="004D1A2C" w:rsidP="004D1A2C">
      <w:pPr>
        <w:pStyle w:val="27"/>
        <w:shd w:val="clear" w:color="auto" w:fill="auto"/>
        <w:ind w:left="709" w:firstLine="56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Учебные группы для повышения квалификации комплектуются преимущественно из лиц одной или схожих по своим функциональным обязанностям категорий обучаемых с учетом уровня их подготовки. Количество слушателей в группе не должно превышать 25 человек. Для проведения занятий по специальным темам и практических занятий разрешается учебную группу делить на подгруппы численностью 12-13 человек. При проведении занятий в форме деловых игр допускается деление группы на подгруппы, численность которых определяется штатной структурой создаваемых для проведения деловой игры органов управления ГО и РСЧС и замыслом используемой формы обучения.</w:t>
      </w:r>
    </w:p>
    <w:p w:rsidR="004D1A2C" w:rsidRPr="004D1A2C" w:rsidRDefault="004D1A2C" w:rsidP="004D1A2C">
      <w:pPr>
        <w:pStyle w:val="27"/>
        <w:shd w:val="clear" w:color="auto" w:fill="auto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lastRenderedPageBreak/>
        <w:t>Продолжительность ежедневных учебных занятий с преподавателем не менее 6 учебных часов (по 45 минут). Кроме того, ежедневно (кроме предвыходных и предпраздничных дней) предусматривается 3 часа на самостоятельную работу слушателей. Часы самоподготовки используются для изучения выбранных тем первого модуля, работы с приборами, консультаций, а также просмотра учебных видеоматериалов.</w:t>
      </w:r>
    </w:p>
    <w:p w:rsidR="004D1A2C" w:rsidRPr="004D1A2C" w:rsidRDefault="004D1A2C" w:rsidP="004D1A2C">
      <w:pPr>
        <w:pStyle w:val="27"/>
        <w:shd w:val="clear" w:color="auto" w:fill="auto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 целях сокращения материальных затрат и времени на проезд обучаемых, которые подлежат обучению в УМЦ ГОЧС и на курсах ГО, разрешается проводить их обучение методом сбора с выездом преподавателей УМЦ ГОЧС и курсов ГО в другие города и районы субъекта Российской Федерации, а также с использованием дистанционных образовательных технологий и электронного обучения.</w:t>
      </w:r>
    </w:p>
    <w:p w:rsidR="004D1A2C" w:rsidRPr="004D1A2C" w:rsidRDefault="004D1A2C" w:rsidP="00826A46">
      <w:pPr>
        <w:pStyle w:val="a5"/>
        <w:ind w:left="709" w:right="113" w:firstLine="707"/>
        <w:jc w:val="both"/>
        <w:rPr>
          <w:b w:val="0"/>
          <w:sz w:val="28"/>
          <w:szCs w:val="28"/>
        </w:rPr>
      </w:pPr>
      <w:r w:rsidRPr="004D1A2C">
        <w:rPr>
          <w:b w:val="0"/>
          <w:sz w:val="28"/>
          <w:szCs w:val="28"/>
        </w:rPr>
        <w:t>Важнейшей составной частью учебного процесса являются учебные занятия, в ходе которых слушатели расширяют и углубляют свои теоретические знания и приобретают практические навыки в выполнении обязанностей по гражданской обороне.</w:t>
      </w:r>
    </w:p>
    <w:p w:rsidR="004D1A2C" w:rsidRPr="004D1A2C" w:rsidRDefault="004D1A2C" w:rsidP="00235252">
      <w:pPr>
        <w:pStyle w:val="a5"/>
        <w:ind w:left="709" w:right="113" w:firstLine="707"/>
        <w:jc w:val="both"/>
        <w:rPr>
          <w:b w:val="0"/>
          <w:sz w:val="28"/>
          <w:szCs w:val="28"/>
        </w:rPr>
      </w:pPr>
      <w:r w:rsidRPr="004D1A2C">
        <w:rPr>
          <w:b w:val="0"/>
          <w:sz w:val="28"/>
          <w:szCs w:val="28"/>
        </w:rPr>
        <w:t>Обучение слушателей завершается сдачей зачета.</w:t>
      </w:r>
    </w:p>
    <w:p w:rsidR="004D1A2C" w:rsidRPr="004D1A2C" w:rsidRDefault="00826A46" w:rsidP="004D1A2C">
      <w:pPr>
        <w:pStyle w:val="a5"/>
        <w:tabs>
          <w:tab w:val="left" w:pos="851"/>
        </w:tabs>
        <w:ind w:left="709" w:right="113" w:firstLine="1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 w:rsidR="004D1A2C" w:rsidRPr="004D1A2C">
        <w:rPr>
          <w:b w:val="0"/>
          <w:sz w:val="28"/>
          <w:szCs w:val="28"/>
        </w:rPr>
        <w:t xml:space="preserve">Прием зачетов проводится комиссией в составе: председателя – начальника УМЦ или его заместителя; членов комиссии в составе преподавателя, закрепленного за группой, работников органов управления по делам ГО и ЧС и других специалистов. По итогам зачета слушателям даются соответствующие рекомендации по совершенствованию теоретических знаний и практических навыков по предупреждению и ликвидации ЧС. </w:t>
      </w:r>
    </w:p>
    <w:p w:rsidR="004D1A2C" w:rsidRPr="004D1A2C" w:rsidRDefault="004D1A2C" w:rsidP="004D1A2C">
      <w:pPr>
        <w:pStyle w:val="a5"/>
        <w:ind w:right="113" w:firstLine="720"/>
        <w:jc w:val="both"/>
        <w:rPr>
          <w:b w:val="0"/>
          <w:sz w:val="28"/>
          <w:szCs w:val="28"/>
        </w:rPr>
      </w:pPr>
    </w:p>
    <w:p w:rsidR="004D1A2C" w:rsidRPr="003D5B7C" w:rsidRDefault="00D36AF4" w:rsidP="00826A46">
      <w:pPr>
        <w:pStyle w:val="a5"/>
        <w:ind w:left="709" w:right="113" w:firstLine="707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4D1A2C" w:rsidRPr="004E1773">
        <w:rPr>
          <w:sz w:val="28"/>
          <w:szCs w:val="28"/>
        </w:rPr>
        <w:t xml:space="preserve">Должностные лица и специалисты гражданской обороны (главы местных администраций и руководители организаций, должностные лица и </w:t>
      </w:r>
      <w:r w:rsidR="004D1A2C" w:rsidRPr="003D5B7C">
        <w:rPr>
          <w:sz w:val="28"/>
          <w:szCs w:val="28"/>
        </w:rPr>
        <w:t>специалисты органов управления ГО и РСЧС, должностные лица и специалисты сил ГО и РСЧС, работники эвакуационных органов, работники комиссий по повышению устойчивости функционирования, работники, осуществляющие обучение различных групп населения в области ГО и защиты от ЧС).</w:t>
      </w:r>
    </w:p>
    <w:p w:rsidR="004D1A2C" w:rsidRPr="003D5B7C" w:rsidRDefault="00826A46" w:rsidP="004D1A2C">
      <w:pPr>
        <w:pStyle w:val="27"/>
        <w:shd w:val="clear" w:color="auto" w:fill="auto"/>
        <w:tabs>
          <w:tab w:val="left" w:pos="1166"/>
        </w:tabs>
        <w:ind w:left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4D1A2C" w:rsidRPr="003D5B7C">
        <w:rPr>
          <w:rFonts w:ascii="Times New Roman" w:hAnsi="Times New Roman" w:cs="Times New Roman"/>
          <w:b/>
        </w:rPr>
        <w:t>а)</w:t>
      </w:r>
      <w:r w:rsidR="004D1A2C" w:rsidRPr="003D5B7C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</w:t>
      </w:r>
      <w:r w:rsidR="004D1A2C" w:rsidRPr="003D5B7C">
        <w:rPr>
          <w:rFonts w:ascii="Times New Roman" w:hAnsi="Times New Roman" w:cs="Times New Roman"/>
          <w:b/>
        </w:rPr>
        <w:t xml:space="preserve">главы местных администраций и </w:t>
      </w:r>
      <w:bookmarkStart w:id="0" w:name="bookmark2"/>
      <w:r>
        <w:rPr>
          <w:rFonts w:ascii="Times New Roman" w:hAnsi="Times New Roman" w:cs="Times New Roman"/>
          <w:b/>
        </w:rPr>
        <w:t>руководители организаций должны</w:t>
      </w:r>
    </w:p>
    <w:p w:rsidR="004D1A2C" w:rsidRPr="003D5B7C" w:rsidRDefault="004D1A2C" w:rsidP="004D1A2C">
      <w:pPr>
        <w:pStyle w:val="27"/>
        <w:shd w:val="clear" w:color="auto" w:fill="auto"/>
        <w:tabs>
          <w:tab w:val="left" w:pos="709"/>
        </w:tabs>
        <w:ind w:left="750" w:hanging="41"/>
        <w:rPr>
          <w:rFonts w:ascii="Times New Roman" w:hAnsi="Times New Roman" w:cs="Times New Roman"/>
          <w:b/>
        </w:rPr>
      </w:pPr>
      <w:r w:rsidRPr="003D5B7C">
        <w:rPr>
          <w:rFonts w:ascii="Times New Roman" w:hAnsi="Times New Roman" w:cs="Times New Roman"/>
          <w:b/>
        </w:rPr>
        <w:t>знать:</w:t>
      </w:r>
      <w:bookmarkEnd w:id="0"/>
    </w:p>
    <w:p w:rsidR="004D1A2C" w:rsidRPr="003D5B7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3D5B7C">
        <w:rPr>
          <w:rFonts w:ascii="Times New Roman" w:hAnsi="Times New Roman" w:cs="Times New Roman"/>
        </w:rPr>
        <w:t>- требования нормативных правовых документов по организации и проведению мероприятий ГО, мероприятий по предупреждению и ликвидации ЧС, обеспечению безопасности людей на водных объектах;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3D5B7C">
        <w:rPr>
          <w:rFonts w:ascii="Times New Roman" w:hAnsi="Times New Roman" w:cs="Times New Roman"/>
        </w:rPr>
        <w:t>- структуру и задачи</w:t>
      </w:r>
      <w:r w:rsidRPr="004D1A2C">
        <w:rPr>
          <w:rFonts w:ascii="Times New Roman" w:hAnsi="Times New Roman" w:cs="Times New Roman"/>
        </w:rPr>
        <w:t xml:space="preserve"> ГО, подсистемы РСЧС соответствующего уровня, содержание, методику разработки и планирования мероприятий ГО, мероприятий по предупреждению и ликвидации ЧС, обеспечению безопасности людей на водных объектах;</w:t>
      </w:r>
    </w:p>
    <w:p w:rsidR="004D1A2C" w:rsidRPr="004D1A2C" w:rsidRDefault="004D1A2C" w:rsidP="007D6192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состав, задачи, возможности и порядок применения сил ГО и РСЧС субъекта РФ (муниципального образования, организации), а также мероприятия по обеспечению их постоянной готовности; 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jc w:val="left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уметь: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lastRenderedPageBreak/>
        <w:t>- анализировать, оценивать обстановку и принимать решения в области ГО и защиты от ЧС в соответствии с занимаемой должностью;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принимать решения, ставить задачи и координировать деятельность органов управления и сил ГО и РСЧС при возникновении ЧС; 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jc w:val="left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быть ознакомлены с: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организацией 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защиты населения от ЧС;</w:t>
      </w:r>
    </w:p>
    <w:p w:rsidR="004D1A2C" w:rsidRPr="004D1A2C" w:rsidRDefault="004D1A2C" w:rsidP="004D1A2C">
      <w:pPr>
        <w:pStyle w:val="27"/>
        <w:shd w:val="clear" w:color="auto" w:fill="auto"/>
        <w:ind w:left="75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реализацией государственных и территориальных целевых программ, направленных на предотвращение ЧС, снижение ущерба от них, защиту населения;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-организацией проведения научно-исследовательских и опытно конструкторских работ, а также обобщения и распространения передового опыта в области ГО, защиты от ЧС природного и техногенного характера, безопасности людей на водных объектах.</w:t>
      </w:r>
    </w:p>
    <w:p w:rsidR="004D1A2C" w:rsidRPr="004D1A2C" w:rsidRDefault="00826A46" w:rsidP="007D6192">
      <w:pPr>
        <w:pStyle w:val="27"/>
        <w:shd w:val="clear" w:color="auto" w:fill="auto"/>
        <w:tabs>
          <w:tab w:val="left" w:pos="709"/>
        </w:tabs>
        <w:ind w:left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б) </w:t>
      </w:r>
      <w:r w:rsidR="004D1A2C" w:rsidRPr="004D1A2C">
        <w:rPr>
          <w:rFonts w:ascii="Times New Roman" w:hAnsi="Times New Roman" w:cs="Times New Roman"/>
          <w:b/>
        </w:rPr>
        <w:t>должностные лица и специалисты орга</w:t>
      </w:r>
      <w:bookmarkStart w:id="1" w:name="bookmark3"/>
      <w:r w:rsidR="004D1A2C" w:rsidRPr="004D1A2C">
        <w:rPr>
          <w:rFonts w:ascii="Times New Roman" w:hAnsi="Times New Roman" w:cs="Times New Roman"/>
          <w:b/>
        </w:rPr>
        <w:t>нов управления ГО и РСЧС должны</w:t>
      </w:r>
      <w:r>
        <w:rPr>
          <w:rFonts w:ascii="Times New Roman" w:hAnsi="Times New Roman" w:cs="Times New Roman"/>
          <w:b/>
        </w:rPr>
        <w:t xml:space="preserve"> </w:t>
      </w:r>
      <w:r w:rsidR="004D1A2C" w:rsidRPr="004D1A2C">
        <w:rPr>
          <w:rFonts w:ascii="Times New Roman" w:hAnsi="Times New Roman" w:cs="Times New Roman"/>
          <w:b/>
        </w:rPr>
        <w:t>знать:</w:t>
      </w:r>
      <w:bookmarkEnd w:id="1"/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требования нормативных правовых документов по организации и проведению мероприятий ГО, мероприятий по предупреждению и ликвидации ЧС, обеспечению безопасности людей на водных объектах;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структуру и задачи ГО, подсистемы РСЧС соответствующего уровня, содержание, методику разработки и планирования мероприятий ГО, мероприятий по предупреждению и ликвидации ЧС, обеспечению безопасности людей на водных объектах;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состав, задачи, возможности и порядок применения сил ГО и РСЧС субъекта РФ (муниципального образования, организации), а также мероприятия по обеспечению их постоянной готовности;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экологическую, природную и техногенную обстановку на территории субъекта РФ (муниципального образования);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организацию взаимодействия между органами управления и силами ГО и РСЧС; </w:t>
      </w:r>
    </w:p>
    <w:p w:rsidR="004D1A2C" w:rsidRPr="004D1A2C" w:rsidRDefault="004D1A2C" w:rsidP="00826A46">
      <w:pPr>
        <w:pStyle w:val="27"/>
        <w:shd w:val="clear" w:color="auto" w:fill="auto"/>
        <w:ind w:left="750" w:firstLine="66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организацию проведения аварийно-спасательных и других неотложных работ (далее - АСДНР) при ликвидации ЧС мирного и военного времени;</w:t>
      </w:r>
    </w:p>
    <w:p w:rsidR="004D1A2C" w:rsidRPr="004D1A2C" w:rsidRDefault="004D1A2C" w:rsidP="004D1A2C">
      <w:pPr>
        <w:pStyle w:val="27"/>
        <w:shd w:val="clear" w:color="auto" w:fill="auto"/>
        <w:ind w:left="75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действий при различных степенях готовности ГО и режимах функционирования РСЧС;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организацию обучения населения в области ГО и защиты от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организацию, формы и методы пропаганды знаний в области безопасности жизнедеятельности среди населения; 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уметь: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разрабатывать планирующие документы в области ГО и защиты от ЧС; анализировать, оценивать обстановку и готовить предложения в области ГО и </w:t>
      </w:r>
      <w:r w:rsidRPr="004D1A2C">
        <w:rPr>
          <w:rFonts w:ascii="Times New Roman" w:hAnsi="Times New Roman" w:cs="Times New Roman"/>
        </w:rPr>
        <w:lastRenderedPageBreak/>
        <w:t>защиты от ЧС в соответствии с занимаемой должностью;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организовывать деятельность подведомственных структурных подразделений органов управления и сил ГО и РСЧС при возникновении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организовывать проведение АСДНР, осуществлять управление подчиненными силами и средствами при выполнении работ;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организовывать и обеспечивать выполнение мер пожарной безопасности; организовывать и контролировать деятельность по безопасной эксплуатации опасных производственных систем и объектов;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организовывать и проводить подготовку подчиненных органов управления, должностных лиц, сил ГО и РСЧС, а также обучения населения в области ГО и защиты от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организовывать обобщение и распространение передового опыта по предупреждению ЧС и защите населения от опасностей, возникающих при ЧС и военных действиях;</w:t>
      </w:r>
    </w:p>
    <w:p w:rsidR="004D1A2C" w:rsidRPr="004D1A2C" w:rsidRDefault="004D1A2C" w:rsidP="004D1A2C">
      <w:pPr>
        <w:pStyle w:val="27"/>
        <w:shd w:val="clear" w:color="auto" w:fill="auto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осуществлять меры по выполнению заданий мобилизационного плана в области ГО;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быть ознакомлены с: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принципами построения и функционирования систем управления, связи и оповещения, работой дежурно-диспетчерской службы;</w:t>
      </w:r>
    </w:p>
    <w:p w:rsidR="004D1A2C" w:rsidRPr="004D1A2C" w:rsidRDefault="00826A46" w:rsidP="00826A46">
      <w:pPr>
        <w:pStyle w:val="27"/>
        <w:shd w:val="clear" w:color="auto" w:fill="auto"/>
        <w:tabs>
          <w:tab w:val="left" w:pos="709"/>
        </w:tabs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- организацией </w:t>
      </w:r>
      <w:r w:rsidR="004D1A2C" w:rsidRPr="004D1A2C">
        <w:rPr>
          <w:rFonts w:ascii="Times New Roman" w:hAnsi="Times New Roman" w:cs="Times New Roman"/>
        </w:rPr>
        <w:t>взаимодействия с частями и подразделениями Вооруженных Сил Российской Федерации, других войск и воинских формирований, привлекаемых для решения задач ГО и защиты населения от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реализацией государственных и территориальных целевых программ, направленных на предотвращение ЧС, снижение ущерба от них, защиту населения;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организацией проведения научно-исследовательских и опытно конструкторских работ в области ГО и защиты от ЧС.</w:t>
      </w:r>
    </w:p>
    <w:p w:rsidR="004D1A2C" w:rsidRPr="004D1A2C" w:rsidRDefault="00826A46" w:rsidP="007D6192">
      <w:pPr>
        <w:pStyle w:val="27"/>
        <w:shd w:val="clear" w:color="auto" w:fill="auto"/>
        <w:tabs>
          <w:tab w:val="left" w:pos="709"/>
        </w:tabs>
        <w:ind w:left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в) </w:t>
      </w:r>
      <w:r w:rsidR="004D1A2C" w:rsidRPr="004D1A2C">
        <w:rPr>
          <w:rFonts w:ascii="Times New Roman" w:hAnsi="Times New Roman" w:cs="Times New Roman"/>
          <w:b/>
        </w:rPr>
        <w:t>должностные лица и специалисты сил ГО и РСЧС должны</w:t>
      </w:r>
      <w:r>
        <w:rPr>
          <w:rFonts w:ascii="Times New Roman" w:hAnsi="Times New Roman" w:cs="Times New Roman"/>
          <w:b/>
        </w:rPr>
        <w:t xml:space="preserve"> </w:t>
      </w:r>
      <w:r w:rsidR="004D1A2C" w:rsidRPr="004D1A2C">
        <w:rPr>
          <w:rFonts w:ascii="Times New Roman" w:hAnsi="Times New Roman" w:cs="Times New Roman"/>
          <w:b/>
        </w:rPr>
        <w:t>знать: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требования нормативных правовых документов по организации и проведению мероприятий ГО и мероприятий по предупреждению и ликвидации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структуру и задачи ГО, подсистемы РСЧС соответствующего уровня и роль сил ГО и РСЧС в решении задач;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состав, задачи, возможности и порядок применения подведомственных сил ГО и РСЧС субъекта РФ (муниципального образования, организации);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действий сил при различных степенях готовности ГО и режимах функционирования РСЧС;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виды ЧС, причины их возникновения, основные характеристики, возможные последствия, способы защиты населения от их воздействия и место сил ГО и РСЧС при их применении;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взаимодействия с органами управления;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ЧС природного и техногенного характера, которые наиболее вероятны на территории субъекта РФ (муниципального образования), возможности подчиненных сил по их предотвращению и ликвидации последствий;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lastRenderedPageBreak/>
        <w:t>- порядок проведения специальной обработки, дозиметрического и химического контроля;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способы оказания первой помощи;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порядок применения сил ГО и РСЧС в ходе проведения АСДНР при ликвидации ЧС; 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уметь: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поддерживать в постоянной готовности подчиненные силы ГО и РСЧС; анализировать, оценивать обстановку и принимать решения в области ГО и защиты от ЧС в объеме занимаемой должности;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осуществлять организацию проведения АСДНР, управление подчиненными силами при выполнении работ;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организовывать и обеспечивать выполнение мер безопасности личным составом и окружающими при проведении АСДНР;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осуществлять проведение мероприятий по предоставлению населению убежищ, средств индивидуальной защиты, эвакуации населения, материальных и культурных ценностей в безопасные районы;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проводить подготовку подчиненных сил ГО и РСЧС к выполнению задач по их предназначению;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быть ознакомлены с: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принципами построения и функционированием систем управления, связи и оповещения, работой дежурно-диспетчерской службы;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передовым опытом в области ГО, защиты от ЧС природного и техногенного характера, пожарной безопасности и безопасности людей на водных объектах.</w:t>
      </w:r>
    </w:p>
    <w:p w:rsidR="004D1A2C" w:rsidRPr="004D1A2C" w:rsidRDefault="00826A46" w:rsidP="00826A46">
      <w:pPr>
        <w:pStyle w:val="27"/>
        <w:shd w:val="clear" w:color="auto" w:fill="auto"/>
        <w:tabs>
          <w:tab w:val="left" w:pos="709"/>
        </w:tabs>
        <w:ind w:left="780" w:right="-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г) </w:t>
      </w:r>
      <w:r w:rsidR="004D1A2C" w:rsidRPr="004D1A2C">
        <w:rPr>
          <w:rFonts w:ascii="Times New Roman" w:hAnsi="Times New Roman" w:cs="Times New Roman"/>
          <w:b/>
        </w:rPr>
        <w:t>работник</w:t>
      </w:r>
      <w:r>
        <w:rPr>
          <w:rFonts w:ascii="Times New Roman" w:hAnsi="Times New Roman" w:cs="Times New Roman"/>
          <w:b/>
        </w:rPr>
        <w:t>и эвакуационных органов должны з</w:t>
      </w:r>
      <w:r w:rsidR="004D1A2C" w:rsidRPr="004D1A2C">
        <w:rPr>
          <w:rFonts w:ascii="Times New Roman" w:hAnsi="Times New Roman" w:cs="Times New Roman"/>
          <w:b/>
        </w:rPr>
        <w:t>нать: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требования нормативных правовых документов по организации и проведению мероприятий ГО и мероприятий по предупреждению и ликвидации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опасности мирного и военного времени и их основные поражающие факторы;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действий при различных степенях готовности ГО и режимах функционирования РСЧС;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и организацию проведения эвакуации;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применения, организацию хранения и поддержания в готовности к выдаче населению индивидуальных средств защиты;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ЧС);</w:t>
      </w:r>
    </w:p>
    <w:p w:rsidR="004D1A2C" w:rsidRPr="004D1A2C" w:rsidRDefault="004D1A2C" w:rsidP="00826A46">
      <w:pPr>
        <w:pStyle w:val="27"/>
        <w:shd w:val="clear" w:color="auto" w:fill="auto"/>
        <w:ind w:left="709" w:right="-567" w:firstLine="707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порядок поддержания в готовности защитных сооружений; </w:t>
      </w:r>
    </w:p>
    <w:p w:rsidR="004D1A2C" w:rsidRPr="004D1A2C" w:rsidRDefault="004D1A2C" w:rsidP="00826A46">
      <w:pPr>
        <w:pStyle w:val="27"/>
        <w:shd w:val="clear" w:color="auto" w:fill="auto"/>
        <w:ind w:left="709" w:right="-567" w:firstLine="707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особенности эвакуации культурных и материальных ценностей;</w:t>
      </w:r>
    </w:p>
    <w:p w:rsidR="004D1A2C" w:rsidRPr="004D1A2C" w:rsidRDefault="004D1A2C" w:rsidP="00826A46">
      <w:pPr>
        <w:pStyle w:val="27"/>
        <w:shd w:val="clear" w:color="auto" w:fill="auto"/>
        <w:ind w:left="709" w:right="-567" w:firstLine="707"/>
        <w:jc w:val="left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</w:rPr>
        <w:t xml:space="preserve"> </w:t>
      </w:r>
      <w:r w:rsidRPr="004D1A2C">
        <w:rPr>
          <w:rFonts w:ascii="Times New Roman" w:hAnsi="Times New Roman" w:cs="Times New Roman"/>
          <w:b/>
        </w:rPr>
        <w:t>уметь: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анализировать, оценивать обстановку, готовить предложения и принимать решения в объеме занимаемой должности по вопросам эвакуации;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разрабатывать планирующие и сопровождающие документы в области </w:t>
      </w:r>
      <w:r w:rsidRPr="004D1A2C">
        <w:rPr>
          <w:rFonts w:ascii="Times New Roman" w:hAnsi="Times New Roman" w:cs="Times New Roman"/>
        </w:rPr>
        <w:lastRenderedPageBreak/>
        <w:t>организации и проведения эвакуации;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разрабатывать и осуществлять мероприятия по повышению эффективности проведения эвакуационных мероприятий;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использовать медицинские средства защиты для оказания помощи пострадавшим;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вести учет имущества, находящегося в распоряжении защитного сооружения;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быть ознакомлены с: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принципами построения и функционирования систем управления, связи и оповещения, работой дежурно-диспетчерской службы;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организацией взаимодействия с частями и подразделениями Вооруженных Сил Российской Федерации, других войск и воинских формирований, а также эвакоорганами других территорий, привлекаемых для решения задач ГО и защиты населения от ЧС.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1426"/>
        </w:tabs>
        <w:ind w:left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д) </w:t>
      </w:r>
      <w:r w:rsidR="004D1A2C" w:rsidRPr="004D1A2C">
        <w:rPr>
          <w:rFonts w:ascii="Times New Roman" w:hAnsi="Times New Roman" w:cs="Times New Roman"/>
          <w:b/>
        </w:rPr>
        <w:t>работники комиссий по повышению устой</w:t>
      </w:r>
      <w:r>
        <w:rPr>
          <w:rFonts w:ascii="Times New Roman" w:hAnsi="Times New Roman" w:cs="Times New Roman"/>
          <w:b/>
        </w:rPr>
        <w:t xml:space="preserve">чивости функционирования должны </w:t>
      </w:r>
      <w:r w:rsidR="004D1A2C" w:rsidRPr="004D1A2C">
        <w:rPr>
          <w:rFonts w:ascii="Times New Roman" w:hAnsi="Times New Roman" w:cs="Times New Roman"/>
          <w:b/>
        </w:rPr>
        <w:t>знать: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требования нормативных правовых документов по организации и проведению мероприятий ГО и мероприятий по предупреждению и ликвидации ЧС, в том числе на радиоактивно загрязненных территориях;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опасности мирного и военного времени и их основные поражающие факторы;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действий при различных степенях готовности ГО и режимах функционирования РСЧС;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основные принципы и способы защиты населения, материальных и культурных ценностей от опасностей, возникающих при ЧС мирного и военного времени;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методы и способы повышения устойчивости функционирования объектов экономики, в том числе на радиоактивно загрязненных территориях;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методики оценки устойчивости функционирования объекта экономики при угрозах и опасностях различного характера; 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уметь: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анализировать, оценивать обстановку, готовить предложения и принимать решения в объеме занимаемой должности по вопросам повышения устойчивости работы экономики и жизнеобеспечения;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разрабатывать планирующие документы в области повышения устойчивости функционирования объектов экономики;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обеспечивать выполнение мероприятий по устойчивому функционированию объектов экономики в военное время и при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давать прогнозы по устойчивости функционирования объекта экономики; 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быть ознакомлены с: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принципами построения и функционирования систем управления, связи и оповещения, работой дежурно-диспетчерской службы;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передовыми технологиями в области производства, способствующими повышению устойчивости функционирования объекта экономики.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1057"/>
        </w:tabs>
        <w:ind w:left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ab/>
      </w:r>
      <w:r>
        <w:rPr>
          <w:rFonts w:ascii="Times New Roman" w:hAnsi="Times New Roman" w:cs="Times New Roman"/>
          <w:b/>
        </w:rPr>
        <w:tab/>
        <w:t xml:space="preserve">е) </w:t>
      </w:r>
      <w:r w:rsidR="004D1A2C" w:rsidRPr="004D1A2C">
        <w:rPr>
          <w:rFonts w:ascii="Times New Roman" w:hAnsi="Times New Roman" w:cs="Times New Roman"/>
          <w:b/>
        </w:rPr>
        <w:t>работники, осуществляющие обучение различных групп населения в об</w:t>
      </w:r>
      <w:r w:rsidR="00571DF5">
        <w:rPr>
          <w:rFonts w:ascii="Times New Roman" w:hAnsi="Times New Roman" w:cs="Times New Roman"/>
          <w:b/>
        </w:rPr>
        <w:t xml:space="preserve">ласти ГО и защиты от ЧС должны </w:t>
      </w:r>
      <w:r w:rsidR="004D1A2C" w:rsidRPr="004D1A2C">
        <w:rPr>
          <w:rFonts w:ascii="Times New Roman" w:hAnsi="Times New Roman" w:cs="Times New Roman"/>
          <w:b/>
        </w:rPr>
        <w:t>знать: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требования нормативных правовых документов по организации и проведению мероприятий ГО и мероприятий по предупреждению и ликвидации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структуру и задачи ГО, подсистемы РСЧС соответствующего уровня, содержание, методику разработки и планирования мероприятий ГО и мероприятий по предупреждению и ликвидации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состав, задачи, возможности и порядок применения сил ГО и РСЧС субъекта РФ (муниципального образования, организации), а также мероприятия по обеспечению их постоянной готовности;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виды ЧС, причины их возникновения, основные характеристики, возможные последствия, влияние негативных факторов, способы защиты от 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характерные особенности экологической и техногенной обстановки на территории субъекта РФ (муниципального образования), наиболее вероятные для этой местности ЧС природного и техногенного характера;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организацию и порядок взаимодействия между органами управления и силами ГО и РСЧС;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организацию и порядок проведения аварийно-спасательных и других неотложных работ при ликвидации ЧС мирного и военного времени;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проведения специальной обработки, дозиметрического и химического контроля;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способы оказания первой помощи;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организацию и порядок обучения населения в области ГО и защиты от ЧС; организацию, формы и методы пропаганды знаний в области ГО и защиты от ЧС среди населения; 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уметь: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организовывать и проводить подготовку различных категорий населения в области ГО и защиты от ЧС; быть ознакомлены с: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принципами построения и функционирования систем управления, связи и оповещения;</w:t>
      </w: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реализацией государственных и территориальных целевых программ, направленных на предотвращение ЧС, снижение ущерба от них, защиту населения;</w:t>
      </w:r>
    </w:p>
    <w:p w:rsidR="004D1A2C" w:rsidRDefault="004D1A2C" w:rsidP="00826A46">
      <w:pPr>
        <w:pStyle w:val="27"/>
        <w:shd w:val="clear" w:color="auto" w:fill="auto"/>
        <w:spacing w:line="240" w:lineRule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организацией проведения научно-исследовательских и опытно конструкторских работ, а также обобщения и распространения передового опыта в области ГО, защиты от ЧС природного и техногенного характера, безопасности людей на водных объектах.</w:t>
      </w:r>
    </w:p>
    <w:p w:rsidR="00826A46" w:rsidRPr="004D1A2C" w:rsidRDefault="00826A46" w:rsidP="00826A46">
      <w:pPr>
        <w:pStyle w:val="27"/>
        <w:shd w:val="clear" w:color="auto" w:fill="auto"/>
        <w:spacing w:line="240" w:lineRule="auto"/>
        <w:ind w:left="709" w:firstLine="707"/>
        <w:rPr>
          <w:rFonts w:ascii="Times New Roman" w:hAnsi="Times New Roman" w:cs="Times New Roman"/>
        </w:rPr>
      </w:pPr>
    </w:p>
    <w:p w:rsidR="004D1A2C" w:rsidRDefault="004D1A2C" w:rsidP="00826A46">
      <w:pPr>
        <w:pStyle w:val="a5"/>
        <w:ind w:left="709" w:right="113" w:firstLine="707"/>
        <w:jc w:val="both"/>
        <w:rPr>
          <w:b w:val="0"/>
          <w:sz w:val="28"/>
          <w:szCs w:val="28"/>
        </w:rPr>
      </w:pPr>
      <w:r w:rsidRPr="004D1A2C">
        <w:rPr>
          <w:sz w:val="28"/>
          <w:szCs w:val="28"/>
        </w:rPr>
        <w:t>3.</w:t>
      </w:r>
      <w:r w:rsidR="00D36AF4">
        <w:rPr>
          <w:sz w:val="28"/>
          <w:szCs w:val="28"/>
        </w:rPr>
        <w:t>2</w:t>
      </w:r>
      <w:r w:rsidRPr="004D1A2C">
        <w:rPr>
          <w:sz w:val="28"/>
          <w:szCs w:val="28"/>
        </w:rPr>
        <w:t xml:space="preserve">. Продолжительность обучения, учебный процесс </w:t>
      </w:r>
      <w:r w:rsidRPr="004D1A2C">
        <w:rPr>
          <w:b w:val="0"/>
          <w:sz w:val="28"/>
          <w:szCs w:val="28"/>
        </w:rPr>
        <w:t>(в соответствии с Примерной программой обучения от 26.11.2013 №2-4-87-36-14):</w:t>
      </w:r>
    </w:p>
    <w:p w:rsidR="004D1A2C" w:rsidRPr="004D1A2C" w:rsidRDefault="004D1A2C" w:rsidP="00826A46">
      <w:pPr>
        <w:pStyle w:val="a5"/>
        <w:ind w:left="709" w:right="113"/>
        <w:rPr>
          <w:sz w:val="28"/>
          <w:szCs w:val="28"/>
        </w:rPr>
      </w:pPr>
    </w:p>
    <w:p w:rsidR="004D1A2C" w:rsidRPr="004D1A2C" w:rsidRDefault="00826A46" w:rsidP="00700CB6">
      <w:pPr>
        <w:pStyle w:val="27"/>
        <w:shd w:val="clear" w:color="auto" w:fill="auto"/>
        <w:tabs>
          <w:tab w:val="left" w:pos="851"/>
        </w:tabs>
        <w:spacing w:line="324" w:lineRule="exact"/>
        <w:ind w:left="7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Модули, обязательные для изучения (приложение №1):</w:t>
      </w:r>
    </w:p>
    <w:p w:rsidR="004D1A2C" w:rsidRPr="004D1A2C" w:rsidRDefault="004D1A2C" w:rsidP="004D1A2C">
      <w:pPr>
        <w:pStyle w:val="27"/>
        <w:numPr>
          <w:ilvl w:val="0"/>
          <w:numId w:val="20"/>
        </w:numPr>
        <w:shd w:val="clear" w:color="auto" w:fill="auto"/>
        <w:tabs>
          <w:tab w:val="left" w:pos="851"/>
        </w:tabs>
        <w:spacing w:line="324" w:lineRule="exact"/>
        <w:ind w:left="780" w:firstLine="71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Планирование мероприятий гражданской обороны и защиты населения и территорий от чрезвычайных ситуаций.</w:t>
      </w:r>
    </w:p>
    <w:p w:rsidR="004D1A2C" w:rsidRPr="004D1A2C" w:rsidRDefault="004D1A2C" w:rsidP="004D1A2C">
      <w:pPr>
        <w:pStyle w:val="27"/>
        <w:numPr>
          <w:ilvl w:val="0"/>
          <w:numId w:val="20"/>
        </w:numPr>
        <w:shd w:val="clear" w:color="auto" w:fill="auto"/>
        <w:tabs>
          <w:tab w:val="left" w:pos="851"/>
        </w:tabs>
        <w:spacing w:line="324" w:lineRule="exact"/>
        <w:ind w:left="780" w:firstLine="71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Организация предупреждения чрезвычайных ситуаций и повышения устойчивости функционирования объектов экономики.</w:t>
      </w:r>
    </w:p>
    <w:p w:rsidR="004D1A2C" w:rsidRPr="004D1A2C" w:rsidRDefault="004D1A2C" w:rsidP="004D1A2C">
      <w:pPr>
        <w:pStyle w:val="27"/>
        <w:numPr>
          <w:ilvl w:val="0"/>
          <w:numId w:val="20"/>
        </w:numPr>
        <w:shd w:val="clear" w:color="auto" w:fill="auto"/>
        <w:tabs>
          <w:tab w:val="left" w:pos="851"/>
        </w:tabs>
        <w:spacing w:line="324" w:lineRule="exact"/>
        <w:ind w:left="780" w:firstLine="71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Способы защиты населения, материальных, культурных ценностей и организация их выполнения.</w:t>
      </w:r>
    </w:p>
    <w:p w:rsidR="004D1A2C" w:rsidRPr="004D1A2C" w:rsidRDefault="004D1A2C" w:rsidP="004D1A2C">
      <w:pPr>
        <w:pStyle w:val="27"/>
        <w:numPr>
          <w:ilvl w:val="0"/>
          <w:numId w:val="20"/>
        </w:numPr>
        <w:shd w:val="clear" w:color="auto" w:fill="auto"/>
        <w:tabs>
          <w:tab w:val="left" w:pos="709"/>
          <w:tab w:val="left" w:pos="851"/>
        </w:tabs>
        <w:spacing w:line="324" w:lineRule="exact"/>
        <w:ind w:left="780" w:firstLine="71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Организация выполнения мероприятий по ликвидации чрезвычайных ситуаций.</w:t>
      </w:r>
    </w:p>
    <w:p w:rsidR="004D1A2C" w:rsidRPr="004D1A2C" w:rsidRDefault="004D1A2C" w:rsidP="004D1A2C">
      <w:pPr>
        <w:pStyle w:val="27"/>
        <w:numPr>
          <w:ilvl w:val="0"/>
          <w:numId w:val="20"/>
        </w:numPr>
        <w:shd w:val="clear" w:color="auto" w:fill="auto"/>
        <w:tabs>
          <w:tab w:val="left" w:pos="851"/>
        </w:tabs>
        <w:spacing w:line="324" w:lineRule="exact"/>
        <w:ind w:left="780" w:firstLine="71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Организация и осуществление подготовки населения в области гражданской обороны и защиты от чрезвычайных ситуаций.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1114"/>
        </w:tabs>
        <w:spacing w:line="324" w:lineRule="exact"/>
        <w:ind w:left="780"/>
        <w:rPr>
          <w:rFonts w:ascii="Times New Roman" w:hAnsi="Times New Roman" w:cs="Times New Roman"/>
        </w:rPr>
      </w:pPr>
    </w:p>
    <w:p w:rsidR="004D1A2C" w:rsidRPr="004D1A2C" w:rsidRDefault="004D1A2C" w:rsidP="004D1A2C">
      <w:pPr>
        <w:pStyle w:val="27"/>
        <w:shd w:val="clear" w:color="auto" w:fill="auto"/>
        <w:tabs>
          <w:tab w:val="left" w:pos="1114"/>
        </w:tabs>
        <w:spacing w:line="324" w:lineRule="exact"/>
        <w:ind w:left="780" w:firstLine="638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Продолжительность обучения:</w:t>
      </w:r>
    </w:p>
    <w:p w:rsidR="004D1A2C" w:rsidRPr="004D1A2C" w:rsidRDefault="004D1A2C" w:rsidP="004D1A2C">
      <w:pPr>
        <w:pStyle w:val="27"/>
        <w:numPr>
          <w:ilvl w:val="0"/>
          <w:numId w:val="18"/>
        </w:numPr>
        <w:shd w:val="clear" w:color="auto" w:fill="auto"/>
        <w:tabs>
          <w:tab w:val="left" w:pos="1146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Главы местных администраций и руководители организаций – 36 часов;</w:t>
      </w:r>
    </w:p>
    <w:p w:rsidR="004D1A2C" w:rsidRPr="004D1A2C" w:rsidRDefault="004D1A2C" w:rsidP="004D1A2C">
      <w:pPr>
        <w:pStyle w:val="27"/>
        <w:numPr>
          <w:ilvl w:val="0"/>
          <w:numId w:val="18"/>
        </w:numPr>
        <w:shd w:val="clear" w:color="auto" w:fill="auto"/>
        <w:tabs>
          <w:tab w:val="left" w:pos="1167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Должностные лица и специалисты органов управления ГО и РСЧС – 72 часа;</w:t>
      </w:r>
    </w:p>
    <w:p w:rsidR="004D1A2C" w:rsidRPr="004D1A2C" w:rsidRDefault="004D1A2C" w:rsidP="004D1A2C">
      <w:pPr>
        <w:pStyle w:val="27"/>
        <w:numPr>
          <w:ilvl w:val="0"/>
          <w:numId w:val="18"/>
        </w:numPr>
        <w:shd w:val="clear" w:color="auto" w:fill="auto"/>
        <w:tabs>
          <w:tab w:val="left" w:pos="1167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Должностные лица и специалисты сил ГО и РСЧС – 72 часа;</w:t>
      </w:r>
    </w:p>
    <w:p w:rsidR="004D1A2C" w:rsidRPr="004D1A2C" w:rsidRDefault="004D1A2C" w:rsidP="004D1A2C">
      <w:pPr>
        <w:pStyle w:val="27"/>
        <w:numPr>
          <w:ilvl w:val="0"/>
          <w:numId w:val="18"/>
        </w:numPr>
        <w:shd w:val="clear" w:color="auto" w:fill="auto"/>
        <w:tabs>
          <w:tab w:val="left" w:pos="1174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Работники эвакуационных органов– 36 часов;</w:t>
      </w:r>
    </w:p>
    <w:p w:rsidR="004D1A2C" w:rsidRPr="004D1A2C" w:rsidRDefault="004D1A2C" w:rsidP="004D1A2C">
      <w:pPr>
        <w:pStyle w:val="27"/>
        <w:numPr>
          <w:ilvl w:val="0"/>
          <w:numId w:val="18"/>
        </w:numPr>
        <w:shd w:val="clear" w:color="auto" w:fill="auto"/>
        <w:tabs>
          <w:tab w:val="left" w:pos="1174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Работники комиссий по повышению устойчивости функционирования– 36 часов;</w:t>
      </w:r>
    </w:p>
    <w:p w:rsidR="004D1A2C" w:rsidRPr="004D1A2C" w:rsidRDefault="004D1A2C" w:rsidP="004D1A2C">
      <w:pPr>
        <w:pStyle w:val="27"/>
        <w:numPr>
          <w:ilvl w:val="0"/>
          <w:numId w:val="18"/>
        </w:numPr>
        <w:shd w:val="clear" w:color="auto" w:fill="auto"/>
        <w:tabs>
          <w:tab w:val="left" w:pos="1093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Работники, осуществляющие обучение различных групп населения в области ГО и защиты от ЧС – 72 часа. </w:t>
      </w:r>
    </w:p>
    <w:p w:rsidR="004D1A2C" w:rsidRPr="004D1A2C" w:rsidRDefault="004D1A2C" w:rsidP="004D1A2C">
      <w:pPr>
        <w:pStyle w:val="a5"/>
        <w:ind w:left="709" w:right="113" w:firstLine="709"/>
        <w:jc w:val="both"/>
        <w:rPr>
          <w:b w:val="0"/>
          <w:sz w:val="28"/>
          <w:szCs w:val="28"/>
        </w:rPr>
      </w:pPr>
      <w:r w:rsidRPr="004D1A2C">
        <w:rPr>
          <w:b w:val="0"/>
          <w:sz w:val="28"/>
          <w:szCs w:val="28"/>
        </w:rPr>
        <w:t>Подготовка и проведения учебного процесса</w:t>
      </w:r>
      <w:r w:rsidR="00700CB6">
        <w:rPr>
          <w:b w:val="0"/>
          <w:sz w:val="28"/>
          <w:szCs w:val="28"/>
        </w:rPr>
        <w:t xml:space="preserve"> осуществляется в соответствии с </w:t>
      </w:r>
      <w:r w:rsidRPr="004D1A2C">
        <w:rPr>
          <w:b w:val="0"/>
          <w:sz w:val="28"/>
          <w:szCs w:val="28"/>
        </w:rPr>
        <w:t>тематически</w:t>
      </w:r>
      <w:r w:rsidR="00700CB6">
        <w:rPr>
          <w:b w:val="0"/>
          <w:sz w:val="28"/>
          <w:szCs w:val="28"/>
        </w:rPr>
        <w:t>м</w:t>
      </w:r>
      <w:r w:rsidRPr="004D1A2C">
        <w:rPr>
          <w:b w:val="0"/>
          <w:sz w:val="28"/>
          <w:szCs w:val="28"/>
        </w:rPr>
        <w:t xml:space="preserve"> план</w:t>
      </w:r>
      <w:r w:rsidR="00700CB6">
        <w:rPr>
          <w:b w:val="0"/>
          <w:sz w:val="28"/>
          <w:szCs w:val="28"/>
        </w:rPr>
        <w:t>ом</w:t>
      </w:r>
      <w:r w:rsidRPr="004D1A2C">
        <w:rPr>
          <w:b w:val="0"/>
          <w:sz w:val="28"/>
          <w:szCs w:val="28"/>
        </w:rPr>
        <w:t xml:space="preserve"> обучения (приложение № 2). </w:t>
      </w:r>
    </w:p>
    <w:p w:rsidR="004D1A2C" w:rsidRPr="004D1A2C" w:rsidRDefault="004D1A2C" w:rsidP="004D1A2C">
      <w:pPr>
        <w:pStyle w:val="a5"/>
        <w:ind w:left="709" w:right="113" w:firstLine="709"/>
        <w:jc w:val="both"/>
        <w:rPr>
          <w:b w:val="0"/>
          <w:sz w:val="28"/>
          <w:szCs w:val="28"/>
          <w:lang w:bidi="ru-RU"/>
        </w:rPr>
      </w:pPr>
    </w:p>
    <w:p w:rsidR="004D1A2C" w:rsidRPr="004D1A2C" w:rsidRDefault="004D1A2C" w:rsidP="004D1A2C">
      <w:pPr>
        <w:pStyle w:val="a5"/>
        <w:ind w:left="709" w:right="113" w:firstLine="709"/>
        <w:rPr>
          <w:sz w:val="28"/>
          <w:szCs w:val="28"/>
          <w:lang w:bidi="ru-RU"/>
        </w:rPr>
      </w:pPr>
      <w:r w:rsidRPr="004D1A2C">
        <w:rPr>
          <w:sz w:val="28"/>
          <w:szCs w:val="28"/>
          <w:lang w:bidi="ru-RU"/>
        </w:rPr>
        <w:t>3.</w:t>
      </w:r>
      <w:r w:rsidR="00D36AF4">
        <w:rPr>
          <w:sz w:val="28"/>
          <w:szCs w:val="28"/>
          <w:lang w:bidi="ru-RU"/>
        </w:rPr>
        <w:t>3</w:t>
      </w:r>
      <w:r w:rsidRPr="004D1A2C">
        <w:rPr>
          <w:sz w:val="28"/>
          <w:szCs w:val="28"/>
          <w:lang w:bidi="ru-RU"/>
        </w:rPr>
        <w:t xml:space="preserve">. Средства обеспечения </w:t>
      </w:r>
      <w:r>
        <w:rPr>
          <w:sz w:val="28"/>
          <w:szCs w:val="28"/>
          <w:lang w:bidi="ru-RU"/>
        </w:rPr>
        <w:t>курса обучения</w:t>
      </w:r>
    </w:p>
    <w:p w:rsidR="004D1A2C" w:rsidRPr="004D1A2C" w:rsidRDefault="004D1A2C" w:rsidP="004D1A2C">
      <w:pPr>
        <w:pStyle w:val="a5"/>
        <w:ind w:left="709" w:right="113" w:firstLine="709"/>
        <w:rPr>
          <w:sz w:val="28"/>
          <w:szCs w:val="28"/>
        </w:rPr>
      </w:pPr>
    </w:p>
    <w:p w:rsidR="004D1A2C" w:rsidRPr="004D1A2C" w:rsidRDefault="00826A46" w:rsidP="00B02CD8">
      <w:pPr>
        <w:pStyle w:val="27"/>
        <w:shd w:val="clear" w:color="auto" w:fill="auto"/>
        <w:tabs>
          <w:tab w:val="left" w:pos="1457"/>
        </w:tabs>
        <w:spacing w:line="324" w:lineRule="exact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 xml:space="preserve">1. Технические средства обучения: телевизор, видеомагнитофон, </w:t>
      </w:r>
      <w:r w:rsidR="004D1A2C" w:rsidRPr="004D1A2C">
        <w:rPr>
          <w:rFonts w:ascii="Times New Roman" w:hAnsi="Times New Roman" w:cs="Times New Roman"/>
          <w:lang w:val="en-US" w:bidi="en-US"/>
        </w:rPr>
        <w:t>DVD</w:t>
      </w:r>
      <w:r w:rsidR="004D1A2C" w:rsidRPr="004D1A2C">
        <w:rPr>
          <w:rFonts w:ascii="Times New Roman" w:hAnsi="Times New Roman" w:cs="Times New Roman"/>
          <w:lang w:bidi="en-US"/>
        </w:rPr>
        <w:t xml:space="preserve"> </w:t>
      </w:r>
      <w:r w:rsidR="004D1A2C" w:rsidRPr="004D1A2C">
        <w:rPr>
          <w:rFonts w:ascii="Times New Roman" w:hAnsi="Times New Roman" w:cs="Times New Roman"/>
        </w:rPr>
        <w:t>проигрыватель, проекционное оборудование.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1457"/>
        </w:tabs>
        <w:spacing w:line="324" w:lineRule="exact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2. Видеофильмы.</w:t>
      </w:r>
    </w:p>
    <w:p w:rsidR="004D1A2C" w:rsidRPr="004D1A2C" w:rsidRDefault="004D1A2C" w:rsidP="00826A46">
      <w:pPr>
        <w:pStyle w:val="27"/>
        <w:shd w:val="clear" w:color="auto" w:fill="auto"/>
        <w:ind w:left="851" w:firstLine="565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3. Презентации лекций.</w:t>
      </w:r>
    </w:p>
    <w:p w:rsidR="004D1A2C" w:rsidRPr="004D1A2C" w:rsidRDefault="004D1A2C" w:rsidP="00826A46">
      <w:pPr>
        <w:pStyle w:val="27"/>
        <w:shd w:val="clear" w:color="auto" w:fill="auto"/>
        <w:ind w:left="851" w:firstLine="565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4. Плакаты.</w:t>
      </w:r>
    </w:p>
    <w:p w:rsidR="004D1A2C" w:rsidRPr="004D1A2C" w:rsidRDefault="004D1A2C" w:rsidP="00B02CD8">
      <w:pPr>
        <w:pStyle w:val="27"/>
        <w:shd w:val="clear" w:color="auto" w:fill="auto"/>
        <w:ind w:left="851" w:firstLine="565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5. Приборы радиационной, химической разведки и дозиметрического контроля;</w:t>
      </w:r>
    </w:p>
    <w:p w:rsidR="004D1A2C" w:rsidRPr="004D1A2C" w:rsidRDefault="004D1A2C" w:rsidP="00826A46">
      <w:pPr>
        <w:pStyle w:val="27"/>
        <w:shd w:val="clear" w:color="auto" w:fill="auto"/>
        <w:spacing w:line="260" w:lineRule="exact"/>
        <w:ind w:left="851" w:firstLine="565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6. Канцелярские наборы;</w:t>
      </w:r>
    </w:p>
    <w:p w:rsidR="004D1A2C" w:rsidRPr="004D1A2C" w:rsidRDefault="004D1A2C" w:rsidP="00826A46">
      <w:pPr>
        <w:pStyle w:val="27"/>
        <w:shd w:val="clear" w:color="auto" w:fill="auto"/>
        <w:spacing w:line="260" w:lineRule="exact"/>
        <w:ind w:left="851" w:firstLine="565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7. Макеты защитных сооружений, систем связи и оповещения;</w:t>
      </w:r>
    </w:p>
    <w:p w:rsidR="004D1A2C" w:rsidRPr="004D1A2C" w:rsidRDefault="004D1A2C" w:rsidP="00826A46">
      <w:pPr>
        <w:pStyle w:val="27"/>
        <w:shd w:val="clear" w:color="auto" w:fill="auto"/>
        <w:ind w:left="851" w:firstLine="565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8. Оборудования для проведения АСДНР.</w:t>
      </w:r>
    </w:p>
    <w:p w:rsidR="004D1A2C" w:rsidRPr="004D1A2C" w:rsidRDefault="004D1A2C" w:rsidP="004D1A2C">
      <w:pPr>
        <w:pStyle w:val="a5"/>
        <w:ind w:right="113"/>
        <w:jc w:val="both"/>
        <w:rPr>
          <w:sz w:val="28"/>
          <w:szCs w:val="28"/>
        </w:rPr>
      </w:pPr>
    </w:p>
    <w:p w:rsidR="00B02CD8" w:rsidRDefault="00B02CD8" w:rsidP="004D1A2C">
      <w:pPr>
        <w:pStyle w:val="a5"/>
        <w:ind w:left="709" w:right="113"/>
        <w:rPr>
          <w:sz w:val="28"/>
          <w:szCs w:val="28"/>
        </w:rPr>
      </w:pPr>
    </w:p>
    <w:p w:rsidR="00B02CD8" w:rsidRDefault="00B02CD8" w:rsidP="004D1A2C">
      <w:pPr>
        <w:pStyle w:val="a5"/>
        <w:ind w:left="709" w:right="113"/>
        <w:rPr>
          <w:sz w:val="28"/>
          <w:szCs w:val="28"/>
        </w:rPr>
      </w:pPr>
    </w:p>
    <w:p w:rsidR="00B02CD8" w:rsidRDefault="00B02CD8" w:rsidP="004D1A2C">
      <w:pPr>
        <w:pStyle w:val="a5"/>
        <w:ind w:left="709" w:right="113"/>
        <w:rPr>
          <w:sz w:val="28"/>
          <w:szCs w:val="28"/>
        </w:rPr>
      </w:pPr>
    </w:p>
    <w:p w:rsidR="004D1A2C" w:rsidRPr="004D1A2C" w:rsidRDefault="004D1A2C" w:rsidP="004D1A2C">
      <w:pPr>
        <w:pStyle w:val="a5"/>
        <w:ind w:left="709" w:right="113"/>
        <w:rPr>
          <w:sz w:val="28"/>
          <w:szCs w:val="28"/>
        </w:rPr>
      </w:pPr>
      <w:r w:rsidRPr="004D1A2C">
        <w:rPr>
          <w:sz w:val="28"/>
          <w:szCs w:val="28"/>
        </w:rPr>
        <w:t>4. ОРГАНИЗАЦИЯ ОБУЧЕНИЯ ЛИЧНОГО СОСТАВА НАСФ</w:t>
      </w:r>
    </w:p>
    <w:p w:rsidR="004D1A2C" w:rsidRPr="004D1A2C" w:rsidRDefault="004D1A2C" w:rsidP="004D1A2C">
      <w:pPr>
        <w:pStyle w:val="a5"/>
        <w:ind w:left="709" w:right="113"/>
        <w:rPr>
          <w:sz w:val="28"/>
          <w:szCs w:val="28"/>
        </w:rPr>
      </w:pPr>
    </w:p>
    <w:p w:rsidR="004D1A2C" w:rsidRPr="004D1A2C" w:rsidRDefault="004D1A2C" w:rsidP="004D1A2C">
      <w:pPr>
        <w:pStyle w:val="a5"/>
        <w:ind w:left="709" w:right="113"/>
        <w:rPr>
          <w:sz w:val="28"/>
          <w:szCs w:val="28"/>
        </w:rPr>
      </w:pPr>
      <w:r w:rsidRPr="004D1A2C">
        <w:rPr>
          <w:sz w:val="28"/>
          <w:szCs w:val="28"/>
        </w:rPr>
        <w:t>4.1. Подготовка НАСФ включает:</w:t>
      </w:r>
    </w:p>
    <w:p w:rsidR="004D1A2C" w:rsidRPr="004D1A2C" w:rsidRDefault="004D1A2C" w:rsidP="004D1A2C">
      <w:pPr>
        <w:pStyle w:val="a5"/>
        <w:ind w:left="709" w:right="113"/>
        <w:rPr>
          <w:sz w:val="28"/>
          <w:szCs w:val="28"/>
        </w:rPr>
      </w:pP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повышение квалификации руководителей НАСФ по Примерной программе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получение личным составом НАСФ знаний в ходе усвоения программы обучения работающего населения в области ГО и защиты от ЧС;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первоначальную подготовку личного состава НАСФ по соответствующим программам подготовки спасателей в учебных центрах и иных образовательных учреждениях и их аттестацию в соответствии с требованиями Положения о проведении аттестации аварийно-спасательных служб, аварийно-спасательных формирований, спасателей и граждан, приобретающих статус спасателя, утвержденным постановлением Правительства Российской Федерации от 22 декабря 2011 № 1091;</w:t>
      </w:r>
    </w:p>
    <w:p w:rsidR="004D1A2C" w:rsidRPr="002B0739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2B0739">
        <w:rPr>
          <w:rFonts w:ascii="Times New Roman" w:hAnsi="Times New Roman" w:cs="Times New Roman"/>
        </w:rPr>
        <w:t>- обучение личного состава НАСФ в организации по учебной программе, разработанной в соответствии с требованиями Примерной программы;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участие НАСФ в учениях, тренировках и соревнованиях, а также практических мероприятиях по ликвидации последствий аварий и катастроф.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Подготовка личного состава НАСФ по учебным программам, разработанным в соответствии с требованиями Примерной программы, планируется и проводится в межаттестационный период в организациях, создающих НАСФ, в рабочее время в объеме не менее 20 часов.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Подготовка личного состава НАСФ построена на модульной базовой подготовке (приложение №3) и должна обеспечить: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уяснение личным составом предназначения и решаемых задач НАСФ с учетом возможной обстановки, возникающей при ведении военных действий или вследствие этих действий, а также при возникновении чрезвычайных ситуаций природного и техногенного характера;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отработку слаженных действий личного состава НАСФ при приведении в готовность и подготовку формирования к выполнению задач по предназначению;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организованные и слаженные действия личного состава НАСФ при выдвижение в район выполнения задач;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соблюдение мер безопасности при использовании техники, оборудования, снаряжения, инструментов, находящихся на оснащении НАСФ;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отработку приемов и способов выполнения задач в условиях заражения (загрязнения) местности радиоактивными, отравляющими, аварийно химически опасными веществами и биологическими средствами, а также применение приборов радиационной и химической разведки и контроля;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совершенствование навыков в выполнении приемов и действий в соответствии со специальностью при проведении АСДНР в очагах поражения;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отработку действий личного состава НАСФ при проведении специальной обработки.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6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Темы модуля базовой подготовки личного состава НАСФ отрабатываются в полном объеме (не менее 14 часов) всеми видами формирований.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6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Подготовка и проведения учебного процесса осуществляется в соответствии  тематический план обучения (приложение № 4).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/>
        <w:jc w:val="center"/>
        <w:rPr>
          <w:rFonts w:ascii="Times New Roman" w:hAnsi="Times New Roman" w:cs="Times New Roman"/>
          <w:b/>
        </w:rPr>
      </w:pPr>
    </w:p>
    <w:p w:rsid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Style w:val="29"/>
          <w:rFonts w:eastAsiaTheme="minorHAnsi"/>
        </w:rPr>
      </w:pPr>
      <w:r>
        <w:rPr>
          <w:rFonts w:ascii="Times New Roman" w:hAnsi="Times New Roman" w:cs="Times New Roman"/>
          <w:b/>
        </w:rPr>
        <w:tab/>
      </w:r>
      <w:r w:rsidR="004D1A2C" w:rsidRPr="004D1A2C">
        <w:rPr>
          <w:rFonts w:ascii="Times New Roman" w:hAnsi="Times New Roman" w:cs="Times New Roman"/>
          <w:b/>
        </w:rPr>
        <w:t>4.2. Личный состав Н</w:t>
      </w:r>
      <w:r>
        <w:rPr>
          <w:rFonts w:ascii="Times New Roman" w:hAnsi="Times New Roman" w:cs="Times New Roman"/>
          <w:b/>
        </w:rPr>
        <w:t xml:space="preserve">АСФ, прошедший обучение должен </w:t>
      </w:r>
      <w:r w:rsidR="004D1A2C" w:rsidRPr="004D1A2C">
        <w:rPr>
          <w:rStyle w:val="29"/>
          <w:rFonts w:eastAsiaTheme="minorHAnsi"/>
        </w:rPr>
        <w:t>знать:</w:t>
      </w:r>
    </w:p>
    <w:p w:rsidR="007F5454" w:rsidRPr="004D1A2C" w:rsidRDefault="007F5454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- возможную обстановку в зоне ответственности НАСФ, возникающую при ведении военных действий или вследствие этих действий, а также при возникновении чрезвычайных ситуаций природного и техногенного характера;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способы защиты от опасностей, возникающих при ведении военных действий или вследствие этих действий, а также при чрезвычайных ситуациях природного и техногенного характера;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- предназначение формирования и свои функциональные обязанности; производственные и технологические особенности организации, характер возможных аварийно-спасательных и других неотложных работ, вытекающих из содержания паспорта безопасности объекта;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- порядок оповещения, сбора и приведения формирования в готовность; место сбора формирования, пути и порядок выдвижения к месту возможного проведения аварийно-спасательных работ;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- назначение, технические данные, порядок применения и возможности техники, механизмов и приборов, а также средств защиты, состоящих на оснащении формирования;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- организацию и порядок проведения специальной обработки; порядок оказания первой помощи пострадавшим и эвакуации их в безопасные места;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 xml:space="preserve">- меры безопасности при действиях в зоне радиоактивного загрязнения, химического заражения и массовых инфекционных заболеваний, а также при проведении аварийно-спасательных и других неотложных работ; 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Style w:val="29"/>
          <w:rFonts w:eastAsiaTheme="minorHAnsi"/>
        </w:rPr>
        <w:tab/>
      </w:r>
      <w:r w:rsidR="004D1A2C" w:rsidRPr="004D1A2C">
        <w:rPr>
          <w:rStyle w:val="29"/>
          <w:rFonts w:eastAsiaTheme="minorHAnsi"/>
        </w:rPr>
        <w:t>уметь: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right="240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выполнять функциональные обязанности при проведении аварийно- спасательных и других неотложных работ, обусловленные спецификой предназначения формирования;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right="240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поддерживать в исправном состоянии и грамотно применять специальные технику, оборудование, снаряжение, инструменты и материалы;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right="240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проводить санитарную обработку, дезактивацию, дегазацию и дезинфекцию техники, сооружений, территорий, снаряжения, одежды и средств индивидуальной защиты;</w:t>
      </w:r>
    </w:p>
    <w:p w:rsidR="002B0739" w:rsidRPr="004D1A2C" w:rsidRDefault="004D1A2C" w:rsidP="00347685">
      <w:pPr>
        <w:pStyle w:val="27"/>
        <w:shd w:val="clear" w:color="auto" w:fill="auto"/>
        <w:spacing w:after="335"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пользоваться штатными средствами связи.</w:t>
      </w:r>
    </w:p>
    <w:p w:rsidR="004D1A2C" w:rsidRPr="004D1A2C" w:rsidRDefault="004D1A2C" w:rsidP="004D1A2C">
      <w:pPr>
        <w:pStyle w:val="27"/>
        <w:shd w:val="clear" w:color="auto" w:fill="auto"/>
        <w:spacing w:after="335" w:line="324" w:lineRule="exact"/>
        <w:ind w:left="709"/>
        <w:jc w:val="center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4.3.</w:t>
      </w:r>
      <w:r w:rsidRPr="004D1A2C">
        <w:rPr>
          <w:rFonts w:ascii="Times New Roman" w:hAnsi="Times New Roman" w:cs="Times New Roman"/>
        </w:rPr>
        <w:t xml:space="preserve"> </w:t>
      </w:r>
      <w:r w:rsidR="003D5B7C" w:rsidRPr="003D5B7C">
        <w:rPr>
          <w:rFonts w:ascii="Times New Roman" w:hAnsi="Times New Roman" w:cs="Times New Roman"/>
          <w:b/>
        </w:rPr>
        <w:t>Средства обеспечения курса обучения</w:t>
      </w:r>
    </w:p>
    <w:p w:rsidR="004D1A2C" w:rsidRPr="004D1A2C" w:rsidRDefault="004D1A2C" w:rsidP="004D1A2C">
      <w:pPr>
        <w:pStyle w:val="27"/>
        <w:numPr>
          <w:ilvl w:val="0"/>
          <w:numId w:val="23"/>
        </w:numPr>
        <w:shd w:val="clear" w:color="auto" w:fill="auto"/>
        <w:tabs>
          <w:tab w:val="left" w:pos="1137"/>
        </w:tabs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Плакаты.</w:t>
      </w:r>
    </w:p>
    <w:p w:rsidR="004D1A2C" w:rsidRPr="004D1A2C" w:rsidRDefault="004D1A2C" w:rsidP="004D1A2C">
      <w:pPr>
        <w:pStyle w:val="27"/>
        <w:numPr>
          <w:ilvl w:val="0"/>
          <w:numId w:val="23"/>
        </w:numPr>
        <w:shd w:val="clear" w:color="auto" w:fill="auto"/>
        <w:tabs>
          <w:tab w:val="left" w:pos="1153"/>
        </w:tabs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Мультимедийное, проекционное оборудование.</w:t>
      </w:r>
    </w:p>
    <w:p w:rsidR="004D1A2C" w:rsidRPr="004D1A2C" w:rsidRDefault="004D1A2C" w:rsidP="004D1A2C">
      <w:pPr>
        <w:pStyle w:val="27"/>
        <w:numPr>
          <w:ilvl w:val="0"/>
          <w:numId w:val="23"/>
        </w:numPr>
        <w:shd w:val="clear" w:color="auto" w:fill="auto"/>
        <w:tabs>
          <w:tab w:val="left" w:pos="1153"/>
        </w:tabs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Средства индивидуальной защиты.</w:t>
      </w:r>
    </w:p>
    <w:p w:rsidR="004D1A2C" w:rsidRPr="004D1A2C" w:rsidRDefault="004D1A2C" w:rsidP="004D1A2C">
      <w:pPr>
        <w:pStyle w:val="27"/>
        <w:numPr>
          <w:ilvl w:val="0"/>
          <w:numId w:val="23"/>
        </w:numPr>
        <w:shd w:val="clear" w:color="auto" w:fill="auto"/>
        <w:tabs>
          <w:tab w:val="left" w:pos="1160"/>
        </w:tabs>
        <w:spacing w:line="324" w:lineRule="exact"/>
        <w:ind w:left="1180" w:hanging="380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Специальная техника, оборудование, снаряжение и инструмент, состоящие на оснащении НАСФ.</w:t>
      </w:r>
    </w:p>
    <w:p w:rsidR="004D1A2C" w:rsidRPr="004D1A2C" w:rsidRDefault="004D1A2C" w:rsidP="004D1A2C">
      <w:pPr>
        <w:pStyle w:val="27"/>
        <w:numPr>
          <w:ilvl w:val="0"/>
          <w:numId w:val="23"/>
        </w:numPr>
        <w:shd w:val="clear" w:color="auto" w:fill="auto"/>
        <w:tabs>
          <w:tab w:val="left" w:pos="1160"/>
        </w:tabs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Специализированные учебные классы.</w:t>
      </w:r>
    </w:p>
    <w:p w:rsidR="004D1A2C" w:rsidRPr="004D1A2C" w:rsidRDefault="004D1A2C" w:rsidP="004D1A2C">
      <w:pPr>
        <w:pStyle w:val="27"/>
        <w:numPr>
          <w:ilvl w:val="0"/>
          <w:numId w:val="23"/>
        </w:numPr>
        <w:shd w:val="clear" w:color="auto" w:fill="auto"/>
        <w:tabs>
          <w:tab w:val="left" w:pos="1160"/>
        </w:tabs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Учебные городки и площадки.</w:t>
      </w:r>
    </w:p>
    <w:p w:rsidR="004D1A2C" w:rsidRPr="004D1A2C" w:rsidRDefault="004D1A2C" w:rsidP="004D1A2C">
      <w:pPr>
        <w:pStyle w:val="27"/>
        <w:numPr>
          <w:ilvl w:val="0"/>
          <w:numId w:val="23"/>
        </w:numPr>
        <w:shd w:val="clear" w:color="auto" w:fill="auto"/>
        <w:tabs>
          <w:tab w:val="left" w:pos="1160"/>
        </w:tabs>
        <w:spacing w:line="328" w:lineRule="exact"/>
        <w:ind w:left="1180" w:hanging="380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Тренажеры и тренажерные комплексы для работы с аварийно- спасательным инструментом, по оказанию первой помощи и др.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1160"/>
        </w:tabs>
        <w:spacing w:line="328" w:lineRule="exact"/>
        <w:ind w:left="800"/>
        <w:jc w:val="left"/>
        <w:rPr>
          <w:rFonts w:ascii="Times New Roman" w:hAnsi="Times New Roman" w:cs="Times New Roman"/>
        </w:rPr>
      </w:pPr>
    </w:p>
    <w:p w:rsidR="004D1A2C" w:rsidRPr="004D1A2C" w:rsidRDefault="004D1A2C" w:rsidP="004D1A2C">
      <w:pPr>
        <w:pStyle w:val="36"/>
        <w:shd w:val="clear" w:color="auto" w:fill="auto"/>
        <w:jc w:val="center"/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</w:pPr>
      <w:r w:rsidRPr="004D1A2C"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  <w:t xml:space="preserve">5. ОРГАНИЗАЦИЯ ОБУЧЕНИЯ ЛИЧНОГО </w:t>
      </w:r>
    </w:p>
    <w:p w:rsidR="004D1A2C" w:rsidRPr="004D1A2C" w:rsidRDefault="004D1A2C" w:rsidP="004D1A2C">
      <w:pPr>
        <w:pStyle w:val="36"/>
        <w:shd w:val="clear" w:color="auto" w:fill="auto"/>
        <w:jc w:val="center"/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</w:pPr>
      <w:r w:rsidRPr="004D1A2C"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  <w:t>СОСТАВА СПАСАТЕЛЬНЫХ СЛУЖБ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709"/>
        </w:tabs>
        <w:spacing w:line="280" w:lineRule="exact"/>
        <w:ind w:left="709"/>
        <w:rPr>
          <w:rFonts w:ascii="Times New Roman" w:hAnsi="Times New Roman" w:cs="Times New Roman"/>
        </w:rPr>
      </w:pPr>
    </w:p>
    <w:p w:rsidR="004D1A2C" w:rsidRPr="004D1A2C" w:rsidRDefault="004D1A2C" w:rsidP="004D1A2C">
      <w:pPr>
        <w:pStyle w:val="27"/>
        <w:shd w:val="clear" w:color="auto" w:fill="auto"/>
        <w:ind w:firstLine="740"/>
        <w:jc w:val="center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5.1. Подготовка спасательных служб включает:</w:t>
      </w:r>
    </w:p>
    <w:p w:rsidR="004D1A2C" w:rsidRPr="004D1A2C" w:rsidRDefault="004D1A2C" w:rsidP="004D1A2C">
      <w:pPr>
        <w:pStyle w:val="27"/>
        <w:shd w:val="clear" w:color="auto" w:fill="auto"/>
        <w:ind w:firstLine="740"/>
        <w:jc w:val="center"/>
        <w:rPr>
          <w:rFonts w:ascii="Times New Roman" w:hAnsi="Times New Roman" w:cs="Times New Roman"/>
          <w:b/>
        </w:rPr>
      </w:pPr>
    </w:p>
    <w:p w:rsidR="004D1A2C" w:rsidRPr="004D1A2C" w:rsidRDefault="004D1A2C" w:rsidP="00826A46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начальное обучение личного состава спасательных служб по примерной программе обучения работающего населения в области гражданской обороны и защиты от чрезвычайных ситуаций;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- обучение личного состава спасательных служб по учебным программам, разработанным в соответствии с данной Примерной программой обучения;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- повышение квалификации руководителей спасательных служб по соответствующим программам;</w:t>
      </w:r>
    </w:p>
    <w:p w:rsidR="004D1A2C" w:rsidRPr="004D1A2C" w:rsidRDefault="00826A46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- проверку готовности спасательных служб к действиям по предназначению.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Обучение личного состава спасательных служб планируется и проводится в организациях по месту работы по учебным программам, разработанным в организациях на основании Примерной программы. В случае если организация не обладает достаточной учебно-материальной базой, может быть рассмотрен вопрос о проведении обучения личного состава спасательной службы организации на базе УМЦ ГОЧС (курсов ГО) на договорной основе.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Занятия по темам модуля 2 с личным составом спасательных служб организаций могут проводиться путем сбора под руководством руководителя соответствующей спасательной службы муниципального образования.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Подготовка построена на модульном принципе, который дает возможность при разработке учебной программы учитывать уровень знаний личного состава, особенности территории, а также оптимизировать процесс подготовки.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Состоит из двух модулей</w:t>
      </w:r>
      <w:r w:rsidR="004E25DD">
        <w:rPr>
          <w:rFonts w:ascii="Times New Roman" w:hAnsi="Times New Roman" w:cs="Times New Roman"/>
        </w:rPr>
        <w:t xml:space="preserve"> </w:t>
      </w:r>
      <w:r w:rsidR="004E25DD" w:rsidRPr="004D1A2C">
        <w:rPr>
          <w:rFonts w:ascii="Times New Roman" w:hAnsi="Times New Roman" w:cs="Times New Roman"/>
        </w:rPr>
        <w:t>(приложение №5)</w:t>
      </w:r>
      <w:r w:rsidRPr="004D1A2C">
        <w:rPr>
          <w:rFonts w:ascii="Times New Roman" w:hAnsi="Times New Roman" w:cs="Times New Roman"/>
        </w:rPr>
        <w:t>: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-модуль 1 (базовая подготовка)</w:t>
      </w:r>
      <w:r w:rsidR="004E25DD">
        <w:rPr>
          <w:rFonts w:ascii="Times New Roman" w:hAnsi="Times New Roman" w:cs="Times New Roman"/>
        </w:rPr>
        <w:t>;</w:t>
      </w:r>
      <w:r w:rsidRPr="004D1A2C">
        <w:rPr>
          <w:rFonts w:ascii="Times New Roman" w:hAnsi="Times New Roman" w:cs="Times New Roman"/>
        </w:rPr>
        <w:t xml:space="preserve"> 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-модуль 2 (специальная подготовка)</w:t>
      </w:r>
      <w:r w:rsidR="004E25DD">
        <w:rPr>
          <w:rFonts w:ascii="Times New Roman" w:hAnsi="Times New Roman" w:cs="Times New Roman"/>
        </w:rPr>
        <w:t>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Разделы модуля 1 отрабатываются в полном объеме (24 часа) всеми спасательными службами. Замена разделов (тем), уменьшение общего количества часов модуля 1 не допускается. Разрешается в зависимости от уровня подготовки обучающихся изменять количество часов на отработку тем внутри раздела без изменения общего количества часов на раздел.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Тематика модуля 2 содержит вопросы, находящиеся в области компетенции соответствующей спасательной службы. В рабочую программу обучения соответствующей спасательной службы из модуля 2 могут включаться как раздел в полном объеме, так и отдельные темы из разных разделов в зависимости от предназначения спасательной службы и степени подготовленности личного состава.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Конкретные разделы и темы модуля 2 определяются руководителями, утверждающими учебную программу, которая согласовывается с начальниками соответствующих органов, осуществляющих управление гражданской обороной. Разрешается изменять как общее количество часов раздела, так и количество часов тем внутри данного раздела.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При этом время на отработку всего модуля 2 не может быть менее 12 часов для любой спасательной службы.</w:t>
      </w:r>
    </w:p>
    <w:p w:rsidR="004D1A2C" w:rsidRPr="004D1A2C" w:rsidRDefault="004D1A2C" w:rsidP="004D1A2C">
      <w:pPr>
        <w:pStyle w:val="44"/>
        <w:shd w:val="clear" w:color="auto" w:fill="auto"/>
        <w:ind w:left="709"/>
        <w:rPr>
          <w:rFonts w:ascii="Times New Roman" w:hAnsi="Times New Roman" w:cs="Times New Roman"/>
          <w:b w:val="0"/>
          <w:i w:val="0"/>
        </w:rPr>
      </w:pPr>
      <w:r w:rsidRPr="004D1A2C">
        <w:rPr>
          <w:rFonts w:ascii="Times New Roman" w:hAnsi="Times New Roman" w:cs="Times New Roman"/>
          <w:b w:val="0"/>
          <w:i w:val="0"/>
        </w:rPr>
        <w:t>Общая продолжительность обучения составляет 36</w:t>
      </w:r>
      <w:r w:rsidRPr="004D1A2C">
        <w:rPr>
          <w:rStyle w:val="45"/>
          <w:rFonts w:ascii="Times New Roman" w:hAnsi="Times New Roman" w:cs="Times New Roman"/>
        </w:rPr>
        <w:t xml:space="preserve"> учебных часов.</w:t>
      </w:r>
    </w:p>
    <w:p w:rsid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При подготовке личного состава спасательных служб особое внимание уделяется;</w:t>
      </w:r>
    </w:p>
    <w:p w:rsidR="004D1A2C" w:rsidRPr="004D1A2C" w:rsidRDefault="004D1A2C" w:rsidP="004D1A2C">
      <w:pPr>
        <w:pStyle w:val="27"/>
        <w:numPr>
          <w:ilvl w:val="0"/>
          <w:numId w:val="21"/>
        </w:numPr>
        <w:shd w:val="clear" w:color="auto" w:fill="auto"/>
        <w:tabs>
          <w:tab w:val="left" w:pos="926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способности привести спасательную службу в готовность к действиям по предназначению;</w:t>
      </w:r>
    </w:p>
    <w:p w:rsidR="004D1A2C" w:rsidRPr="004D1A2C" w:rsidRDefault="004D1A2C" w:rsidP="004D1A2C">
      <w:pPr>
        <w:pStyle w:val="27"/>
        <w:numPr>
          <w:ilvl w:val="0"/>
          <w:numId w:val="21"/>
        </w:numPr>
        <w:shd w:val="clear" w:color="auto" w:fill="auto"/>
        <w:tabs>
          <w:tab w:val="left" w:pos="926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практическому усвоению личным составом наиболее эффективных приемов и способов действий с применением техники, инструментов и оборудования, состоящих на оснащении спасательных служб;</w:t>
      </w:r>
    </w:p>
    <w:p w:rsidR="004D1A2C" w:rsidRDefault="004D1A2C" w:rsidP="004D1A2C">
      <w:pPr>
        <w:pStyle w:val="27"/>
        <w:numPr>
          <w:ilvl w:val="0"/>
          <w:numId w:val="21"/>
        </w:numPr>
        <w:shd w:val="clear" w:color="auto" w:fill="auto"/>
        <w:tabs>
          <w:tab w:val="left" w:pos="926"/>
        </w:tabs>
        <w:spacing w:after="275"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морально-психологической и тактико-специальной подготовке личного состава.</w:t>
      </w:r>
    </w:p>
    <w:p w:rsidR="00347685" w:rsidRDefault="00347685" w:rsidP="00347685">
      <w:pPr>
        <w:pStyle w:val="27"/>
        <w:shd w:val="clear" w:color="auto" w:fill="auto"/>
        <w:tabs>
          <w:tab w:val="left" w:pos="926"/>
        </w:tabs>
        <w:spacing w:after="275" w:line="324" w:lineRule="exact"/>
        <w:ind w:left="709"/>
        <w:rPr>
          <w:rFonts w:ascii="Times New Roman" w:hAnsi="Times New Roman" w:cs="Times New Roman"/>
        </w:rPr>
      </w:pPr>
    </w:p>
    <w:p w:rsidR="00347685" w:rsidRPr="004D1A2C" w:rsidRDefault="00347685" w:rsidP="00347685">
      <w:pPr>
        <w:pStyle w:val="27"/>
        <w:shd w:val="clear" w:color="auto" w:fill="auto"/>
        <w:tabs>
          <w:tab w:val="left" w:pos="926"/>
        </w:tabs>
        <w:spacing w:after="275" w:line="324" w:lineRule="exact"/>
        <w:ind w:left="709"/>
        <w:rPr>
          <w:rFonts w:ascii="Times New Roman" w:hAnsi="Times New Roman" w:cs="Times New Roman"/>
        </w:rPr>
      </w:pPr>
    </w:p>
    <w:p w:rsidR="004D1A2C" w:rsidRDefault="004D1A2C" w:rsidP="00347685">
      <w:pPr>
        <w:pStyle w:val="27"/>
        <w:shd w:val="clear" w:color="auto" w:fill="auto"/>
        <w:spacing w:line="324" w:lineRule="exact"/>
        <w:ind w:left="740" w:firstLine="676"/>
        <w:jc w:val="center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5.2. Личный состав спас</w:t>
      </w:r>
      <w:r w:rsidR="00826A46">
        <w:rPr>
          <w:rFonts w:ascii="Times New Roman" w:hAnsi="Times New Roman" w:cs="Times New Roman"/>
          <w:b/>
        </w:rPr>
        <w:t xml:space="preserve">ательной службы должен </w:t>
      </w:r>
      <w:r w:rsidRPr="00826A46">
        <w:rPr>
          <w:rFonts w:ascii="Times New Roman" w:hAnsi="Times New Roman" w:cs="Times New Roman"/>
          <w:b/>
        </w:rPr>
        <w:t>знать:</w:t>
      </w:r>
    </w:p>
    <w:p w:rsidR="007F5454" w:rsidRPr="00826A46" w:rsidRDefault="007F5454" w:rsidP="00826A46">
      <w:pPr>
        <w:pStyle w:val="27"/>
        <w:shd w:val="clear" w:color="auto" w:fill="auto"/>
        <w:spacing w:line="324" w:lineRule="exact"/>
        <w:ind w:left="740" w:firstLine="676"/>
        <w:rPr>
          <w:rFonts w:ascii="Times New Roman" w:hAnsi="Times New Roman" w:cs="Times New Roman"/>
          <w:b/>
        </w:rPr>
      </w:pPr>
    </w:p>
    <w:p w:rsidR="004D1A2C" w:rsidRPr="004D1A2C" w:rsidRDefault="004D1A2C" w:rsidP="00826A46">
      <w:pPr>
        <w:pStyle w:val="27"/>
        <w:shd w:val="clear" w:color="auto" w:fill="auto"/>
        <w:spacing w:line="342" w:lineRule="exact"/>
        <w:ind w:left="740" w:firstLine="67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предназначение спасательной службы и свои функциональные обязанности;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очередность действий по сигналам оповещения;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40" w:firstLine="67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порядок оповещения, сбора и приведения спасательной службы в готовность;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4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место сбора спасательной службы, пути и порядок выдвижения к месту возможного выполнения задач;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40" w:firstLine="67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назначение, технические данные, порядок применения и возможности техники, инструментов и приборов, а также средств защиты, состоящих на оснащении;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порядок проведения специальной обработки;</w:t>
      </w:r>
    </w:p>
    <w:p w:rsidR="004D1A2C" w:rsidRPr="004D1A2C" w:rsidRDefault="004D1A2C" w:rsidP="00826A46">
      <w:pPr>
        <w:pStyle w:val="27"/>
        <w:shd w:val="clear" w:color="auto" w:fill="auto"/>
        <w:spacing w:line="324" w:lineRule="exact"/>
        <w:ind w:left="740" w:firstLine="67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производственные и технологические особенности своей организации, характер возможных аварийно-спасательных и других неотложных </w:t>
      </w:r>
      <w:r w:rsidRPr="00D4739D">
        <w:rPr>
          <w:rFonts w:ascii="Times New Roman" w:hAnsi="Times New Roman" w:cs="Times New Roman"/>
        </w:rPr>
        <w:t>работ (далее - АСДНР);</w:t>
      </w:r>
    </w:p>
    <w:p w:rsidR="004D1A2C" w:rsidRPr="004D1A2C" w:rsidRDefault="004D1A2C" w:rsidP="00BC10F0">
      <w:pPr>
        <w:pStyle w:val="36"/>
        <w:shd w:val="clear" w:color="auto" w:fill="auto"/>
        <w:ind w:left="709" w:firstLine="707"/>
        <w:rPr>
          <w:rFonts w:ascii="Times New Roman" w:hAnsi="Times New Roman" w:cs="Times New Roman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i w:val="0"/>
          <w:sz w:val="28"/>
          <w:szCs w:val="28"/>
        </w:rPr>
        <w:t>уметь:</w:t>
      </w:r>
    </w:p>
    <w:p w:rsidR="004D1A2C" w:rsidRPr="004D1A2C" w:rsidRDefault="004D1A2C" w:rsidP="00BC10F0">
      <w:pPr>
        <w:pStyle w:val="27"/>
        <w:shd w:val="clear" w:color="auto" w:fill="auto"/>
        <w:spacing w:line="324" w:lineRule="exact"/>
        <w:ind w:left="740" w:firstLine="67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выполнять функциональные обязанности при приведении службы в готовность к действиям;</w:t>
      </w:r>
    </w:p>
    <w:p w:rsidR="004D1A2C" w:rsidRPr="004D1A2C" w:rsidRDefault="004D1A2C" w:rsidP="00BC10F0">
      <w:pPr>
        <w:pStyle w:val="27"/>
        <w:shd w:val="clear" w:color="auto" w:fill="auto"/>
        <w:spacing w:line="324" w:lineRule="exact"/>
        <w:ind w:left="740" w:firstLine="67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поддерживать в исправном состоянии и грамотно применять штатно – табельную технику, средства малой механизации, механизмы, приборы и другое табельное имущество, а также средства индивидуальной защиты;</w:t>
      </w:r>
    </w:p>
    <w:p w:rsidR="004D1A2C" w:rsidRPr="004D1A2C" w:rsidRDefault="004D1A2C" w:rsidP="00BC10F0">
      <w:pPr>
        <w:pStyle w:val="27"/>
        <w:shd w:val="clear" w:color="auto" w:fill="auto"/>
        <w:spacing w:line="324" w:lineRule="exact"/>
        <w:ind w:left="740" w:firstLine="676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оказывать первую помощь раненым и пораженным, сортировать и эвакуировать их в безопасные места;</w:t>
      </w:r>
    </w:p>
    <w:p w:rsidR="004D1A2C" w:rsidRPr="004D1A2C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работать в штатных средствах индивидуальной защиты;</w:t>
      </w:r>
    </w:p>
    <w:p w:rsidR="004D1A2C" w:rsidRPr="004D1A2C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- проводить санитарную обработку и обеззараживание техники, сооружений, </w:t>
      </w:r>
    </w:p>
    <w:p w:rsidR="004D1A2C" w:rsidRPr="004D1A2C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- территории, одежды и средств индивидуальной защиты;</w:t>
      </w:r>
    </w:p>
    <w:p w:rsidR="004D1A2C" w:rsidRPr="004D1A2C" w:rsidRDefault="00BC10F0" w:rsidP="00BC10F0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4D1A2C">
        <w:rPr>
          <w:rFonts w:ascii="Times New Roman" w:hAnsi="Times New Roman" w:cs="Times New Roman"/>
        </w:rPr>
        <w:t>- соблюдать меры безопасности при выполнении задач.</w:t>
      </w:r>
      <w:r w:rsidR="004D1A2C" w:rsidRPr="004D1A2C">
        <w:rPr>
          <w:rFonts w:ascii="Times New Roman" w:hAnsi="Times New Roman" w:cs="Times New Roman"/>
        </w:rPr>
        <w:tab/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7635"/>
        </w:tabs>
        <w:spacing w:line="324" w:lineRule="exact"/>
        <w:ind w:left="709"/>
        <w:rPr>
          <w:rFonts w:ascii="Times New Roman" w:hAnsi="Times New Roman" w:cs="Times New Roman"/>
        </w:rPr>
      </w:pPr>
    </w:p>
    <w:p w:rsidR="004D1A2C" w:rsidRPr="004D1A2C" w:rsidRDefault="004D1A2C" w:rsidP="004D1A2C">
      <w:pPr>
        <w:pStyle w:val="27"/>
        <w:shd w:val="clear" w:color="auto" w:fill="auto"/>
        <w:tabs>
          <w:tab w:val="left" w:pos="7635"/>
        </w:tabs>
        <w:spacing w:line="324" w:lineRule="exact"/>
        <w:ind w:left="709"/>
        <w:jc w:val="center"/>
        <w:rPr>
          <w:rFonts w:ascii="Times New Roman" w:hAnsi="Times New Roman" w:cs="Times New Roman"/>
          <w:b/>
        </w:rPr>
      </w:pPr>
      <w:r w:rsidRPr="004D1A2C">
        <w:rPr>
          <w:rFonts w:ascii="Times New Roman" w:hAnsi="Times New Roman" w:cs="Times New Roman"/>
          <w:b/>
        </w:rPr>
        <w:t>5.3. Средства обеспечения курса</w:t>
      </w:r>
      <w:r w:rsidR="00D4739D">
        <w:rPr>
          <w:rFonts w:ascii="Times New Roman" w:hAnsi="Times New Roman" w:cs="Times New Roman"/>
          <w:b/>
        </w:rPr>
        <w:t xml:space="preserve"> обучения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7635"/>
        </w:tabs>
        <w:spacing w:line="324" w:lineRule="exact"/>
        <w:ind w:left="709"/>
        <w:jc w:val="center"/>
        <w:rPr>
          <w:rFonts w:ascii="Times New Roman" w:hAnsi="Times New Roman" w:cs="Times New Roman"/>
          <w:b/>
        </w:rPr>
      </w:pPr>
    </w:p>
    <w:p w:rsidR="004D1A2C" w:rsidRPr="00BC10F0" w:rsidRDefault="00BC10F0" w:rsidP="00BC10F0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i/>
        </w:rPr>
        <w:tab/>
      </w:r>
      <w:r w:rsidR="004D1A2C" w:rsidRPr="00BC10F0">
        <w:rPr>
          <w:rFonts w:ascii="Times New Roman" w:hAnsi="Times New Roman" w:cs="Times New Roman"/>
          <w:b/>
        </w:rPr>
        <w:t>Учебно-наглядные пособия:</w:t>
      </w:r>
    </w:p>
    <w:p w:rsidR="004D1A2C" w:rsidRPr="004D1A2C" w:rsidRDefault="004D1A2C" w:rsidP="004D1A2C">
      <w:pPr>
        <w:pStyle w:val="27"/>
        <w:numPr>
          <w:ilvl w:val="0"/>
          <w:numId w:val="24"/>
        </w:numPr>
        <w:shd w:val="clear" w:color="auto" w:fill="auto"/>
        <w:tabs>
          <w:tab w:val="left" w:pos="1454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Плакаты.</w:t>
      </w:r>
    </w:p>
    <w:p w:rsidR="004D1A2C" w:rsidRPr="004D1A2C" w:rsidRDefault="004D1A2C" w:rsidP="004D1A2C">
      <w:pPr>
        <w:pStyle w:val="27"/>
        <w:numPr>
          <w:ilvl w:val="0"/>
          <w:numId w:val="24"/>
        </w:numPr>
        <w:shd w:val="clear" w:color="auto" w:fill="auto"/>
        <w:tabs>
          <w:tab w:val="left" w:pos="1454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Статические макеты, муляжи, модели.</w:t>
      </w:r>
    </w:p>
    <w:p w:rsidR="004D1A2C" w:rsidRPr="004D1A2C" w:rsidRDefault="004D1A2C" w:rsidP="004D1A2C">
      <w:pPr>
        <w:pStyle w:val="27"/>
        <w:numPr>
          <w:ilvl w:val="0"/>
          <w:numId w:val="24"/>
        </w:numPr>
        <w:shd w:val="clear" w:color="auto" w:fill="auto"/>
        <w:tabs>
          <w:tab w:val="left" w:pos="1454"/>
          <w:tab w:val="right" w:pos="9621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Аудиовизуальные пособия (слайды, учебные видеофильмы). </w:t>
      </w:r>
    </w:p>
    <w:p w:rsidR="004D1A2C" w:rsidRPr="004D1A2C" w:rsidRDefault="004D1A2C" w:rsidP="004D1A2C">
      <w:pPr>
        <w:pStyle w:val="27"/>
        <w:numPr>
          <w:ilvl w:val="0"/>
          <w:numId w:val="24"/>
        </w:numPr>
        <w:shd w:val="clear" w:color="auto" w:fill="auto"/>
        <w:tabs>
          <w:tab w:val="left" w:pos="1454"/>
          <w:tab w:val="center" w:pos="6196"/>
          <w:tab w:val="right" w:pos="9621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Медицинское имущество: санитарные сумки, индивидуальные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перевязочные пакеты, бинты (узкие и широкие), жгуты, санитарные носилки и др. средства оказания помощи в соответствии с табелем оснащения конкретных спасательных служб.</w:t>
      </w:r>
    </w:p>
    <w:p w:rsidR="004D1A2C" w:rsidRPr="004D1A2C" w:rsidRDefault="004D1A2C" w:rsidP="004D1A2C">
      <w:pPr>
        <w:pStyle w:val="27"/>
        <w:numPr>
          <w:ilvl w:val="0"/>
          <w:numId w:val="24"/>
        </w:numPr>
        <w:shd w:val="clear" w:color="auto" w:fill="auto"/>
        <w:tabs>
          <w:tab w:val="left" w:pos="1454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Приборы контроля радиоактивного и химического заражения и средства индивидуальной защиты в соответствии с табельным оснащением спасательных служб.</w:t>
      </w:r>
    </w:p>
    <w:p w:rsidR="004D1A2C" w:rsidRPr="004D1A2C" w:rsidRDefault="004D1A2C" w:rsidP="004D1A2C">
      <w:pPr>
        <w:pStyle w:val="27"/>
        <w:numPr>
          <w:ilvl w:val="0"/>
          <w:numId w:val="24"/>
        </w:numPr>
        <w:shd w:val="clear" w:color="auto" w:fill="auto"/>
        <w:tabs>
          <w:tab w:val="left" w:pos="1454"/>
          <w:tab w:val="center" w:pos="6196"/>
          <w:tab w:val="right" w:pos="9621"/>
        </w:tabs>
        <w:spacing w:line="324" w:lineRule="exact"/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Средства дезактивации и дегазации; индивидуальные</w:t>
      </w:r>
    </w:p>
    <w:p w:rsidR="004D1A2C" w:rsidRPr="00D4739D" w:rsidRDefault="004D1A2C" w:rsidP="004D1A2C">
      <w:pPr>
        <w:pStyle w:val="aff0"/>
        <w:shd w:val="clear" w:color="auto" w:fill="auto"/>
        <w:tabs>
          <w:tab w:val="right" w:pos="9621"/>
        </w:tabs>
        <w:ind w:left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противопожарные пакеты; вещества окисляющего и хлорирующего действия; </w:t>
      </w:r>
      <w:r w:rsidRPr="00D4739D">
        <w:rPr>
          <w:rFonts w:ascii="Times New Roman" w:hAnsi="Times New Roman" w:cs="Times New Roman"/>
        </w:rPr>
        <w:t>другие аналогичные вещества, пригодные для приготовления растворов- повышающих эффективность дезактивации и дегазации.</w:t>
      </w:r>
    </w:p>
    <w:p w:rsidR="004D1A2C" w:rsidRPr="00D4739D" w:rsidRDefault="004D1A2C" w:rsidP="004D1A2C">
      <w:pPr>
        <w:pStyle w:val="aff0"/>
        <w:shd w:val="clear" w:color="auto" w:fill="auto"/>
        <w:tabs>
          <w:tab w:val="left" w:pos="1998"/>
        </w:tabs>
        <w:ind w:left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7.    Имеющиеся на объекте или</w:t>
      </w:r>
      <w:r w:rsidR="007F5454">
        <w:rPr>
          <w:rFonts w:ascii="Times New Roman" w:hAnsi="Times New Roman" w:cs="Times New Roman"/>
        </w:rPr>
        <w:t xml:space="preserve"> в учебном городке технические </w:t>
      </w:r>
      <w:r w:rsidRPr="00D4739D">
        <w:rPr>
          <w:rFonts w:ascii="Times New Roman" w:hAnsi="Times New Roman" w:cs="Times New Roman"/>
        </w:rPr>
        <w:t>средства специальной обработки транспорта, сооружений и территорий.</w:t>
      </w:r>
    </w:p>
    <w:p w:rsidR="004D1A2C" w:rsidRPr="00D4739D" w:rsidRDefault="004D1A2C" w:rsidP="00BC10F0">
      <w:pPr>
        <w:pStyle w:val="16"/>
      </w:pPr>
    </w:p>
    <w:p w:rsidR="004D1A2C" w:rsidRPr="00D4739D" w:rsidRDefault="004D1A2C" w:rsidP="00BC10F0">
      <w:pPr>
        <w:pStyle w:val="16"/>
        <w:ind w:firstLine="707"/>
      </w:pPr>
      <w:r w:rsidRPr="00D4739D">
        <w:t>Специальное оборудование</w:t>
      </w:r>
      <w:r w:rsidRPr="00D4739D">
        <w:tab/>
      </w:r>
    </w:p>
    <w:p w:rsidR="004D1A2C" w:rsidRPr="00D4739D" w:rsidRDefault="004D1A2C" w:rsidP="004D1A2C">
      <w:pPr>
        <w:pStyle w:val="aff0"/>
        <w:shd w:val="clear" w:color="auto" w:fill="auto"/>
        <w:tabs>
          <w:tab w:val="right" w:pos="9621"/>
        </w:tabs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 xml:space="preserve">Средства программного обучения и </w:t>
      </w:r>
      <w:r w:rsidR="007F5454">
        <w:rPr>
          <w:rFonts w:ascii="Times New Roman" w:hAnsi="Times New Roman" w:cs="Times New Roman"/>
        </w:rPr>
        <w:t xml:space="preserve">контроля знаний, аудио-, видео- </w:t>
      </w:r>
      <w:r w:rsidRPr="00D4739D">
        <w:rPr>
          <w:rFonts w:ascii="Times New Roman" w:hAnsi="Times New Roman" w:cs="Times New Roman"/>
        </w:rPr>
        <w:t>, проекционная аппаратура.</w:t>
      </w:r>
    </w:p>
    <w:p w:rsidR="004D1A2C" w:rsidRPr="00BC10F0" w:rsidRDefault="004D1A2C" w:rsidP="00BC10F0">
      <w:pPr>
        <w:pStyle w:val="16"/>
        <w:ind w:firstLine="707"/>
      </w:pPr>
      <w:r w:rsidRPr="00BC10F0">
        <w:t>Перечень классов и учебных площадок, используемых в процессе обучения</w:t>
      </w:r>
      <w:r w:rsidRPr="00BC10F0">
        <w:rPr>
          <w:rStyle w:val="2c"/>
          <w:rFonts w:eastAsiaTheme="minorHAnsi"/>
          <w:i w:val="0"/>
        </w:rPr>
        <w:t>.</w:t>
      </w:r>
    </w:p>
    <w:p w:rsidR="004D1A2C" w:rsidRPr="00D4739D" w:rsidRDefault="004D1A2C" w:rsidP="004D1A2C">
      <w:pPr>
        <w:pStyle w:val="aff0"/>
        <w:shd w:val="clear" w:color="auto" w:fill="auto"/>
        <w:tabs>
          <w:tab w:val="right" w:pos="9621"/>
        </w:tabs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Обучение личного состава спасательных служб планируется и проводится в организациях по месту работы или на базе УМЦ ГОЧС или курсов ГО на договорной основе.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Для обучения личного состава спасательных служб необходимо иметь учебный класс и натурный участок.</w:t>
      </w:r>
    </w:p>
    <w:p w:rsidR="004D1A2C" w:rsidRPr="00D4739D" w:rsidRDefault="004D1A2C" w:rsidP="004D1A2C">
      <w:pPr>
        <w:pStyle w:val="27"/>
        <w:shd w:val="clear" w:color="auto" w:fill="auto"/>
        <w:tabs>
          <w:tab w:val="right" w:pos="9621"/>
        </w:tabs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Учебный класс - помещение с учебной мебелью, учебно-методической литературой, учебным имуществом и оборудованием для проведения теоретических занятий, состоящее из двух помещений: кабинета и подсобного помещения.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Площадь кабинета определяется, исходя из санитарно-гигиенических требований, предъявляемых к учебным помещениям, и численности обучаемых. В учебном помещении на одного обучаемого должно приходиться не менее 4 м2 площади (при использовании в учебном процессе ЖК- мониторов).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При оборудовании кабинета необходимо обращать внимание на освещение учебных мест. Общее искусственное освещение должно обеспечивать минимально необходимый световой режим во всем помещении. Мебель и оборудование должны быть размещены таким образом, чтобы свет на рабочую зону обучаемых падал с левой стороны. При южной ориентации окон следует предусмотреть для них жалюзи или шторы.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В кабинете должен быть соответствующий воздушно-тепловой режим.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Все электрифицированное оборудование должно иметь заземление. Кабинет должен быть оснащен системами пожарной сигнализации и пожаротушения в соответствии с установленными нормами и правилами.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В подсобном помещении размещается оборудование не используемое при проведении текущих занятий, а также учебно-методическая литература, отчетно-плановая документация и т.д.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Натурный участок предназначен для практической подготовки личного состава спасательных служб.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Он должен представлять собой территорию со специально оборудованными площадками, сооружениями, элементами объектов промышленного, сельскохозяйственного и другого производства, городского хозяйства, а также элементами, имитирующими участки очагов поражения в зонах ЧС и зонах воздействия современных средств поражения.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Натурный участок может иметь следующие площадки (учебные места): других неотложных работ; инженерной подготовки; противопожарной подготовки;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защиты сельскохозяйственных животных, растений и источников воды; учебное место по оказанию пострадавшим первой помощи и их транспортировке по различным формам рельефа, через различные преграды (в том числе и водные);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учебное место для эвакуации по пожарным лестницам, с использованием спасательных веревок, спасательных рукавов, «кубов жизни» и т.п.;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right="420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учебное место для работы с первичными средствами пожаротушения; противорадиационное укрытие; открытая и перекрытая щели.</w:t>
      </w:r>
    </w:p>
    <w:p w:rsidR="004D1A2C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Кроме площадок (учебных мест) натурный участок может включать полосу, в ходе преодоления которой отрабатываются практические вопросы по действиям в условиях ЧС, а также в условиях воздействия опасностей, возникающих при ведении военных действий или вследствие этих действий.</w:t>
      </w:r>
    </w:p>
    <w:p w:rsidR="004D1A2C" w:rsidRPr="00D4739D" w:rsidRDefault="004D1A2C" w:rsidP="007F5454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Площадка «Других неотложных работ» предназначена для обучения технологии ведения других неотложных работ при ликвидации ЧС природного и техногенного характера, а также в условиях воздействия опасностей, возникающих при ведении военных действий или вследствие этих действий и первоочередного о</w:t>
      </w:r>
      <w:r w:rsidR="007F5454">
        <w:rPr>
          <w:rFonts w:ascii="Times New Roman" w:hAnsi="Times New Roman" w:cs="Times New Roman"/>
        </w:rPr>
        <w:t xml:space="preserve">беспечения и </w:t>
      </w:r>
      <w:r w:rsidRPr="00D4739D">
        <w:rPr>
          <w:rFonts w:ascii="Times New Roman" w:hAnsi="Times New Roman" w:cs="Times New Roman"/>
        </w:rPr>
        <w:t>может включать: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56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учебное место с лесным, каменным завалом, завалом из обломков строительных конструкций и т.п. на маршруте движения, на котором отрабатывается проделывание проходов и проездов в очаге разрушения;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56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учебное место для развертывания подвижных пунктов питания, продовольственного и вещевого снабжения;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56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учебные места с элементами разрушенного технологического оборудования, производственных коммуникаций, в соответствии со спецификой деятельности организации.</w:t>
      </w:r>
    </w:p>
    <w:p w:rsidR="004D1A2C" w:rsidRPr="00D4739D" w:rsidRDefault="00BC10F0" w:rsidP="007F5454">
      <w:pPr>
        <w:pStyle w:val="27"/>
        <w:shd w:val="clear" w:color="auto" w:fill="auto"/>
        <w:tabs>
          <w:tab w:val="left" w:pos="1156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Площадка «Инженерной подготовки» предназначена для изучения устройства защитных сооруже</w:t>
      </w:r>
      <w:r w:rsidR="007F5454">
        <w:rPr>
          <w:rFonts w:ascii="Times New Roman" w:hAnsi="Times New Roman" w:cs="Times New Roman"/>
        </w:rPr>
        <w:t xml:space="preserve">ний гражданской обороны (ЗС ГО), и </w:t>
      </w:r>
      <w:r w:rsidR="004D1A2C" w:rsidRPr="00D4739D">
        <w:rPr>
          <w:rFonts w:ascii="Times New Roman" w:hAnsi="Times New Roman" w:cs="Times New Roman"/>
        </w:rPr>
        <w:t>может включать: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56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учебное место с противорадиационными укрытиями различных типов, подвалом жилого дома с простейшим оборудованием и фильтром из подручных материалов (элементы жилого дома могут быть только обозначены), отдельно стоящим или встроенным убежищем с заводским фильтровентиляционным оборудованием;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56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учебное место с имитацией заваленного убежища, позволяющее отрабатывать вскрытие убежища, подачу воздуха в заваленные убежища е поврежденной фильтровентиляционной системой.</w:t>
      </w:r>
    </w:p>
    <w:p w:rsidR="004D1A2C" w:rsidRPr="00D4739D" w:rsidRDefault="00BC10F0" w:rsidP="007F5454">
      <w:pPr>
        <w:pStyle w:val="27"/>
        <w:shd w:val="clear" w:color="auto" w:fill="auto"/>
        <w:tabs>
          <w:tab w:val="left" w:pos="1156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Площадка «Противопожарной подготовки» предназначена для обучения приемам и способам тушения очагов возгораний, пожаров в зонах ЧС, в очагах поражения современными средствами поражения, технологии проведения спасат</w:t>
      </w:r>
      <w:r w:rsidR="007F5454">
        <w:rPr>
          <w:rFonts w:ascii="Times New Roman" w:hAnsi="Times New Roman" w:cs="Times New Roman"/>
        </w:rPr>
        <w:t xml:space="preserve">ельных работ в условиях пожаров и </w:t>
      </w:r>
      <w:r w:rsidR="004D1A2C" w:rsidRPr="00D4739D">
        <w:rPr>
          <w:rFonts w:ascii="Times New Roman" w:hAnsi="Times New Roman" w:cs="Times New Roman"/>
        </w:rPr>
        <w:t>может включать: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56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учебное место для работы с первичными средствами пожаротушения;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56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учебное место по тушению пожаров с использованием пожарной и трубопроводной техники;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56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учебное место для эвакуации по пожарным лестницам, с использованием спасательных веревок, спасательных рукавов, «кубов жизни» и т.п.;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учебное место для работы с гидравлическим аварийно-спасательным инструментом;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учебное место для работы в средствах индивидуальной защиты органов дыхания.</w:t>
      </w:r>
    </w:p>
    <w:p w:rsidR="004D1A2C" w:rsidRPr="00D4739D" w:rsidRDefault="00BC10F0" w:rsidP="007F5454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Площадка «Защита сельскохозяйственных животных, растений и источников воды» предназначена для обучения приемам и способам хранения, укрытия, обработки, обеззараживания сельскохозяйственных продуктов, защиты животных и растений от поражающих факторов источников ЧС, а такж</w:t>
      </w:r>
      <w:r w:rsidR="007F5454">
        <w:rPr>
          <w:rFonts w:ascii="Times New Roman" w:hAnsi="Times New Roman" w:cs="Times New Roman"/>
        </w:rPr>
        <w:t xml:space="preserve">е современных средств поражения и </w:t>
      </w:r>
      <w:r w:rsidR="004D1A2C" w:rsidRPr="00D4739D">
        <w:rPr>
          <w:rFonts w:ascii="Times New Roman" w:hAnsi="Times New Roman" w:cs="Times New Roman"/>
        </w:rPr>
        <w:t>может включать: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учебное место для защиты сельскохозяйственной продукции, воды и фуража;</w:t>
      </w:r>
    </w:p>
    <w:p w:rsidR="004D1A2C" w:rsidRPr="00D4739D" w:rsidRDefault="004D1A2C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макет животноводческой фермы с показом способов ее герметизации (способы защиты животных отрабатываются на фермах);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учебное место для обучения способам обеззараживания зерна, фуража, овощей, фруктов и корнеплодов;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учебное место ветеринарной обработки животных.</w:t>
      </w:r>
    </w:p>
    <w:p w:rsidR="007F5454" w:rsidRPr="00D4739D" w:rsidRDefault="007F5454" w:rsidP="004D1A2C">
      <w:pPr>
        <w:pStyle w:val="33"/>
        <w:rPr>
          <w:b w:val="0"/>
          <w:sz w:val="28"/>
          <w:szCs w:val="28"/>
        </w:rPr>
      </w:pPr>
    </w:p>
    <w:p w:rsidR="004D1A2C" w:rsidRPr="00C15033" w:rsidRDefault="004D1A2C" w:rsidP="004D1A2C">
      <w:pPr>
        <w:pStyle w:val="36"/>
        <w:shd w:val="clear" w:color="auto" w:fill="auto"/>
        <w:ind w:left="709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C15033">
        <w:rPr>
          <w:rFonts w:ascii="Times New Roman" w:hAnsi="Times New Roman" w:cs="Times New Roman"/>
          <w:bCs w:val="0"/>
          <w:i w:val="0"/>
          <w:iCs w:val="0"/>
          <w:sz w:val="28"/>
          <w:szCs w:val="28"/>
        </w:rPr>
        <w:t xml:space="preserve">6. ОРГАНИЗАЦИЯ ОБУЧЕНИЯ </w:t>
      </w:r>
      <w:r w:rsidRPr="00C15033">
        <w:rPr>
          <w:rFonts w:ascii="Times New Roman" w:hAnsi="Times New Roman" w:cs="Times New Roman"/>
          <w:i w:val="0"/>
          <w:sz w:val="28"/>
          <w:szCs w:val="28"/>
        </w:rPr>
        <w:t>РАБОТАЮЩЕГО НАСЕЛЕНИЯ</w:t>
      </w:r>
    </w:p>
    <w:p w:rsidR="004D1A2C" w:rsidRPr="00C15033" w:rsidRDefault="004D1A2C" w:rsidP="004D1A2C">
      <w:pPr>
        <w:pStyle w:val="36"/>
        <w:shd w:val="clear" w:color="auto" w:fill="auto"/>
        <w:jc w:val="center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4D1A2C" w:rsidRPr="00D4739D" w:rsidRDefault="004D1A2C" w:rsidP="004D1A2C">
      <w:pPr>
        <w:pStyle w:val="27"/>
        <w:shd w:val="clear" w:color="auto" w:fill="auto"/>
        <w:ind w:left="709" w:firstLine="709"/>
        <w:rPr>
          <w:rFonts w:ascii="Times New Roman" w:hAnsi="Times New Roman" w:cs="Times New Roman"/>
        </w:rPr>
      </w:pPr>
      <w:r w:rsidRPr="00C15033">
        <w:rPr>
          <w:rFonts w:ascii="Times New Roman" w:hAnsi="Times New Roman" w:cs="Times New Roman"/>
        </w:rPr>
        <w:t>Основная цель обучения - повышение готовности работающего населения к умелым и адекватным действиям в условиях угрозы и возникновения опасностей при чрезвычайных</w:t>
      </w:r>
      <w:r w:rsidRPr="00D4739D">
        <w:rPr>
          <w:rFonts w:ascii="Times New Roman" w:hAnsi="Times New Roman" w:cs="Times New Roman"/>
        </w:rPr>
        <w:t xml:space="preserve"> ситуациях, ведении военных действий или вследствие этих действий.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Обучение всех работников организации проводится ежегодно. Ответственность за организацию обучения работников организаций возлагается на руководителей организаций.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Организации на основе Примерной программы и с учётом указаний федеральных органов исполнительной власти по подготовке работников центральных аппаратов этих органов, а также подведомственных им организаций, указаний органов исполнительной власти субъектов РФ и органов местного самоуправления по подготовке работников всех организаций, дислоцирующихся в пределах территории муниципального образования, а также особенностей своей деятельности, разрабатывают и утверждают программу обучения работников организации в области ГО и защиты от ЧС.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Руководителям организаций при разработке рабочих программ обучения предоставляется право с учетом местных условий специфики деятельности организации, особенностей и степени подготовленности обучаемых, а также других факторов корректировать расчет времени, отводимого на изучение отдельных тем учебно-тематического плана Примерной программы, их содержание, а также уточнять формы и методы проведения занятий без сокращения общего количества часов, предусмотренного на освоение Примерной программы.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Подготовка работающего населения в области ГО и ЧС и рассчитана на 19 часов учебного времени в течение календарного года (приложение №</w:t>
      </w:r>
      <w:r w:rsidR="004E25DD">
        <w:rPr>
          <w:rFonts w:ascii="Times New Roman" w:hAnsi="Times New Roman" w:cs="Times New Roman"/>
        </w:rPr>
        <w:t>6</w:t>
      </w:r>
      <w:r w:rsidRPr="00D4739D">
        <w:rPr>
          <w:rFonts w:ascii="Times New Roman" w:hAnsi="Times New Roman" w:cs="Times New Roman"/>
        </w:rPr>
        <w:t>).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Знания и умения, полученные при освоении тем (приложения №</w:t>
      </w:r>
      <w:r w:rsidR="004E25DD">
        <w:rPr>
          <w:rFonts w:ascii="Times New Roman" w:hAnsi="Times New Roman" w:cs="Times New Roman"/>
        </w:rPr>
        <w:t>7</w:t>
      </w:r>
      <w:r w:rsidRPr="00D4739D">
        <w:rPr>
          <w:rFonts w:ascii="Times New Roman" w:hAnsi="Times New Roman" w:cs="Times New Roman"/>
        </w:rPr>
        <w:t>) совершенствуются в ходе участия работников организации в тренировках и комплексных учениях по ГО и защите от ЧС.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В ходе проведения занятий постоянное внимание должно уделяться психологической подготовке обучаемых, выработке у них уверенности в надежности и эффективности мероприятий гражданской обороны и единой государственной системы предупреждения и ликвидации чрезвычайных ситуаций, воспитанию стойкости, готовности выполнять должностные обязанности в сложной обстановке возможных опасностей, при высокой организованности и дисциплине.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Контроль за качеством усвоения учебного материала работающим населением в области ГО и ЧС проводит руководитель занятия путем опроса обучаемых перед началом и в ходе занятия.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Занятия организуются по решению руководителя организации, как правило, ежемесячно в течение года, исключая месяцы массовых отпусков работников организаций, и проводятся в рабочее время.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Для проведения занятий приказом руководителя организации создаются учебные группы по структурным подразделениям органов власти и органов местного самоуправления, учреждениям и организациям и назначаются руководители занятий по ГО и ЧС.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Занятия проводятся руководителями занятий по ГО и ЧС, а также руководящим составом, инженерно-техническими работниками, членами комиссий по предупреждению и ликвидации чрезвычайных ситуаций и обеспечению пожарной безопасности (далее - КЧС и ПБ), руководителями и сотрудниками органов, специально уполномоченных на решение задач в области защиты населения и территорий от чрезвычайных ситуаций и (или) гражданской обороны, а также другими подготовленными лицами. Занятия по правилам оказания первой помощи и ухода за больными проводятся с привлечением соответствующих специалистов.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Руководители занятий по ГО и ЧС должны в первый год назначения, а в дальнейшем не реже 1 раза в 5 лет, пройти подготовку в учебно-методических центрах по гражданской обороне и чрезвычайным ситуациям субъектов Российской Федерации или на курсах гражданской обороны муниципальных образований.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 w:firstLine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Руководящий состав федеральных органов исполнительной власти, органов исполнительной власти субъектов Российской Федерации, органов местного самоуправления и организаций обязан оказывать организационную, техническую и методическую помощь руководителям занятий по ГО и ЧС и осуществлять постоянный контроль за подготовкой и проведением занятий, о чем делать соответствующие записи в журнале учета занятий.</w:t>
      </w:r>
    </w:p>
    <w:p w:rsidR="00D4739D" w:rsidRPr="00D4739D" w:rsidRDefault="00D4739D" w:rsidP="00D4739D">
      <w:pPr>
        <w:pStyle w:val="27"/>
        <w:shd w:val="clear" w:color="auto" w:fill="auto"/>
        <w:spacing w:line="338" w:lineRule="exact"/>
        <w:rPr>
          <w:rFonts w:ascii="Times New Roman" w:hAnsi="Times New Roman" w:cs="Times New Roman"/>
          <w:b/>
        </w:rPr>
      </w:pPr>
    </w:p>
    <w:p w:rsidR="004D1A2C" w:rsidRDefault="004D1A2C" w:rsidP="00BC10F0">
      <w:pPr>
        <w:pStyle w:val="27"/>
        <w:shd w:val="clear" w:color="auto" w:fill="auto"/>
        <w:spacing w:line="338" w:lineRule="exact"/>
        <w:ind w:firstLine="780"/>
        <w:jc w:val="center"/>
        <w:rPr>
          <w:rFonts w:ascii="Times New Roman" w:hAnsi="Times New Roman" w:cs="Times New Roman"/>
          <w:b/>
        </w:rPr>
      </w:pPr>
      <w:r w:rsidRPr="00D4739D">
        <w:rPr>
          <w:rFonts w:ascii="Times New Roman" w:hAnsi="Times New Roman" w:cs="Times New Roman"/>
          <w:b/>
        </w:rPr>
        <w:t>6</w:t>
      </w:r>
      <w:r w:rsidR="00BC10F0">
        <w:rPr>
          <w:rFonts w:ascii="Times New Roman" w:hAnsi="Times New Roman" w:cs="Times New Roman"/>
          <w:b/>
        </w:rPr>
        <w:t xml:space="preserve">.1. Работающее население должно </w:t>
      </w:r>
      <w:bookmarkStart w:id="2" w:name="bookmark4"/>
      <w:r w:rsidRPr="00BC10F0">
        <w:rPr>
          <w:rFonts w:ascii="Times New Roman" w:hAnsi="Times New Roman" w:cs="Times New Roman"/>
          <w:b/>
        </w:rPr>
        <w:t>знать:</w:t>
      </w:r>
      <w:bookmarkEnd w:id="2"/>
    </w:p>
    <w:p w:rsidR="00C15033" w:rsidRPr="00BC10F0" w:rsidRDefault="00C15033" w:rsidP="00BC10F0">
      <w:pPr>
        <w:pStyle w:val="27"/>
        <w:shd w:val="clear" w:color="auto" w:fill="auto"/>
        <w:spacing w:line="338" w:lineRule="exact"/>
        <w:ind w:firstLine="780"/>
        <w:jc w:val="center"/>
        <w:rPr>
          <w:rFonts w:ascii="Times New Roman" w:hAnsi="Times New Roman" w:cs="Times New Roman"/>
          <w:b/>
        </w:rPr>
      </w:pPr>
    </w:p>
    <w:p w:rsidR="004D1A2C" w:rsidRPr="00D4739D" w:rsidRDefault="004D1A2C" w:rsidP="00BC10F0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опасности для населения, присущие чрезвычайным ситуациям, характерным для территории проживания и работы, а также возникающие при военных действиях и вследствие этих действий, и возможные способы защиты от них работников организации;</w:t>
      </w:r>
    </w:p>
    <w:p w:rsidR="004D1A2C" w:rsidRPr="00D4739D" w:rsidRDefault="004D1A2C" w:rsidP="00BC10F0">
      <w:pPr>
        <w:pStyle w:val="27"/>
        <w:shd w:val="clear" w:color="auto" w:fill="auto"/>
        <w:ind w:left="709" w:right="1320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сигналы оповещения об опасностях и порядок действия по ним;</w:t>
      </w:r>
    </w:p>
    <w:p w:rsidR="004D1A2C" w:rsidRPr="00D4739D" w:rsidRDefault="004D1A2C" w:rsidP="00BC10F0">
      <w:pPr>
        <w:pStyle w:val="27"/>
        <w:shd w:val="clear" w:color="auto" w:fill="auto"/>
        <w:ind w:left="709" w:right="1320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правила безопасного поведения в быту;</w:t>
      </w:r>
    </w:p>
    <w:p w:rsidR="004D1A2C" w:rsidRPr="00D4739D" w:rsidRDefault="004D1A2C" w:rsidP="00BC10F0">
      <w:pPr>
        <w:pStyle w:val="27"/>
        <w:shd w:val="clear" w:color="auto" w:fill="auto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основные принципы, средства и способы защиты от опасностей чрезвычайных ситуаций и военного времени, свои обязанности и правила поведения при возникновении опасностей, а также ответственность за их не выполнение;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правила применения средств индивидуальной защиты (далее - СИЗ) и порядок их получения;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место расположения средств коллективной защиты и порядок укрытия в них работников организации, правила поведения в защитных сооружениях;</w:t>
      </w:r>
    </w:p>
    <w:p w:rsidR="004D1A2C" w:rsidRPr="00D4739D" w:rsidRDefault="00BC10F0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D1A2C" w:rsidRPr="00D4739D">
        <w:rPr>
          <w:rFonts w:ascii="Times New Roman" w:hAnsi="Times New Roman" w:cs="Times New Roman"/>
        </w:rPr>
        <w:t xml:space="preserve">основные требования пожарной безопасности на рабочем месте и в быту; 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D4739D">
        <w:rPr>
          <w:rStyle w:val="29"/>
          <w:rFonts w:eastAsiaTheme="minorHAnsi"/>
        </w:rPr>
        <w:t>уметь: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практически выполнять основные мероприятия защиты от опасностей, возникающих при чрезвычайных ситуациях природного и техногенного характера, а также при ведении военных действий или вследствие этих действий, а также в случае пожара;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-четко действовать по сигналам оповещения;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адекватно действовать при угрозе и возникновении негативных и опасных факторов бытового характера;</w:t>
      </w:r>
    </w:p>
    <w:p w:rsidR="004D1A2C" w:rsidRPr="00D4739D" w:rsidRDefault="004D1A2C" w:rsidP="00BC10F0">
      <w:pPr>
        <w:pStyle w:val="27"/>
        <w:shd w:val="clear" w:color="auto" w:fill="auto"/>
        <w:spacing w:line="324" w:lineRule="exact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 xml:space="preserve">- пользоваться средствами коллективной и индивидуальной защиты; </w:t>
      </w:r>
    </w:p>
    <w:p w:rsidR="004D1A2C" w:rsidRPr="00D4739D" w:rsidRDefault="004D1A2C" w:rsidP="004D1A2C">
      <w:pPr>
        <w:pStyle w:val="27"/>
        <w:shd w:val="clear" w:color="auto" w:fill="auto"/>
        <w:spacing w:line="324" w:lineRule="exact"/>
        <w:ind w:left="709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проводить частичную санитарную обработку, а также, в зависимости от профессиональных обязанностей, дезактивацию, дегазацию и дезинфекцию сооружений, территории, техники, одежды и СИЗ;</w:t>
      </w:r>
    </w:p>
    <w:p w:rsidR="004D1A2C" w:rsidRPr="00D4739D" w:rsidRDefault="004D1A2C" w:rsidP="00BC10F0">
      <w:pPr>
        <w:pStyle w:val="27"/>
        <w:shd w:val="clear" w:color="auto" w:fill="auto"/>
        <w:spacing w:after="335" w:line="324" w:lineRule="exact"/>
        <w:ind w:left="709" w:firstLine="707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>- оказывать первую помощь в неотложных ситуациях.</w:t>
      </w:r>
    </w:p>
    <w:p w:rsidR="004D1A2C" w:rsidRPr="00D4739D" w:rsidRDefault="004D1A2C" w:rsidP="004D1A2C">
      <w:pPr>
        <w:pStyle w:val="27"/>
        <w:shd w:val="clear" w:color="auto" w:fill="auto"/>
        <w:spacing w:after="335" w:line="324" w:lineRule="exact"/>
        <w:ind w:left="709"/>
        <w:jc w:val="center"/>
        <w:rPr>
          <w:rFonts w:ascii="Times New Roman" w:hAnsi="Times New Roman" w:cs="Times New Roman"/>
          <w:b/>
        </w:rPr>
      </w:pPr>
      <w:r w:rsidRPr="00D4739D">
        <w:rPr>
          <w:rFonts w:ascii="Times New Roman" w:hAnsi="Times New Roman" w:cs="Times New Roman"/>
          <w:b/>
        </w:rPr>
        <w:t xml:space="preserve">6.2. Средства </w:t>
      </w:r>
      <w:r w:rsidR="00D4739D">
        <w:rPr>
          <w:rFonts w:ascii="Times New Roman" w:hAnsi="Times New Roman" w:cs="Times New Roman"/>
          <w:b/>
        </w:rPr>
        <w:t xml:space="preserve">обеспечения </w:t>
      </w:r>
      <w:r w:rsidRPr="00D4739D">
        <w:rPr>
          <w:rFonts w:ascii="Times New Roman" w:hAnsi="Times New Roman" w:cs="Times New Roman"/>
          <w:b/>
        </w:rPr>
        <w:t>курса</w:t>
      </w:r>
      <w:r w:rsidR="00D4739D">
        <w:rPr>
          <w:rFonts w:ascii="Times New Roman" w:hAnsi="Times New Roman" w:cs="Times New Roman"/>
          <w:b/>
        </w:rPr>
        <w:t xml:space="preserve"> </w:t>
      </w:r>
      <w:r w:rsidR="00D4739D" w:rsidRPr="00D4739D">
        <w:rPr>
          <w:rFonts w:ascii="Times New Roman" w:hAnsi="Times New Roman" w:cs="Times New Roman"/>
          <w:b/>
        </w:rPr>
        <w:t>обучения</w:t>
      </w:r>
    </w:p>
    <w:p w:rsidR="004D1A2C" w:rsidRPr="00D4739D" w:rsidRDefault="00BC10F0" w:rsidP="00BC10F0">
      <w:pPr>
        <w:pStyle w:val="27"/>
        <w:shd w:val="clear" w:color="auto" w:fill="auto"/>
        <w:tabs>
          <w:tab w:val="left" w:pos="709"/>
          <w:tab w:val="left" w:pos="1096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Плакатная и стендовая продукция по вопросам гражданской обороны и защиты населения от чрезвычайных ситуаций природного и техногенного характера: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«Действия населения в ЧС природного характера»;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«Приемы оказания первой помощи пострадавшим». - М.: ИРБ, 2006;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«Средства индивидуальной защиты органов дыхания».-М.: ИРБ, 2011;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«Эвакуация населения»;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«Меры по противодействию терроризму»;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«Организация гражданской обороны и РСЧС»;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«Аварийно-спасательные и другие неотложные работы (АСДНР)»;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«Современные средства защиты органов дыхания»;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«Современные приборы радиационной, химической разведки и дозиметрического контроля».</w:t>
      </w:r>
    </w:p>
    <w:p w:rsidR="004D1A2C" w:rsidRPr="00D4739D" w:rsidRDefault="00BC10F0" w:rsidP="00BC10F0">
      <w:pPr>
        <w:pStyle w:val="27"/>
        <w:shd w:val="clear" w:color="auto" w:fill="auto"/>
        <w:tabs>
          <w:tab w:val="left" w:pos="709"/>
          <w:tab w:val="left" w:pos="108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Электронные издания по вопросам гражданской обороны и защиты населения от чрезвычайных ситуаций природного и техногенного характера: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«Единая информационная база по ГО, защите от ЧС и терактов, пожарной безопасности»;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«Безопасность жизнедеятельности и действия населения в ЧС». - М.: ИРБ, 2008;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«Предупреждение и ликвидация ЧС»;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«Защита населения в убежищах и укрытиях гражданской обороны»;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«Первая помощь»;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«Обеспечение населения защитными сооружениями»;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709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приложение к книге «Организация защиты от террористических актов взрывов, пожаров, эпидемий и вызванных ими чрезвычайных ситуаций» (компакт-диск).</w:t>
      </w:r>
    </w:p>
    <w:p w:rsidR="004D1A2C" w:rsidRPr="00D4739D" w:rsidRDefault="00BC10F0" w:rsidP="004D1A2C">
      <w:pPr>
        <w:pStyle w:val="27"/>
        <w:shd w:val="clear" w:color="auto" w:fill="auto"/>
        <w:tabs>
          <w:tab w:val="left" w:pos="1096"/>
        </w:tabs>
        <w:spacing w:line="324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Учебные видеофильмы по вопросам гражданской обороны и защиты населения от чрезвычайных ситуаций природного и техногенного характера:</w:t>
      </w:r>
    </w:p>
    <w:p w:rsidR="004D1A2C" w:rsidRPr="00D4739D" w:rsidRDefault="00C15033" w:rsidP="00C15033">
      <w:pPr>
        <w:pStyle w:val="aff0"/>
        <w:shd w:val="clear" w:color="auto" w:fill="auto"/>
        <w:tabs>
          <w:tab w:val="right" w:pos="709"/>
        </w:tabs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>- «Средства и способы защиты населения»;</w:t>
      </w:r>
    </w:p>
    <w:p w:rsidR="004D1A2C" w:rsidRPr="00D4739D" w:rsidRDefault="00BC10F0" w:rsidP="004D1A2C">
      <w:pPr>
        <w:pStyle w:val="aff0"/>
        <w:shd w:val="clear" w:color="auto" w:fill="auto"/>
        <w:tabs>
          <w:tab w:val="left" w:pos="709"/>
        </w:tabs>
        <w:spacing w:line="342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 xml:space="preserve">- «Гражданская оборона на новом этапе, ее задачи и перспективы развития» </w:t>
      </w:r>
      <w:r w:rsidR="004D1A2C" w:rsidRPr="00D4739D">
        <w:rPr>
          <w:rFonts w:ascii="Times New Roman" w:hAnsi="Times New Roman" w:cs="Times New Roman"/>
          <w:lang w:bidi="en-US"/>
        </w:rPr>
        <w:t>(</w:t>
      </w:r>
      <w:r w:rsidR="004D1A2C" w:rsidRPr="00D4739D">
        <w:rPr>
          <w:rFonts w:ascii="Times New Roman" w:hAnsi="Times New Roman" w:cs="Times New Roman"/>
          <w:lang w:val="en-US" w:bidi="en-US"/>
        </w:rPr>
        <w:t>CD</w:t>
      </w:r>
      <w:r w:rsidR="004D1A2C" w:rsidRPr="00D4739D">
        <w:rPr>
          <w:rFonts w:ascii="Times New Roman" w:hAnsi="Times New Roman" w:cs="Times New Roman"/>
          <w:lang w:bidi="en-US"/>
        </w:rPr>
        <w:t xml:space="preserve"> </w:t>
      </w:r>
      <w:r w:rsidR="004D1A2C" w:rsidRPr="00D4739D">
        <w:rPr>
          <w:rFonts w:ascii="Times New Roman" w:hAnsi="Times New Roman" w:cs="Times New Roman"/>
        </w:rPr>
        <w:t>+ брошюра);</w:t>
      </w:r>
    </w:p>
    <w:p w:rsidR="004D1A2C" w:rsidRPr="00D4739D" w:rsidRDefault="00BC10F0" w:rsidP="00BC10F0">
      <w:pPr>
        <w:pStyle w:val="aff0"/>
        <w:shd w:val="clear" w:color="auto" w:fill="auto"/>
        <w:tabs>
          <w:tab w:val="left" w:pos="709"/>
        </w:tabs>
        <w:spacing w:line="280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 xml:space="preserve">- «Защита населения от ЧС» </w:t>
      </w:r>
      <w:r w:rsidR="004D1A2C" w:rsidRPr="00D4739D">
        <w:rPr>
          <w:rFonts w:ascii="Times New Roman" w:hAnsi="Times New Roman" w:cs="Times New Roman"/>
          <w:lang w:bidi="en-US"/>
        </w:rPr>
        <w:t>(</w:t>
      </w:r>
      <w:r w:rsidR="004D1A2C" w:rsidRPr="00D4739D">
        <w:rPr>
          <w:rFonts w:ascii="Times New Roman" w:hAnsi="Times New Roman" w:cs="Times New Roman"/>
          <w:lang w:val="en-US" w:bidi="en-US"/>
        </w:rPr>
        <w:t>CD</w:t>
      </w:r>
      <w:r w:rsidR="004D1A2C" w:rsidRPr="00D4739D">
        <w:rPr>
          <w:rFonts w:ascii="Times New Roman" w:hAnsi="Times New Roman" w:cs="Times New Roman"/>
          <w:lang w:bidi="en-US"/>
        </w:rPr>
        <w:t xml:space="preserve"> </w:t>
      </w:r>
      <w:r w:rsidR="004D1A2C" w:rsidRPr="00D4739D">
        <w:rPr>
          <w:rFonts w:ascii="Times New Roman" w:hAnsi="Times New Roman" w:cs="Times New Roman"/>
        </w:rPr>
        <w:t>+ брошюра);</w:t>
      </w:r>
    </w:p>
    <w:p w:rsidR="004D1A2C" w:rsidRPr="00D4739D" w:rsidRDefault="00BC10F0" w:rsidP="00BC10F0">
      <w:pPr>
        <w:pStyle w:val="aff0"/>
        <w:shd w:val="clear" w:color="auto" w:fill="auto"/>
        <w:tabs>
          <w:tab w:val="right" w:pos="709"/>
        </w:tabs>
        <w:spacing w:line="338" w:lineRule="exact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 xml:space="preserve">- «Пожарная безопасность в современных условиях и способы защиты от пожаров» </w:t>
      </w:r>
      <w:r w:rsidR="004D1A2C" w:rsidRPr="00D4739D">
        <w:rPr>
          <w:rFonts w:ascii="Times New Roman" w:hAnsi="Times New Roman" w:cs="Times New Roman"/>
          <w:lang w:bidi="en-US"/>
        </w:rPr>
        <w:t>(</w:t>
      </w:r>
      <w:r w:rsidR="004D1A2C" w:rsidRPr="00D4739D">
        <w:rPr>
          <w:rFonts w:ascii="Times New Roman" w:hAnsi="Times New Roman" w:cs="Times New Roman"/>
          <w:lang w:val="en-US" w:bidi="en-US"/>
        </w:rPr>
        <w:t>CD</w:t>
      </w:r>
      <w:r w:rsidR="004D1A2C" w:rsidRPr="00D4739D">
        <w:rPr>
          <w:rFonts w:ascii="Times New Roman" w:hAnsi="Times New Roman" w:cs="Times New Roman"/>
          <w:lang w:bidi="en-US"/>
        </w:rPr>
        <w:t xml:space="preserve"> </w:t>
      </w:r>
      <w:r w:rsidR="004D1A2C" w:rsidRPr="00D4739D">
        <w:rPr>
          <w:rFonts w:ascii="Times New Roman" w:hAnsi="Times New Roman" w:cs="Times New Roman"/>
        </w:rPr>
        <w:t>+ брошюра);</w:t>
      </w:r>
    </w:p>
    <w:p w:rsidR="004D1A2C" w:rsidRPr="00D4739D" w:rsidRDefault="00BC10F0" w:rsidP="00BC10F0">
      <w:pPr>
        <w:pStyle w:val="aff0"/>
        <w:shd w:val="clear" w:color="auto" w:fill="auto"/>
        <w:tabs>
          <w:tab w:val="right" w:pos="851"/>
        </w:tabs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D1A2C" w:rsidRPr="00D4739D">
        <w:rPr>
          <w:rFonts w:ascii="Times New Roman" w:hAnsi="Times New Roman" w:cs="Times New Roman"/>
        </w:rPr>
        <w:t xml:space="preserve">- «Медицинские </w:t>
      </w:r>
      <w:r>
        <w:rPr>
          <w:rFonts w:ascii="Times New Roman" w:hAnsi="Times New Roman" w:cs="Times New Roman"/>
        </w:rPr>
        <w:t xml:space="preserve">средства индивидуальной защиты» </w:t>
      </w:r>
      <w:r w:rsidR="004D1A2C" w:rsidRPr="00D4739D">
        <w:rPr>
          <w:rFonts w:ascii="Times New Roman" w:hAnsi="Times New Roman" w:cs="Times New Roman"/>
          <w:lang w:bidi="en-US"/>
        </w:rPr>
        <w:t>(</w:t>
      </w:r>
      <w:r w:rsidR="004D1A2C" w:rsidRPr="00D4739D">
        <w:rPr>
          <w:rFonts w:ascii="Times New Roman" w:hAnsi="Times New Roman" w:cs="Times New Roman"/>
          <w:lang w:val="en-US" w:bidi="en-US"/>
        </w:rPr>
        <w:t>DVD</w:t>
      </w:r>
      <w:r w:rsidR="004D1A2C" w:rsidRPr="00D4739D">
        <w:rPr>
          <w:rFonts w:ascii="Times New Roman" w:hAnsi="Times New Roman" w:cs="Times New Roman"/>
          <w:lang w:bidi="en-US"/>
        </w:rPr>
        <w:t>);</w:t>
      </w:r>
    </w:p>
    <w:p w:rsidR="004D1A2C" w:rsidRPr="00D4739D" w:rsidRDefault="004D1A2C" w:rsidP="00BC10F0">
      <w:pPr>
        <w:pStyle w:val="aff0"/>
        <w:shd w:val="clear" w:color="auto" w:fill="auto"/>
        <w:ind w:left="616" w:firstLine="800"/>
        <w:rPr>
          <w:rFonts w:ascii="Times New Roman" w:hAnsi="Times New Roman" w:cs="Times New Roman"/>
        </w:rPr>
      </w:pPr>
      <w:r w:rsidRPr="00D4739D">
        <w:rPr>
          <w:rFonts w:ascii="Times New Roman" w:hAnsi="Times New Roman" w:cs="Times New Roman"/>
        </w:rPr>
        <w:t xml:space="preserve">- «Чрезвычайные ситуации природного и техногенного характера» </w:t>
      </w:r>
      <w:r w:rsidRPr="00D4739D">
        <w:rPr>
          <w:rFonts w:ascii="Times New Roman" w:hAnsi="Times New Roman" w:cs="Times New Roman"/>
          <w:lang w:bidi="en-US"/>
        </w:rPr>
        <w:t>(</w:t>
      </w:r>
      <w:r w:rsidRPr="00D4739D">
        <w:rPr>
          <w:rFonts w:ascii="Times New Roman" w:hAnsi="Times New Roman" w:cs="Times New Roman"/>
          <w:lang w:val="en-US" w:bidi="en-US"/>
        </w:rPr>
        <w:t>DVD</w:t>
      </w:r>
      <w:r w:rsidRPr="00D4739D">
        <w:rPr>
          <w:rFonts w:ascii="Times New Roman" w:hAnsi="Times New Roman" w:cs="Times New Roman"/>
          <w:lang w:bidi="en-US"/>
        </w:rPr>
        <w:t>).</w:t>
      </w:r>
    </w:p>
    <w:p w:rsidR="004D1A2C" w:rsidRPr="00D4739D" w:rsidRDefault="004D1A2C" w:rsidP="004D1A2C">
      <w:pPr>
        <w:rPr>
          <w:b/>
          <w:bCs/>
          <w:sz w:val="28"/>
          <w:szCs w:val="28"/>
        </w:rPr>
      </w:pPr>
    </w:p>
    <w:p w:rsidR="004D1A2C" w:rsidRPr="00D4739D" w:rsidRDefault="004D1A2C" w:rsidP="004D1A2C">
      <w:pPr>
        <w:tabs>
          <w:tab w:val="left" w:pos="709"/>
        </w:tabs>
        <w:ind w:left="709"/>
        <w:jc w:val="center"/>
        <w:rPr>
          <w:b/>
          <w:bCs/>
          <w:sz w:val="28"/>
          <w:szCs w:val="28"/>
        </w:rPr>
      </w:pPr>
      <w:r w:rsidRPr="00D4739D">
        <w:rPr>
          <w:b/>
          <w:bCs/>
          <w:sz w:val="28"/>
          <w:szCs w:val="28"/>
        </w:rPr>
        <w:t xml:space="preserve">7. ОРГАНИЗАЦИЯ ПОДГОТОВКИ НЕРАБОТАЮЩЕГО НАСЕЛЕНИЯ </w:t>
      </w:r>
    </w:p>
    <w:p w:rsidR="004D1A2C" w:rsidRPr="00D4739D" w:rsidRDefault="004D1A2C" w:rsidP="004D1A2C">
      <w:pPr>
        <w:jc w:val="center"/>
        <w:rPr>
          <w:b/>
          <w:bCs/>
          <w:sz w:val="28"/>
          <w:szCs w:val="28"/>
        </w:rPr>
      </w:pPr>
    </w:p>
    <w:p w:rsidR="004D1A2C" w:rsidRPr="00D4739D" w:rsidRDefault="004D1A2C" w:rsidP="00BC10F0">
      <w:pPr>
        <w:pStyle w:val="af"/>
        <w:ind w:left="720" w:firstLine="696"/>
        <w:jc w:val="both"/>
        <w:rPr>
          <w:sz w:val="28"/>
          <w:szCs w:val="28"/>
        </w:rPr>
      </w:pPr>
      <w:r w:rsidRPr="00D4739D">
        <w:rPr>
          <w:sz w:val="28"/>
          <w:szCs w:val="28"/>
        </w:rPr>
        <w:t>Подготовка населения, не занятого в сферах производства и обслуживания осуществляется путем периодического проведения с ними бесед, лекций, просмотров кино-, видеофильмов на учебно-консультационных пунктах, деятельность которых организуется работниками учебно-методических центров по ГОЧС, курсов ГО на договорной основе. Важной формой обучения этой категории населения является самостоятельное изучени</w:t>
      </w:r>
      <w:r w:rsidR="003E056D">
        <w:rPr>
          <w:sz w:val="28"/>
          <w:szCs w:val="28"/>
        </w:rPr>
        <w:t xml:space="preserve">е пособий, памяток, листовок и </w:t>
      </w:r>
      <w:r w:rsidRPr="00D4739D">
        <w:rPr>
          <w:sz w:val="28"/>
          <w:szCs w:val="28"/>
        </w:rPr>
        <w:t>букл</w:t>
      </w:r>
      <w:r w:rsidR="003E056D">
        <w:rPr>
          <w:sz w:val="28"/>
          <w:szCs w:val="28"/>
        </w:rPr>
        <w:t>етов,</w:t>
      </w:r>
      <w:r w:rsidRPr="00D4739D">
        <w:rPr>
          <w:sz w:val="28"/>
          <w:szCs w:val="28"/>
        </w:rPr>
        <w:t xml:space="preserve"> прослушивание радиопередач и просмотр телепрограмм по вопросам защиты от чрезвычайных ситуаций. Неработающее население также привлекается к участию в учениях и тренировках по месту жительства, на которых главное внимание обращается на отработку практических действий в чрезвычайных ситуациях. </w:t>
      </w:r>
    </w:p>
    <w:p w:rsidR="004D1A2C" w:rsidRDefault="004D1A2C" w:rsidP="00BC10F0">
      <w:pPr>
        <w:pStyle w:val="af"/>
        <w:ind w:left="709" w:firstLine="707"/>
        <w:jc w:val="both"/>
        <w:rPr>
          <w:b/>
          <w:sz w:val="28"/>
          <w:szCs w:val="28"/>
        </w:rPr>
      </w:pPr>
      <w:r w:rsidRPr="00D87021">
        <w:rPr>
          <w:b/>
          <w:sz w:val="28"/>
          <w:szCs w:val="28"/>
        </w:rPr>
        <w:t>В результате обучения население, не занятое в сфере производства и сфере о</w:t>
      </w:r>
      <w:r w:rsidR="00BC10F0">
        <w:rPr>
          <w:b/>
          <w:sz w:val="28"/>
          <w:szCs w:val="28"/>
        </w:rPr>
        <w:t xml:space="preserve">бслуживания, должно </w:t>
      </w:r>
      <w:r w:rsidRPr="00471A57">
        <w:rPr>
          <w:b/>
          <w:sz w:val="28"/>
          <w:szCs w:val="28"/>
        </w:rPr>
        <w:t>знать:</w:t>
      </w:r>
    </w:p>
    <w:p w:rsidR="004D1A2C" w:rsidRPr="0094534C" w:rsidRDefault="004D1A2C" w:rsidP="00BC10F0">
      <w:pPr>
        <w:pStyle w:val="af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E056D">
        <w:rPr>
          <w:sz w:val="28"/>
          <w:szCs w:val="28"/>
        </w:rPr>
        <w:t xml:space="preserve"> </w:t>
      </w:r>
      <w:r w:rsidRPr="0094534C">
        <w:rPr>
          <w:sz w:val="28"/>
          <w:szCs w:val="28"/>
        </w:rPr>
        <w:t>основные средства и способы защиты от сильнодействующих ядовитых веществ, современных средств поражения, последствий стихийных бедствий, аварий и катастроф;</w:t>
      </w:r>
    </w:p>
    <w:p w:rsidR="004D1A2C" w:rsidRPr="0094534C" w:rsidRDefault="004D1A2C" w:rsidP="00BC10F0">
      <w:pPr>
        <w:pStyle w:val="af"/>
        <w:autoSpaceDE w:val="0"/>
        <w:autoSpaceDN w:val="0"/>
        <w:adjustRightInd w:val="0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E056D">
        <w:rPr>
          <w:sz w:val="28"/>
          <w:szCs w:val="28"/>
        </w:rPr>
        <w:t xml:space="preserve"> </w:t>
      </w:r>
      <w:r w:rsidRPr="0094534C">
        <w:rPr>
          <w:sz w:val="28"/>
          <w:szCs w:val="28"/>
        </w:rPr>
        <w:t>порядо</w:t>
      </w:r>
      <w:r>
        <w:rPr>
          <w:sz w:val="28"/>
          <w:szCs w:val="28"/>
        </w:rPr>
        <w:t xml:space="preserve">к действий по сигналу </w:t>
      </w:r>
      <w:r w:rsidR="00D36AF4">
        <w:rPr>
          <w:sz w:val="28"/>
          <w:szCs w:val="28"/>
        </w:rPr>
        <w:t>«</w:t>
      </w:r>
      <w:r>
        <w:rPr>
          <w:sz w:val="28"/>
          <w:szCs w:val="28"/>
        </w:rPr>
        <w:t xml:space="preserve">Внимание </w:t>
      </w:r>
      <w:r w:rsidRPr="0094534C">
        <w:rPr>
          <w:sz w:val="28"/>
          <w:szCs w:val="28"/>
        </w:rPr>
        <w:t>Всем!</w:t>
      </w:r>
      <w:r w:rsidR="00D36AF4">
        <w:rPr>
          <w:sz w:val="28"/>
          <w:szCs w:val="28"/>
        </w:rPr>
        <w:t>»</w:t>
      </w:r>
      <w:r w:rsidRPr="0094534C">
        <w:rPr>
          <w:sz w:val="28"/>
          <w:szCs w:val="28"/>
        </w:rPr>
        <w:t xml:space="preserve"> и другим речевым сообщениям органов управления ГО и ЧС на местах;</w:t>
      </w:r>
    </w:p>
    <w:p w:rsidR="004D1A2C" w:rsidRPr="0094534C" w:rsidRDefault="004D1A2C" w:rsidP="00BC10F0">
      <w:pPr>
        <w:pStyle w:val="af"/>
        <w:autoSpaceDE w:val="0"/>
        <w:autoSpaceDN w:val="0"/>
        <w:adjustRightInd w:val="0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E056D">
        <w:rPr>
          <w:sz w:val="28"/>
          <w:szCs w:val="28"/>
        </w:rPr>
        <w:t xml:space="preserve"> </w:t>
      </w:r>
      <w:r w:rsidRPr="0094534C">
        <w:rPr>
          <w:sz w:val="28"/>
          <w:szCs w:val="28"/>
        </w:rPr>
        <w:t>п</w:t>
      </w:r>
      <w:r>
        <w:rPr>
          <w:sz w:val="28"/>
          <w:szCs w:val="28"/>
        </w:rPr>
        <w:t>равила поведения при проведении</w:t>
      </w:r>
      <w:r w:rsidRPr="0094534C">
        <w:rPr>
          <w:sz w:val="28"/>
          <w:szCs w:val="28"/>
        </w:rPr>
        <w:t xml:space="preserve"> эвакомероприятий в ЧС мирного и военного времени.</w:t>
      </w:r>
    </w:p>
    <w:p w:rsidR="004D1A2C" w:rsidRPr="00714F35" w:rsidRDefault="004D1A2C" w:rsidP="00BC10F0">
      <w:pPr>
        <w:pStyle w:val="af"/>
        <w:ind w:left="709" w:firstLine="707"/>
        <w:jc w:val="both"/>
        <w:rPr>
          <w:b/>
          <w:sz w:val="28"/>
          <w:szCs w:val="28"/>
        </w:rPr>
      </w:pPr>
      <w:r w:rsidRPr="00714F35">
        <w:rPr>
          <w:b/>
          <w:sz w:val="28"/>
          <w:szCs w:val="28"/>
        </w:rPr>
        <w:t>уметь:</w:t>
      </w:r>
    </w:p>
    <w:p w:rsidR="004D1A2C" w:rsidRPr="0094534C" w:rsidRDefault="00BC10F0" w:rsidP="00BC10F0">
      <w:pPr>
        <w:autoSpaceDE w:val="0"/>
        <w:autoSpaceDN w:val="0"/>
        <w:adjustRightInd w:val="0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1A2C" w:rsidRPr="0094534C">
        <w:rPr>
          <w:sz w:val="28"/>
          <w:szCs w:val="28"/>
        </w:rPr>
        <w:t>пользоваться и</w:t>
      </w:r>
      <w:r w:rsidR="003E056D">
        <w:rPr>
          <w:sz w:val="28"/>
          <w:szCs w:val="28"/>
        </w:rPr>
        <w:t xml:space="preserve">ндивидуальными и коллективными </w:t>
      </w:r>
      <w:r w:rsidR="004D1A2C" w:rsidRPr="0094534C">
        <w:rPr>
          <w:sz w:val="28"/>
          <w:szCs w:val="28"/>
        </w:rPr>
        <w:t>средствами защиты и изготовлять простейшие средства защиты органов дыхания и кожи;</w:t>
      </w:r>
    </w:p>
    <w:p w:rsidR="004D1A2C" w:rsidRPr="0094534C" w:rsidRDefault="00BC10F0" w:rsidP="00BC10F0">
      <w:pPr>
        <w:autoSpaceDE w:val="0"/>
        <w:autoSpaceDN w:val="0"/>
        <w:adjustRightInd w:val="0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1A2C" w:rsidRPr="0094534C">
        <w:rPr>
          <w:sz w:val="28"/>
          <w:szCs w:val="28"/>
        </w:rPr>
        <w:t xml:space="preserve">правильно действовать по сигналу </w:t>
      </w:r>
      <w:r>
        <w:rPr>
          <w:sz w:val="28"/>
          <w:szCs w:val="28"/>
        </w:rPr>
        <w:t>«</w:t>
      </w:r>
      <w:r w:rsidR="004D1A2C" w:rsidRPr="0094534C">
        <w:rPr>
          <w:sz w:val="28"/>
          <w:szCs w:val="28"/>
        </w:rPr>
        <w:t>Внимание Всем!</w:t>
      </w:r>
      <w:r>
        <w:rPr>
          <w:sz w:val="28"/>
          <w:szCs w:val="28"/>
        </w:rPr>
        <w:t>»</w:t>
      </w:r>
      <w:r w:rsidR="004D1A2C" w:rsidRPr="0094534C">
        <w:rPr>
          <w:sz w:val="28"/>
          <w:szCs w:val="28"/>
        </w:rPr>
        <w:t xml:space="preserve"> и другим речевым сообщениям органов управления по делам ГО и ЧС в условиях стихийных бедствий, аварий и катастроф;</w:t>
      </w:r>
    </w:p>
    <w:p w:rsidR="004D1A2C" w:rsidRPr="0094534C" w:rsidRDefault="00BC10F0" w:rsidP="00BC10F0">
      <w:pPr>
        <w:autoSpaceDE w:val="0"/>
        <w:autoSpaceDN w:val="0"/>
        <w:adjustRightInd w:val="0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D1A2C" w:rsidRPr="0094534C">
        <w:rPr>
          <w:sz w:val="28"/>
          <w:szCs w:val="28"/>
        </w:rPr>
        <w:t>оказывать само- и взаимопомощь при травмах, ожогах, отравлениях, поражениях электрическим током, обмораживании и тепловом ударе;</w:t>
      </w:r>
    </w:p>
    <w:p w:rsidR="004D1A2C" w:rsidRPr="0094534C" w:rsidRDefault="00BC10F0" w:rsidP="00BC10F0">
      <w:pPr>
        <w:autoSpaceDE w:val="0"/>
        <w:autoSpaceDN w:val="0"/>
        <w:adjustRightInd w:val="0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D1A2C" w:rsidRPr="0094534C">
        <w:rPr>
          <w:sz w:val="28"/>
          <w:szCs w:val="28"/>
        </w:rPr>
        <w:t xml:space="preserve"> защитить детей и обеспечить безопасность при выполнении мероприятий ГО.</w:t>
      </w:r>
    </w:p>
    <w:p w:rsidR="004D1A2C" w:rsidRPr="006832A1" w:rsidRDefault="004D1A2C" w:rsidP="00D4739D">
      <w:pPr>
        <w:pStyle w:val="af"/>
        <w:ind w:left="709" w:firstLine="709"/>
        <w:jc w:val="both"/>
        <w:rPr>
          <w:sz w:val="28"/>
          <w:szCs w:val="28"/>
        </w:rPr>
      </w:pPr>
      <w:r w:rsidRPr="006832A1">
        <w:rPr>
          <w:sz w:val="28"/>
          <w:szCs w:val="28"/>
        </w:rPr>
        <w:t>При обучении должны преследоваться следующие цели: выработка у людей психологической устойчивости при возникновении той или иной  чрезвычайной ситуации; уверенности в надежности средств и способов защиты от последствий чрезвычайных ситуаций; научить их умело и осмысленно действовать в экстремальных ситуациях, вероятность которых высока для мест их проживания; предвидеть и оценивать  возможные последствия случившегося; воспитывать чувство ответственности, как за личную безопасность, так и за подготовку своей семьи, соседей к действиям в сложной обстановке.</w:t>
      </w:r>
    </w:p>
    <w:p w:rsidR="004D1A2C" w:rsidRPr="00A16874" w:rsidRDefault="004D1A2C" w:rsidP="004D1A2C">
      <w:pPr>
        <w:ind w:left="709"/>
        <w:jc w:val="both"/>
        <w:rPr>
          <w:sz w:val="28"/>
          <w:szCs w:val="28"/>
        </w:rPr>
      </w:pPr>
      <w:r w:rsidRPr="00A16874">
        <w:rPr>
          <w:sz w:val="28"/>
          <w:szCs w:val="28"/>
        </w:rPr>
        <w:tab/>
        <w:t>Известно, что хорошо обученное население действует правильно и не создает дополнительных трудностей. Если люди не подготовлены, они создают дополни</w:t>
      </w:r>
      <w:r w:rsidR="003E056D">
        <w:rPr>
          <w:sz w:val="28"/>
          <w:szCs w:val="28"/>
        </w:rPr>
        <w:t>тельные трудности, в частности,</w:t>
      </w:r>
      <w:r w:rsidRPr="00A16874">
        <w:rPr>
          <w:sz w:val="28"/>
          <w:szCs w:val="28"/>
        </w:rPr>
        <w:t xml:space="preserve"> распространяют слухи, фатальные настроения. Отсюда в первую очередь следует признать необходимость подготовки неработающего населения к действиям в чрезвычайных ситуациях. </w:t>
      </w:r>
    </w:p>
    <w:p w:rsidR="004D1A2C" w:rsidRPr="00A16874" w:rsidRDefault="004D1A2C" w:rsidP="004D1A2C">
      <w:pPr>
        <w:ind w:left="709"/>
        <w:jc w:val="both"/>
        <w:rPr>
          <w:sz w:val="28"/>
          <w:szCs w:val="28"/>
        </w:rPr>
      </w:pPr>
      <w:r w:rsidRPr="00A16874">
        <w:rPr>
          <w:sz w:val="28"/>
          <w:szCs w:val="28"/>
        </w:rPr>
        <w:tab/>
        <w:t>Необходимо различать два вида обучения: централизованное (на учебно-консультационных пунктах, учениях и тренировках и т.</w:t>
      </w:r>
      <w:r w:rsidR="003E056D">
        <w:rPr>
          <w:sz w:val="28"/>
          <w:szCs w:val="28"/>
        </w:rPr>
        <w:t>д.) и децентрализованное.</w:t>
      </w:r>
    </w:p>
    <w:p w:rsidR="004D1A2C" w:rsidRPr="00A16874" w:rsidRDefault="004D1A2C" w:rsidP="004D1A2C">
      <w:pPr>
        <w:ind w:left="709"/>
        <w:jc w:val="both"/>
        <w:rPr>
          <w:sz w:val="28"/>
          <w:szCs w:val="28"/>
        </w:rPr>
      </w:pPr>
      <w:r w:rsidRPr="00A16874">
        <w:rPr>
          <w:sz w:val="28"/>
          <w:szCs w:val="28"/>
        </w:rPr>
        <w:tab/>
      </w:r>
      <w:r w:rsidRPr="00D4739D">
        <w:rPr>
          <w:sz w:val="28"/>
          <w:szCs w:val="28"/>
        </w:rPr>
        <w:t>Централизованное</w:t>
      </w:r>
      <w:r w:rsidRPr="00A16874">
        <w:rPr>
          <w:sz w:val="28"/>
          <w:szCs w:val="28"/>
        </w:rPr>
        <w:t xml:space="preserve"> – это когда обучение о рисках регламентируется законами, постановлениями, учебными программами. Централизованное обучение неработающего населения организуется и на УКП. УКП должны иметь современное оборудование, позволяющее дать обучаемым знания о мерах, которые следует принимать в случае стихийных бедствий, аварий и катастроф, возможных на территории района, где проживает неработающее население (место размещения, жители, каких домов, улиц, кварталов, приписываются для консультаций, занятий и тренировок к данному пункту, ответственных за обеспечение учебными пособиями, время проведения занятий, консультаций и тренировок, кто проводит консультации, в отдельных случаях назначаются старшие по домам и подъездам).</w:t>
      </w:r>
    </w:p>
    <w:p w:rsidR="004D1A2C" w:rsidRPr="00A16874" w:rsidRDefault="004D1A2C" w:rsidP="004D1A2C">
      <w:pPr>
        <w:ind w:left="709"/>
        <w:jc w:val="both"/>
        <w:rPr>
          <w:sz w:val="28"/>
          <w:szCs w:val="28"/>
        </w:rPr>
      </w:pPr>
      <w:r w:rsidRPr="00A16874">
        <w:rPr>
          <w:sz w:val="28"/>
          <w:szCs w:val="28"/>
        </w:rPr>
        <w:tab/>
        <w:t>Однако население района насчитывает до нескольких десятков тысяч че</w:t>
      </w:r>
      <w:r>
        <w:rPr>
          <w:sz w:val="28"/>
          <w:szCs w:val="28"/>
        </w:rPr>
        <w:t xml:space="preserve">ловек. </w:t>
      </w:r>
      <w:r w:rsidRPr="00A16874">
        <w:rPr>
          <w:sz w:val="28"/>
          <w:szCs w:val="28"/>
        </w:rPr>
        <w:t>Поэтому только с помощью УКП невозможно обучить всех необходимыми знаниями о том, как себя вести во время чрезвычайных ситуаций и как на них реагировать.</w:t>
      </w:r>
    </w:p>
    <w:p w:rsidR="004D1A2C" w:rsidRPr="00A16874" w:rsidRDefault="004D1A2C" w:rsidP="004D1A2C">
      <w:pPr>
        <w:ind w:left="709"/>
        <w:jc w:val="both"/>
        <w:rPr>
          <w:sz w:val="28"/>
          <w:szCs w:val="28"/>
        </w:rPr>
      </w:pPr>
      <w:r w:rsidRPr="00A16874">
        <w:rPr>
          <w:sz w:val="28"/>
          <w:szCs w:val="28"/>
        </w:rPr>
        <w:tab/>
        <w:t>Привлекать к выполнению этих обязанностей необходимо людей, которые владеют основами педагогики, прошедших обучение на УМЦ ГОЧС.</w:t>
      </w:r>
    </w:p>
    <w:p w:rsidR="004D1A2C" w:rsidRPr="00A16874" w:rsidRDefault="004D1A2C" w:rsidP="00D4739D">
      <w:pPr>
        <w:ind w:left="709" w:firstLine="709"/>
        <w:jc w:val="both"/>
        <w:rPr>
          <w:sz w:val="28"/>
          <w:szCs w:val="28"/>
        </w:rPr>
      </w:pPr>
      <w:r w:rsidRPr="00A16874">
        <w:rPr>
          <w:sz w:val="28"/>
          <w:szCs w:val="28"/>
        </w:rPr>
        <w:t>Непосредственное руководство УКП осу</w:t>
      </w:r>
      <w:r>
        <w:rPr>
          <w:sz w:val="28"/>
          <w:szCs w:val="28"/>
        </w:rPr>
        <w:t>ществляет начальник ЖЭУ</w:t>
      </w:r>
      <w:r w:rsidRPr="00A16874">
        <w:rPr>
          <w:sz w:val="28"/>
          <w:szCs w:val="28"/>
        </w:rPr>
        <w:t>.</w:t>
      </w:r>
    </w:p>
    <w:p w:rsidR="004D1A2C" w:rsidRPr="00A16874" w:rsidRDefault="004D1A2C" w:rsidP="00D4739D">
      <w:pPr>
        <w:ind w:left="709" w:firstLine="709"/>
        <w:jc w:val="both"/>
        <w:rPr>
          <w:sz w:val="28"/>
          <w:szCs w:val="28"/>
        </w:rPr>
      </w:pPr>
      <w:r w:rsidRPr="00A16874">
        <w:rPr>
          <w:sz w:val="28"/>
          <w:szCs w:val="28"/>
        </w:rPr>
        <w:t>Общее руководство по подготовке населения в УКП осуществляют начальники ГОЧС местного самоуправления совместно с органами управления по делам ГО и ЧС всех уровней. Работа пунктов строится обычно по двум направлениям. Первое – создаются небольшие (до 10-12 чел.) учебные группы. Второе – чисто консультационная деятельность,</w:t>
      </w:r>
      <w:r>
        <w:rPr>
          <w:sz w:val="28"/>
          <w:szCs w:val="28"/>
        </w:rPr>
        <w:t xml:space="preserve"> когда люди приходят в ЖЭУ</w:t>
      </w:r>
      <w:r w:rsidRPr="00A16874">
        <w:rPr>
          <w:sz w:val="28"/>
          <w:szCs w:val="28"/>
        </w:rPr>
        <w:t xml:space="preserve"> для решения каких-либо житейских вопросов.</w:t>
      </w:r>
    </w:p>
    <w:p w:rsidR="004D1A2C" w:rsidRDefault="004D1A2C" w:rsidP="00D4739D">
      <w:pPr>
        <w:ind w:left="709" w:firstLine="709"/>
        <w:jc w:val="both"/>
        <w:rPr>
          <w:sz w:val="28"/>
          <w:szCs w:val="28"/>
        </w:rPr>
      </w:pPr>
      <w:r w:rsidRPr="00A16874">
        <w:rPr>
          <w:sz w:val="28"/>
          <w:szCs w:val="28"/>
        </w:rPr>
        <w:t>В каждой группе может быть старший, который отвечает</w:t>
      </w:r>
      <w:r w:rsidRPr="0094534C">
        <w:rPr>
          <w:sz w:val="28"/>
          <w:szCs w:val="28"/>
        </w:rPr>
        <w:t xml:space="preserve"> </w:t>
      </w:r>
      <w:r w:rsidRPr="00A16874">
        <w:rPr>
          <w:sz w:val="28"/>
          <w:szCs w:val="28"/>
        </w:rPr>
        <w:t>за оповещение и сбор людей, он же ведет журнал (лист) учета. Основным планирующим документом является расписание занятий (консультаций), составленное из расчета 14 часов на учебный год. Темы занятий и количество часов на их изучение определяются с учетом местных условий и степени подготовленности обучаемых.</w:t>
      </w:r>
    </w:p>
    <w:p w:rsidR="004D1A2C" w:rsidRDefault="004D1A2C" w:rsidP="004D1A2C">
      <w:pPr>
        <w:jc w:val="both"/>
        <w:rPr>
          <w:sz w:val="28"/>
          <w:szCs w:val="28"/>
        </w:rPr>
      </w:pPr>
    </w:p>
    <w:p w:rsidR="004D1A2C" w:rsidRDefault="004D1A2C" w:rsidP="004D1A2C">
      <w:pPr>
        <w:jc w:val="both"/>
        <w:rPr>
          <w:sz w:val="28"/>
          <w:szCs w:val="28"/>
        </w:rPr>
      </w:pPr>
    </w:p>
    <w:p w:rsidR="004D1A2C" w:rsidRDefault="004D1A2C" w:rsidP="004D1A2C">
      <w:pPr>
        <w:jc w:val="both"/>
        <w:rPr>
          <w:sz w:val="28"/>
          <w:szCs w:val="28"/>
        </w:rPr>
      </w:pPr>
    </w:p>
    <w:p w:rsidR="004D1A2C" w:rsidRDefault="004D1A2C" w:rsidP="004D1A2C">
      <w:pPr>
        <w:jc w:val="both"/>
        <w:rPr>
          <w:sz w:val="28"/>
          <w:szCs w:val="28"/>
        </w:rPr>
      </w:pPr>
    </w:p>
    <w:p w:rsidR="004D1A2C" w:rsidRDefault="004D1A2C" w:rsidP="004D1A2C">
      <w:pPr>
        <w:jc w:val="both"/>
        <w:rPr>
          <w:sz w:val="28"/>
          <w:szCs w:val="28"/>
        </w:rPr>
      </w:pPr>
    </w:p>
    <w:p w:rsidR="004D1A2C" w:rsidRDefault="004D1A2C" w:rsidP="004D1A2C">
      <w:pPr>
        <w:jc w:val="both"/>
        <w:rPr>
          <w:sz w:val="28"/>
          <w:szCs w:val="28"/>
        </w:rPr>
      </w:pPr>
    </w:p>
    <w:p w:rsidR="004D1A2C" w:rsidRDefault="004D1A2C" w:rsidP="004D1A2C">
      <w:pPr>
        <w:jc w:val="both"/>
        <w:rPr>
          <w:sz w:val="28"/>
          <w:szCs w:val="28"/>
        </w:rPr>
      </w:pPr>
    </w:p>
    <w:p w:rsidR="004D1A2C" w:rsidRPr="004D1A2C" w:rsidRDefault="004D1A2C" w:rsidP="004D1A2C">
      <w:pPr>
        <w:jc w:val="both"/>
        <w:rPr>
          <w:sz w:val="28"/>
          <w:szCs w:val="28"/>
        </w:rPr>
        <w:sectPr w:rsidR="004D1A2C" w:rsidRPr="004D1A2C" w:rsidSect="004D1A2C">
          <w:headerReference w:type="default" r:id="rId11"/>
          <w:footerReference w:type="even" r:id="rId12"/>
          <w:footerReference w:type="default" r:id="rId13"/>
          <w:pgSz w:w="11907" w:h="16840" w:code="9"/>
          <w:pgMar w:top="851" w:right="567" w:bottom="851" w:left="851" w:header="720" w:footer="720" w:gutter="0"/>
          <w:cols w:space="720"/>
          <w:titlePg/>
        </w:sectPr>
      </w:pPr>
    </w:p>
    <w:p w:rsidR="004D1A2C" w:rsidRDefault="00F1415E" w:rsidP="004D1A2C">
      <w:pPr>
        <w:pStyle w:val="ab"/>
        <w:ind w:left="0"/>
        <w:jc w:val="left"/>
        <w:rPr>
          <w:b w:val="0"/>
          <w:szCs w:val="28"/>
        </w:rPr>
        <w:sectPr w:rsidR="004D1A2C" w:rsidSect="004D1A2C">
          <w:pgSz w:w="16838" w:h="11906" w:orient="landscape" w:code="9"/>
          <w:pgMar w:top="1418" w:right="567" w:bottom="567" w:left="993" w:header="709" w:footer="709" w:gutter="0"/>
          <w:cols w:space="708"/>
          <w:docGrid w:linePitch="381"/>
        </w:sectPr>
      </w:pPr>
      <w:r>
        <w:rPr>
          <w:b w:val="0"/>
          <w:noProof/>
          <w:snapToGrid/>
          <w:szCs w:val="28"/>
        </w:rPr>
        <w:pict>
          <v:rect id="_x0000_s1027" style="position:absolute;margin-left:5.1pt;margin-top:-22.3pt;width:762pt;height:26.4pt;z-index:251661312" strokecolor="white [3212]">
            <v:textbox>
              <w:txbxContent>
                <w:p w:rsidR="005945C1" w:rsidRPr="004D1A2C" w:rsidRDefault="005945C1" w:rsidP="00D36AF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</w:t>
                  </w:r>
                  <w:r w:rsidRPr="00D4739D">
                    <w:rPr>
                      <w:sz w:val="28"/>
                      <w:szCs w:val="28"/>
                    </w:rPr>
                    <w:t>Модули, обязательные для изучения</w:t>
                  </w:r>
                  <w:r>
                    <w:rPr>
                      <w:sz w:val="28"/>
                      <w:szCs w:val="28"/>
                    </w:rPr>
                    <w:t xml:space="preserve"> должностных лиц и специалистов гражданской обороны</w:t>
                  </w:r>
                  <w:r w:rsidRPr="004D1A2C">
                    <w:t xml:space="preserve"> </w:t>
                  </w:r>
                  <w:r>
                    <w:t xml:space="preserve">             </w:t>
                  </w:r>
                  <w:r w:rsidRPr="004D1A2C">
                    <w:rPr>
                      <w:sz w:val="28"/>
                      <w:szCs w:val="28"/>
                    </w:rPr>
                    <w:t>Приложение №1</w:t>
                  </w:r>
                </w:p>
              </w:txbxContent>
            </v:textbox>
          </v:rect>
        </w:pict>
      </w:r>
      <w:r w:rsidR="004D1A2C" w:rsidRPr="004D1A2C">
        <w:rPr>
          <w:b w:val="0"/>
          <w:noProof/>
          <w:szCs w:val="28"/>
        </w:rPr>
        <w:drawing>
          <wp:inline distT="0" distB="0" distL="0" distR="0">
            <wp:extent cx="9423945" cy="5191125"/>
            <wp:effectExtent l="19050" t="0" r="5805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519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39275" cy="52959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48800" cy="5314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48800" cy="53054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48800" cy="52863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48800" cy="5295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48800" cy="42957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48800" cy="53054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48800" cy="53244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48800" cy="52959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48800" cy="53054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  <w:r>
        <w:rPr>
          <w:b w:val="0"/>
          <w:noProof/>
          <w:snapToGrid/>
          <w:szCs w:val="28"/>
        </w:rPr>
        <w:drawing>
          <wp:inline distT="0" distB="0" distL="0" distR="0">
            <wp:extent cx="9439275" cy="11239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2C" w:rsidRDefault="004D1A2C" w:rsidP="004D1A2C">
      <w:pPr>
        <w:pStyle w:val="92"/>
        <w:shd w:val="clear" w:color="auto" w:fill="auto"/>
        <w:spacing w:line="230" w:lineRule="exact"/>
        <w:ind w:left="284"/>
        <w:jc w:val="left"/>
      </w:pPr>
    </w:p>
    <w:p w:rsidR="004D1A2C" w:rsidRDefault="004D1A2C" w:rsidP="004D1A2C">
      <w:pPr>
        <w:pStyle w:val="92"/>
        <w:shd w:val="clear" w:color="auto" w:fill="auto"/>
        <w:spacing w:line="230" w:lineRule="exact"/>
        <w:ind w:left="284"/>
        <w:jc w:val="left"/>
      </w:pPr>
    </w:p>
    <w:p w:rsidR="004D1A2C" w:rsidRPr="004D1A2C" w:rsidRDefault="004D1A2C" w:rsidP="004D1A2C">
      <w:pPr>
        <w:pStyle w:val="92"/>
        <w:shd w:val="clear" w:color="auto" w:fill="auto"/>
        <w:spacing w:line="230" w:lineRule="exact"/>
        <w:ind w:left="284" w:right="252"/>
        <w:jc w:val="left"/>
        <w:rPr>
          <w:rFonts w:ascii="Times New Roman" w:hAnsi="Times New Roman" w:cs="Times New Roman"/>
          <w:sz w:val="24"/>
          <w:szCs w:val="24"/>
        </w:rPr>
      </w:pPr>
      <w:r w:rsidRPr="004D1A2C">
        <w:rPr>
          <w:rFonts w:ascii="Times New Roman" w:hAnsi="Times New Roman" w:cs="Times New Roman"/>
          <w:sz w:val="24"/>
          <w:szCs w:val="24"/>
        </w:rPr>
        <w:t>* - время на изучение элективного модули определяется каждым обучающимся самостоятельно с учетом рекомендаций преподавателя, закрепленного за группой, вырабатываемых на основе входного тестирования, и требуемого уровня знаний и умений, установленных настоящей программой;</w:t>
      </w:r>
    </w:p>
    <w:p w:rsidR="004D1A2C" w:rsidRPr="004D1A2C" w:rsidRDefault="004D1A2C" w:rsidP="004D1A2C">
      <w:pPr>
        <w:pStyle w:val="92"/>
        <w:shd w:val="clear" w:color="auto" w:fill="auto"/>
        <w:spacing w:line="230" w:lineRule="exact"/>
        <w:ind w:left="284" w:right="252"/>
        <w:jc w:val="both"/>
        <w:rPr>
          <w:rFonts w:ascii="Times New Roman" w:hAnsi="Times New Roman" w:cs="Times New Roman"/>
          <w:sz w:val="24"/>
          <w:szCs w:val="24"/>
        </w:rPr>
      </w:pPr>
      <w:r w:rsidRPr="004D1A2C">
        <w:rPr>
          <w:rFonts w:ascii="Times New Roman" w:hAnsi="Times New Roman" w:cs="Times New Roman"/>
          <w:sz w:val="24"/>
          <w:szCs w:val="24"/>
        </w:rPr>
        <w:t>** - кроме руководителей занятий по ГО и ЧС в организациях и консультантов УКП. Содержание тем программы обучения руководителей занятий по ГО и ЧС в организациях и консультантов УКП, а также время на их отработку определяют начальники УМЦ ГОЧС (курсов ГО), исходя из тематики обучения работающего населения в области ГО и защиты от ЧС, определяемой Примерной программой обучения работающего населения, и местных условий.</w:t>
      </w: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jc w:val="left"/>
        <w:rPr>
          <w:b w:val="0"/>
          <w:szCs w:val="28"/>
        </w:rPr>
      </w:pPr>
    </w:p>
    <w:p w:rsidR="004D1A2C" w:rsidRDefault="004D1A2C" w:rsidP="004D1A2C">
      <w:pPr>
        <w:pStyle w:val="ab"/>
        <w:tabs>
          <w:tab w:val="left" w:pos="14884"/>
        </w:tabs>
        <w:ind w:left="0" w:right="0"/>
        <w:jc w:val="right"/>
        <w:rPr>
          <w:b w:val="0"/>
          <w:szCs w:val="28"/>
        </w:rPr>
      </w:pPr>
      <w:r>
        <w:rPr>
          <w:b w:val="0"/>
          <w:szCs w:val="28"/>
        </w:rPr>
        <w:t>Приложение №2</w:t>
      </w:r>
    </w:p>
    <w:p w:rsidR="00D36AF4" w:rsidRDefault="004D1A2C" w:rsidP="00D36AF4">
      <w:pPr>
        <w:pStyle w:val="42"/>
        <w:shd w:val="clear" w:color="auto" w:fill="auto"/>
        <w:tabs>
          <w:tab w:val="left" w:pos="3527"/>
        </w:tabs>
        <w:spacing w:before="0" w:after="0" w:line="260" w:lineRule="exact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bookmark8"/>
      <w:r w:rsidRPr="004D1A2C">
        <w:rPr>
          <w:rFonts w:ascii="Times New Roman" w:hAnsi="Times New Roman" w:cs="Times New Roman"/>
          <w:sz w:val="28"/>
          <w:szCs w:val="28"/>
        </w:rPr>
        <w:t>Содержание тем занятий</w:t>
      </w:r>
      <w:bookmarkEnd w:id="3"/>
      <w:r w:rsidR="00D36AF4">
        <w:rPr>
          <w:rFonts w:ascii="Times New Roman" w:hAnsi="Times New Roman" w:cs="Times New Roman"/>
          <w:sz w:val="28"/>
          <w:szCs w:val="28"/>
        </w:rPr>
        <w:t xml:space="preserve"> по курсу обучения должностных лиц </w:t>
      </w:r>
    </w:p>
    <w:p w:rsidR="004D1A2C" w:rsidRDefault="00D36AF4" w:rsidP="00D36AF4">
      <w:pPr>
        <w:pStyle w:val="42"/>
        <w:shd w:val="clear" w:color="auto" w:fill="auto"/>
        <w:tabs>
          <w:tab w:val="left" w:pos="3527"/>
        </w:tabs>
        <w:spacing w:before="0" w:after="0" w:line="26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специалистов гражданской обороны</w:t>
      </w:r>
    </w:p>
    <w:p w:rsidR="00D36AF4" w:rsidRPr="004D1A2C" w:rsidRDefault="00D36AF4" w:rsidP="00D36AF4">
      <w:pPr>
        <w:pStyle w:val="42"/>
        <w:shd w:val="clear" w:color="auto" w:fill="auto"/>
        <w:tabs>
          <w:tab w:val="left" w:pos="3527"/>
        </w:tabs>
        <w:spacing w:before="0" w:after="0" w:line="26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4D1A2C" w:rsidRPr="004D1A2C" w:rsidRDefault="004D1A2C" w:rsidP="004D1A2C">
      <w:pPr>
        <w:pStyle w:val="42"/>
        <w:numPr>
          <w:ilvl w:val="0"/>
          <w:numId w:val="28"/>
        </w:numPr>
        <w:shd w:val="clear" w:color="auto" w:fill="auto"/>
        <w:tabs>
          <w:tab w:val="left" w:pos="1418"/>
        </w:tabs>
        <w:spacing w:before="0" w:after="291" w:line="313" w:lineRule="exact"/>
        <w:ind w:firstLine="800"/>
        <w:rPr>
          <w:rFonts w:ascii="Times New Roman" w:hAnsi="Times New Roman" w:cs="Times New Roman"/>
          <w:sz w:val="28"/>
          <w:szCs w:val="28"/>
        </w:rPr>
      </w:pPr>
      <w:bookmarkStart w:id="4" w:name="bookmark9"/>
      <w:r w:rsidRPr="004D1A2C">
        <w:rPr>
          <w:rFonts w:ascii="Times New Roman" w:hAnsi="Times New Roman" w:cs="Times New Roman"/>
          <w:sz w:val="28"/>
          <w:szCs w:val="28"/>
        </w:rPr>
        <w:t>Основы защиты населения и территорий в области ГО и защиты от ЧС.</w:t>
      </w:r>
      <w:bookmarkEnd w:id="4"/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1. </w:t>
      </w:r>
      <w:r w:rsidRPr="004D1A2C">
        <w:rPr>
          <w:rFonts w:ascii="Times New Roman" w:hAnsi="Times New Roman" w:cs="Times New Roman"/>
          <w:sz w:val="28"/>
          <w:szCs w:val="28"/>
        </w:rPr>
        <w:t>Опасности, возникающие при ведении военных действий или вследствие этих действий, а также при ЧС, характерных для субъекта РФ, и возможное воздействие их негативных и поражающих факторов.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2. Основные принципы и способы защиты населения, материальных и культурных ценностей от опасностей, возникающих при ЧС, ведении военных действий и вследствие этих действий.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Мероприятия защиты населения от опасностей, возникающих при ведении военных действий или вследствие этих действий, а также при ЧС. Организация их выполнения.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Инженерная защита. Классификация защитных сооружений (ЗС). Убежища, противорадиационные укрытия, простейшие укрытия, их устройство и внутреннее оборудование.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Организация эвакуации населения. Особенности организации и проведения эвакомероприятий при ЧС природного и техногенного характера.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Классификация средств индивидуальной защиты, организация хранения и поддержания в готовности к выдаче населению.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Использование медицинских средств защиты производственного персонала и населения в ЧС.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Основы организации АСДНР.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Основные принципы и обеспечивающие мероприятия реализации способов защиты и основы их выполнения.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3. Требования федерального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Основные нормативные правовые документы в этой области, их основное содержание. Задачи и мероприятия в области ГО, защиты населения и территорий от ЧС, 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4. Организационные основы ГО и защиты населения и территорий от ЧС на территории РФ.</w:t>
      </w:r>
    </w:p>
    <w:p w:rsidR="004D1A2C" w:rsidRPr="004D1A2C" w:rsidRDefault="004D1A2C" w:rsidP="004D1A2C">
      <w:pPr>
        <w:pStyle w:val="27"/>
        <w:shd w:val="clear" w:color="auto" w:fill="auto"/>
        <w:ind w:firstLine="82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4D1A2C" w:rsidRPr="004D1A2C" w:rsidRDefault="004D1A2C" w:rsidP="004D1A2C">
      <w:pPr>
        <w:pStyle w:val="27"/>
        <w:shd w:val="clear" w:color="auto" w:fill="auto"/>
        <w:ind w:firstLine="82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Структура и основные функции ГО и РСЧС.</w:t>
      </w:r>
    </w:p>
    <w:p w:rsidR="004D1A2C" w:rsidRPr="004D1A2C" w:rsidRDefault="004D1A2C" w:rsidP="004D1A2C">
      <w:pPr>
        <w:pStyle w:val="36"/>
        <w:shd w:val="clear" w:color="auto" w:fill="auto"/>
        <w:ind w:firstLine="82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5. </w:t>
      </w:r>
      <w:r w:rsidRPr="004D1A2C">
        <w:rPr>
          <w:rFonts w:ascii="Times New Roman" w:hAnsi="Times New Roman" w:cs="Times New Roman"/>
          <w:sz w:val="28"/>
          <w:szCs w:val="28"/>
        </w:rPr>
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обороны.</w:t>
      </w:r>
    </w:p>
    <w:p w:rsidR="004D1A2C" w:rsidRPr="004D1A2C" w:rsidRDefault="004D1A2C" w:rsidP="004D1A2C">
      <w:pPr>
        <w:pStyle w:val="27"/>
        <w:shd w:val="clear" w:color="auto" w:fill="auto"/>
        <w:ind w:firstLine="82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4D1A2C" w:rsidRPr="004D1A2C" w:rsidRDefault="004D1A2C" w:rsidP="004D1A2C">
      <w:pPr>
        <w:pStyle w:val="36"/>
        <w:shd w:val="clear" w:color="auto" w:fill="auto"/>
        <w:ind w:firstLine="66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6. Режимы функционирования органов управления и сил РСЧС и уровни реагирования, их введение и установление, а также мероприятия, выполняемые по ним.</w:t>
      </w:r>
    </w:p>
    <w:p w:rsidR="004D1A2C" w:rsidRPr="004D1A2C" w:rsidRDefault="004D1A2C" w:rsidP="004D1A2C">
      <w:pPr>
        <w:pStyle w:val="27"/>
        <w:shd w:val="clear" w:color="auto" w:fill="auto"/>
        <w:ind w:firstLine="66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организации выполнения.</w:t>
      </w:r>
    </w:p>
    <w:p w:rsidR="004D1A2C" w:rsidRPr="004D1A2C" w:rsidRDefault="004D1A2C" w:rsidP="004D1A2C">
      <w:pPr>
        <w:pStyle w:val="ab"/>
        <w:tabs>
          <w:tab w:val="left" w:pos="14884"/>
        </w:tabs>
        <w:ind w:left="0" w:right="0" w:firstLine="709"/>
        <w:jc w:val="both"/>
        <w:rPr>
          <w:i/>
        </w:rPr>
      </w:pPr>
      <w:r w:rsidRPr="004D1A2C">
        <w:rPr>
          <w:i/>
        </w:rPr>
        <w:t>Тема 7. 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</w:r>
    </w:p>
    <w:p w:rsidR="004D1A2C" w:rsidRPr="004D1A2C" w:rsidRDefault="00BC10F0" w:rsidP="004D1A2C">
      <w:pPr>
        <w:pStyle w:val="27"/>
        <w:shd w:val="clear" w:color="auto" w:fill="auto"/>
        <w:tabs>
          <w:tab w:val="left" w:pos="2714"/>
          <w:tab w:val="right" w:pos="4362"/>
          <w:tab w:val="right" w:pos="6560"/>
          <w:tab w:val="right" w:pos="9689"/>
        </w:tabs>
        <w:ind w:firstLine="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Обязанности </w:t>
      </w:r>
      <w:r w:rsidR="004D1A2C" w:rsidRPr="004D1A2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4D1A2C" w:rsidRPr="004D1A2C">
        <w:rPr>
          <w:rFonts w:ascii="Times New Roman" w:hAnsi="Times New Roman" w:cs="Times New Roman"/>
        </w:rPr>
        <w:t>действия</w:t>
      </w:r>
      <w:r w:rsidR="004D1A2C" w:rsidRPr="004D1A2C">
        <w:rPr>
          <w:rFonts w:ascii="Times New Roman" w:hAnsi="Times New Roman" w:cs="Times New Roman"/>
        </w:rPr>
        <w:tab/>
        <w:t>председателя и</w:t>
      </w:r>
      <w:r w:rsidR="004D1A2C" w:rsidRPr="004D1A2C">
        <w:rPr>
          <w:rFonts w:ascii="Times New Roman" w:hAnsi="Times New Roman" w:cs="Times New Roman"/>
        </w:rPr>
        <w:tab/>
        <w:t>членов комиссий по</w:t>
      </w:r>
    </w:p>
    <w:p w:rsidR="004D1A2C" w:rsidRPr="004D1A2C" w:rsidRDefault="004D1A2C" w:rsidP="004D1A2C">
      <w:pPr>
        <w:pStyle w:val="27"/>
        <w:shd w:val="clear" w:color="auto" w:fill="auto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предупреждению и ликвидации чрезвычайных ситуаций и обеспечению пожарной безопасности (далее - КЧС и ПБ) при различных режимах функционирования РСЧС.</w:t>
      </w:r>
    </w:p>
    <w:p w:rsidR="004D1A2C" w:rsidRPr="004D1A2C" w:rsidRDefault="004D1A2C" w:rsidP="004D1A2C">
      <w:pPr>
        <w:pStyle w:val="27"/>
        <w:shd w:val="clear" w:color="auto" w:fill="auto"/>
        <w:ind w:firstLine="82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Обязанности и действия председателя и членов комиссии по эвакуации населения в различных режимах функционирования РСЧС.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714"/>
          <w:tab w:val="right" w:pos="4362"/>
          <w:tab w:val="right" w:pos="6560"/>
          <w:tab w:val="right" w:pos="9689"/>
        </w:tabs>
        <w:ind w:firstLine="82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Обязанности действия</w:t>
      </w:r>
      <w:r w:rsidRPr="004D1A2C">
        <w:rPr>
          <w:rFonts w:ascii="Times New Roman" w:hAnsi="Times New Roman" w:cs="Times New Roman"/>
        </w:rPr>
        <w:tab/>
        <w:t>председателя и</w:t>
      </w:r>
      <w:r w:rsidRPr="004D1A2C">
        <w:rPr>
          <w:rFonts w:ascii="Times New Roman" w:hAnsi="Times New Roman" w:cs="Times New Roman"/>
        </w:rPr>
        <w:tab/>
        <w:t>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</w:t>
      </w:r>
    </w:p>
    <w:p w:rsidR="004D1A2C" w:rsidRPr="004D1A2C" w:rsidRDefault="004D1A2C" w:rsidP="004D1A2C">
      <w:pPr>
        <w:pStyle w:val="27"/>
        <w:shd w:val="clear" w:color="auto" w:fill="auto"/>
        <w:ind w:firstLine="82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Обязанности и действия сотрудников органа управления ГО и РСЧС при получении сигналов на проведение мероприятий ГО и введение различных режимов функционирования РСЧС.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714"/>
          <w:tab w:val="right" w:pos="4362"/>
          <w:tab w:val="right" w:pos="6560"/>
          <w:tab w:val="right" w:pos="9689"/>
        </w:tabs>
        <w:ind w:firstLine="82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Обязанности и действия</w:t>
      </w:r>
      <w:r w:rsidRPr="004D1A2C">
        <w:rPr>
          <w:rFonts w:ascii="Times New Roman" w:hAnsi="Times New Roman" w:cs="Times New Roman"/>
        </w:rPr>
        <w:tab/>
        <w:t>руководителей</w:t>
      </w:r>
      <w:r w:rsidRPr="004D1A2C">
        <w:rPr>
          <w:rFonts w:ascii="Times New Roman" w:hAnsi="Times New Roman" w:cs="Times New Roman"/>
        </w:rPr>
        <w:tab/>
        <w:t>нештатных аварийно-спасательных формирований и спасательных служб при получении сигналов о проведении мероприятий ГО и введении</w:t>
      </w:r>
      <w:r w:rsidRPr="004D1A2C">
        <w:rPr>
          <w:rFonts w:ascii="Times New Roman" w:hAnsi="Times New Roman" w:cs="Times New Roman"/>
        </w:rPr>
        <w:tab/>
        <w:t>различных режимов функционирования РСЧС.</w:t>
      </w:r>
    </w:p>
    <w:p w:rsidR="004D1A2C" w:rsidRPr="004D1A2C" w:rsidRDefault="004D1A2C" w:rsidP="004D1A2C">
      <w:pPr>
        <w:pStyle w:val="42"/>
        <w:shd w:val="clear" w:color="auto" w:fill="auto"/>
        <w:spacing w:before="0" w:after="0" w:line="313" w:lineRule="exact"/>
        <w:ind w:firstLine="800"/>
        <w:rPr>
          <w:rFonts w:ascii="Times New Roman" w:hAnsi="Times New Roman" w:cs="Times New Roman"/>
          <w:sz w:val="28"/>
          <w:szCs w:val="28"/>
        </w:rPr>
      </w:pPr>
      <w:bookmarkStart w:id="5" w:name="bookmark10"/>
      <w:r w:rsidRPr="004D1A2C">
        <w:rPr>
          <w:rFonts w:ascii="Times New Roman" w:hAnsi="Times New Roman" w:cs="Times New Roman"/>
          <w:sz w:val="28"/>
          <w:szCs w:val="28"/>
        </w:rPr>
        <w:t>II. Планирование мероприятий ГО и защиты населения и территорий от ЧС.</w:t>
      </w:r>
      <w:bookmarkEnd w:id="5"/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347685">
        <w:rPr>
          <w:rFonts w:ascii="Times New Roman" w:hAnsi="Times New Roman" w:cs="Times New Roman"/>
          <w:sz w:val="28"/>
          <w:szCs w:val="28"/>
        </w:rPr>
        <w:t>Тема</w:t>
      </w:r>
      <w:r w:rsidRPr="00347685">
        <w:rPr>
          <w:rStyle w:val="37"/>
          <w:rFonts w:ascii="Times New Roman" w:hAnsi="Times New Roman" w:cs="Times New Roman"/>
          <w:i/>
          <w:sz w:val="28"/>
          <w:szCs w:val="28"/>
        </w:rPr>
        <w:t xml:space="preserve"> </w:t>
      </w:r>
      <w:r w:rsidRPr="00347685">
        <w:rPr>
          <w:rStyle w:val="37"/>
          <w:rFonts w:ascii="Times New Roman" w:hAnsi="Times New Roman" w:cs="Times New Roman"/>
          <w:b/>
          <w:i/>
          <w:sz w:val="28"/>
          <w:szCs w:val="28"/>
        </w:rPr>
        <w:t>1.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</w:t>
      </w:r>
      <w:r w:rsidRPr="004D1A2C">
        <w:rPr>
          <w:rFonts w:ascii="Times New Roman" w:hAnsi="Times New Roman" w:cs="Times New Roman"/>
          <w:sz w:val="28"/>
          <w:szCs w:val="28"/>
        </w:rPr>
        <w:t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 и их влияние на организацию и выполнение этих мероприятий в муниципальных образованиях (организации).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ГО, защиты населения и территорий от ЧС и безопасности людей на водных объектах. Их сущность и направления деятельности обучаемых по их реализации.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 за последние 5 лет.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Влияние изменений и дополнений на организацию и выполнение мероприятий ГО и защиты населения от ЧС. Порядок их применения на практике.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2. 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 и направления деятельности по их выполнению.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Организационные основы планирования мероприятий ГО и защиты населения и территорий от ЧС. Участие должностных лиц и специалистов ГО и РСЧС в отработке планирующих документов.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3. Организация работы органа управления ГО и РСЧС. Порядок разработки планирующих и отчетных документов повседневной деятельности органов управления, сил ГО и РСЧС.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Основные 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Практическая разработка документов соответствующего уровня.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4. Планирование мероприятий ГО. Содержание и разработка Плана ГО и защиты населения.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Назначение Плана гражданской обороны и защиты населения.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  <w:b/>
          <w:i/>
        </w:rPr>
        <w:t>Тема</w:t>
      </w:r>
      <w:r w:rsidRPr="004D1A2C">
        <w:rPr>
          <w:rStyle w:val="37"/>
          <w:rFonts w:ascii="Times New Roman" w:hAnsi="Times New Roman" w:cs="Times New Roman"/>
          <w:b w:val="0"/>
          <w:bCs w:val="0"/>
          <w:i w:val="0"/>
        </w:rPr>
        <w:t xml:space="preserve"> </w:t>
      </w:r>
      <w:r w:rsidRPr="004D1A2C">
        <w:rPr>
          <w:rStyle w:val="37"/>
          <w:rFonts w:ascii="Times New Roman" w:hAnsi="Times New Roman" w:cs="Times New Roman"/>
          <w:bCs w:val="0"/>
        </w:rPr>
        <w:t>5.</w:t>
      </w:r>
      <w:r w:rsidRPr="004D1A2C">
        <w:rPr>
          <w:rStyle w:val="37"/>
          <w:rFonts w:ascii="Times New Roman" w:hAnsi="Times New Roman" w:cs="Times New Roman"/>
          <w:bCs w:val="0"/>
          <w:i w:val="0"/>
        </w:rPr>
        <w:t xml:space="preserve"> </w:t>
      </w:r>
      <w:r w:rsidRPr="004D1A2C">
        <w:rPr>
          <w:rFonts w:ascii="Times New Roman" w:hAnsi="Times New Roman" w:cs="Times New Roman"/>
          <w:b/>
          <w:i/>
        </w:rPr>
        <w:t>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План действий по предупреждению и ликвидации ЧС,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одной из существующих организаций).</w:t>
      </w:r>
    </w:p>
    <w:p w:rsidR="004D1A2C" w:rsidRPr="004D1A2C" w:rsidRDefault="00347685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6.</w:t>
      </w:r>
      <w:r w:rsidR="004D1A2C" w:rsidRPr="004D1A2C">
        <w:rPr>
          <w:rFonts w:ascii="Times New Roman" w:hAnsi="Times New Roman" w:cs="Times New Roman"/>
          <w:sz w:val="28"/>
          <w:szCs w:val="28"/>
        </w:rPr>
        <w:t xml:space="preserve"> Участие органов управления, сил ГО и РСЧС в организации и выполнении мероприятий по борьбе с терроризмом и ликвидации последствий дорожно-транспортных происшествий (ДТП).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</w:rPr>
        <w:t>Правовые, нормативные и организационные основы противодействия терроризму. Мероприятия по минимизации и (или) ликвидации последствий проявлений терроризма.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Получение информации об угрозе террористического акта, порядок действий должностных лиц ГО и РСЧС, дежурно-диспетчерских служб.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Правовые, нормативные и организационные основы обеспечения дорожно-транспортной безопасности.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Мероприятия по ликвидации последствий ДТП.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Порядок действий должностных лиц ГО и РСЧС, спасательных служб и НАСФ при ликвидации ДТП.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7.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Задачи органов управления и сил ГО и РСЧС по организации и осуществлению контроля за их созданием, хранением, использованием и восполнением.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Силы ГО и РСЧС, предназначенные для материального обеспечения, их состав и задачи.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Медицинские средства защиты, их состав, порядок накопления, хранения и выдачи.</w:t>
      </w:r>
    </w:p>
    <w:p w:rsidR="004D1A2C" w:rsidRPr="004D1A2C" w:rsidRDefault="004D1A2C" w:rsidP="004D1A2C">
      <w:pPr>
        <w:pStyle w:val="42"/>
        <w:shd w:val="clear" w:color="auto" w:fill="auto"/>
        <w:spacing w:before="0" w:after="0" w:line="324" w:lineRule="exact"/>
        <w:ind w:firstLine="780"/>
        <w:rPr>
          <w:rFonts w:ascii="Times New Roman" w:hAnsi="Times New Roman" w:cs="Times New Roman"/>
          <w:sz w:val="28"/>
          <w:szCs w:val="28"/>
        </w:rPr>
      </w:pPr>
      <w:bookmarkStart w:id="6" w:name="bookmark11"/>
      <w:r w:rsidRPr="004D1A2C">
        <w:rPr>
          <w:rFonts w:ascii="Times New Roman" w:hAnsi="Times New Roman" w:cs="Times New Roman"/>
          <w:sz w:val="28"/>
          <w:szCs w:val="28"/>
        </w:rPr>
        <w:t>Ш. Организация предупреждения ЧС и повышения устойчивости функционирования объектов экономики.</w:t>
      </w:r>
      <w:bookmarkEnd w:id="6"/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1. Потенциально опасные объекты, расположенные на территории субъекта РФ,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Основные мероприятия по предупреждению и ликвидации ЧС техногенного характера на них.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Нормативное правовое регулирование промышленной безопасности опасных объектов.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деклараций промышленной безопасности. Страхование ответственности за причинение вреда при эксплуатации объекта.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Типовой паспорт безопасности территории муниципальных образований.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2. Требования пожарной безопасности и задачи должностных лиц и работников ГО и РСЧС по их выполнению.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Законодательство РФ в области пожарной безопасности. Основные нормы и требования.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Ответственность за нарушения в области пожарной безопасности.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3. Обилие понятия об эвакуации населения. Факторы, влияющие на способы эвакуации при ЧС и в военное время. Мероприятия и способы повышения эффективности проведения эвакуации населения.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Понятие эвакуации. Общий порядок и особенности проведения эвакуации населения в военное время, при ЧС природного и техногенного характера. Основные направления деятельности органов местного самоуправления по разработке и осуществлению мероприятий по повышению эффективности проведения эвакуации.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4. Общие понятия об устойчивости функционирования объектов экономики и жизнеобеспечения. Факторы, влияющие на устойчивость функционирования при ЧС и в военное время. Мероприятия и способы повышения устойчивости функционирования объектов экономики и жизнеобеспечения.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4D1A2C" w:rsidRPr="004D1A2C" w:rsidRDefault="004D1A2C" w:rsidP="004D1A2C">
      <w:pPr>
        <w:pStyle w:val="ab"/>
        <w:tabs>
          <w:tab w:val="left" w:pos="14884"/>
        </w:tabs>
        <w:ind w:left="0" w:right="0" w:firstLine="709"/>
        <w:jc w:val="both"/>
        <w:rPr>
          <w:b w:val="0"/>
          <w:szCs w:val="28"/>
        </w:rPr>
      </w:pPr>
      <w:r w:rsidRPr="004D1A2C">
        <w:rPr>
          <w:b w:val="0"/>
        </w:rPr>
        <w:t xml:space="preserve">Подготовка объекта к восстановлению нарушенного производства и переводу на режим работы военного времени или на </w:t>
      </w:r>
      <w:r w:rsidRPr="004D1A2C">
        <w:rPr>
          <w:b w:val="0"/>
          <w:szCs w:val="28"/>
        </w:rPr>
        <w:t>аварийный режим работы.</w:t>
      </w:r>
    </w:p>
    <w:p w:rsidR="004D1A2C" w:rsidRPr="004D1A2C" w:rsidRDefault="004D1A2C" w:rsidP="004D1A2C">
      <w:pPr>
        <w:pStyle w:val="ab"/>
        <w:tabs>
          <w:tab w:val="left" w:pos="14884"/>
        </w:tabs>
        <w:ind w:left="0" w:right="0" w:firstLine="709"/>
        <w:jc w:val="both"/>
        <w:rPr>
          <w:i/>
          <w:szCs w:val="28"/>
        </w:rPr>
      </w:pPr>
      <w:r w:rsidRPr="004D1A2C">
        <w:rPr>
          <w:i/>
          <w:szCs w:val="28"/>
        </w:rPr>
        <w:t>Тема 5. Прогнозирование и оценка устойчивости функционирования объектов экономики и жизнеобеспечения населения.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Исходные положения для прогнозирования и оценки устойчивости функционирования объекта.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Методики оценки устойчивости объекта к воздействию поражающих факторов при военных действиях.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Оценка химической обстановки при разрушении (аварии) объектов, имеющих АХОВ.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Методика оценки устойчивости объекта при ЧС природного и техногенного характера.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6. 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Порядок выделения финансовых средств на выполнение мероприятий гражданской обороны и защиты от ЧС.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Ведение учета, отчетности и финансового контроля за расходованием средств по мероприятиям гражданской обороны, предупреждения и ликвидации ЧС.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7. </w:t>
      </w:r>
      <w:r w:rsidRPr="004D1A2C">
        <w:rPr>
          <w:rFonts w:ascii="Times New Roman" w:hAnsi="Times New Roman" w:cs="Times New Roman"/>
          <w:sz w:val="28"/>
          <w:szCs w:val="28"/>
        </w:rPr>
        <w:t>Мероприятия, планируемые в интересах повышения устойчивости функционирования объектов экономики и жизнеобеспечения населения, проживающего на радиоактивно загрязненных территориях, и организация их выполнения.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Требования региональных и муниципальных нормативных правовых актов и нормативных актов организаций в области безопасности жизнедеятельности населения, проживающего на радиоактивно загрязненных территориях.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Организационные основы обеспечения безопасности жизнедеятельности населения, проживающего на радиоактивно загрязненных территориях.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Основные способы и методы защиты населения, проживающего на радиоактивно загрязненных территориях.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функционирования объектов экономики, расположенных на радиоактивно загрязненных территориях. Защита производственного персонала объекта от радиоактивного воздействия. Оценка надежности его защиты.</w:t>
      </w:r>
    </w:p>
    <w:p w:rsidR="004D1A2C" w:rsidRPr="004D1A2C" w:rsidRDefault="004D1A2C" w:rsidP="004D1A2C">
      <w:pPr>
        <w:pStyle w:val="ab"/>
        <w:tabs>
          <w:tab w:val="left" w:pos="14884"/>
        </w:tabs>
        <w:ind w:left="0" w:right="0" w:firstLine="709"/>
        <w:jc w:val="both"/>
        <w:rPr>
          <w:b w:val="0"/>
          <w:szCs w:val="28"/>
        </w:rPr>
      </w:pPr>
      <w:r w:rsidRPr="004D1A2C">
        <w:rPr>
          <w:b w:val="0"/>
          <w:szCs w:val="28"/>
        </w:rPr>
        <w:t>Организация медицинских профилактических мероприятий на объектах экономики.</w:t>
      </w:r>
    </w:p>
    <w:p w:rsidR="004D1A2C" w:rsidRPr="004D1A2C" w:rsidRDefault="004D1A2C" w:rsidP="004D1A2C">
      <w:pPr>
        <w:pStyle w:val="42"/>
        <w:numPr>
          <w:ilvl w:val="0"/>
          <w:numId w:val="30"/>
        </w:numPr>
        <w:shd w:val="clear" w:color="auto" w:fill="auto"/>
        <w:tabs>
          <w:tab w:val="left" w:pos="1411"/>
        </w:tabs>
        <w:spacing w:before="0" w:after="0" w:line="320" w:lineRule="exact"/>
        <w:ind w:firstLine="800"/>
        <w:rPr>
          <w:rFonts w:ascii="Times New Roman" w:hAnsi="Times New Roman" w:cs="Times New Roman"/>
          <w:sz w:val="28"/>
          <w:szCs w:val="28"/>
        </w:rPr>
      </w:pPr>
      <w:bookmarkStart w:id="7" w:name="bookmark12"/>
      <w:r w:rsidRPr="004D1A2C">
        <w:rPr>
          <w:rFonts w:ascii="Times New Roman" w:hAnsi="Times New Roman" w:cs="Times New Roman"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  <w:bookmarkEnd w:id="7"/>
    </w:p>
    <w:p w:rsidR="004D1A2C" w:rsidRPr="004D1A2C" w:rsidRDefault="004D1A2C" w:rsidP="004D1A2C">
      <w:pPr>
        <w:pStyle w:val="36"/>
        <w:shd w:val="clear" w:color="auto" w:fill="auto"/>
        <w:spacing w:line="320" w:lineRule="exact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ЧС.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 и территорий.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Задачи, силы, средства и организация разведки в очагах поражения и районах ЧС.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Оценка радиационной обстановки.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Оценка химической обстановки.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Оценка инженерной и пожарной обстановки.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Оценка медицинской обстановки.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Оценка обстановки при аварии на химически (радиационно) опасном объекте.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Классификация приборов радиационной разведки (РР) и дозиметрического контроля (ДК). Принцип действия и основные характеристики приборов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4D1A2C" w:rsidRPr="004D1A2C" w:rsidRDefault="004D1A2C" w:rsidP="004D1A2C">
      <w:pPr>
        <w:pStyle w:val="36"/>
        <w:shd w:val="clear" w:color="auto" w:fill="auto"/>
        <w:spacing w:line="320" w:lineRule="exact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Приборы химической разведки (ХР), их принцип действия и основные характеристики. Подготовка приборов ХР к работе, определение в атмосфере отравляющих веществ и аварийных химически опасных веществ. Практическая работа с приборами химической разведки.</w:t>
      </w:r>
    </w:p>
    <w:p w:rsidR="004D1A2C" w:rsidRPr="004D1A2C" w:rsidRDefault="004D1A2C" w:rsidP="004D1A2C">
      <w:pPr>
        <w:pStyle w:val="36"/>
        <w:shd w:val="clear" w:color="auto" w:fill="auto"/>
        <w:spacing w:line="331" w:lineRule="exact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2. </w:t>
      </w:r>
      <w:r w:rsidRPr="004D1A2C">
        <w:rPr>
          <w:rFonts w:ascii="Times New Roman" w:hAnsi="Times New Roman" w:cs="Times New Roman"/>
          <w:sz w:val="28"/>
          <w:szCs w:val="28"/>
        </w:rPr>
        <w:t>Организация управления, связи и оповещения в системах ГО и РСЧС.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4D1A2C" w:rsidRPr="004D1A2C" w:rsidRDefault="004D1A2C" w:rsidP="004D1A2C">
      <w:pPr>
        <w:pStyle w:val="36"/>
        <w:shd w:val="clear" w:color="auto" w:fill="auto"/>
        <w:spacing w:line="331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ГО и РСЧС.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Организация связи, использование государственных, ведомственных и коммерческих сетей связи в интересах управления ГО и защиты населения от ЧС.</w:t>
      </w:r>
    </w:p>
    <w:p w:rsidR="004D1A2C" w:rsidRPr="004D1A2C" w:rsidRDefault="004D1A2C" w:rsidP="004D1A2C">
      <w:pPr>
        <w:pStyle w:val="36"/>
        <w:shd w:val="clear" w:color="auto" w:fill="auto"/>
        <w:spacing w:line="331" w:lineRule="exact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4D1A2C" w:rsidRPr="004D1A2C" w:rsidRDefault="004D1A2C" w:rsidP="004D1A2C">
      <w:pPr>
        <w:pStyle w:val="36"/>
        <w:shd w:val="clear" w:color="auto" w:fill="auto"/>
        <w:spacing w:line="32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3. </w:t>
      </w:r>
      <w:r w:rsidRPr="004D1A2C">
        <w:rPr>
          <w:rFonts w:ascii="Times New Roman" w:hAnsi="Times New Roman" w:cs="Times New Roman"/>
          <w:sz w:val="28"/>
          <w:szCs w:val="28"/>
        </w:rPr>
        <w:t>Организация радиационной, химической и медико-биологической защиты населения и работников организаций.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4D1A2C" w:rsidRPr="004D1A2C" w:rsidRDefault="004D1A2C" w:rsidP="004D1A2C">
      <w:pPr>
        <w:pStyle w:val="36"/>
        <w:shd w:val="clear" w:color="auto" w:fill="auto"/>
        <w:spacing w:line="320" w:lineRule="exact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Виды аварийно химически опасных веществ (АХОВ),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чрезвычайной ситуации биологического характера. Карантин и обсервация.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4. Организация инженерной защиты населения и работников организаций.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Современная 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Классификация защитных сооружений (ЗС), их устройство и внутреннее оборудование. Убежища. Противорадиационные укрытия. Простейшие укрытия. Порядок приведения ЗС ГО в готовность к приему укрываемых.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Порядок укрытия населения и работников организации в защитных сооружениях. Содержание и использование ЗС ГО в мирное время.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5. </w:t>
      </w:r>
      <w:r w:rsidRPr="004D1A2C">
        <w:rPr>
          <w:rFonts w:ascii="Times New Roman" w:hAnsi="Times New Roman" w:cs="Times New Roman"/>
          <w:sz w:val="28"/>
          <w:szCs w:val="28"/>
        </w:rPr>
        <w:t>Организация защиты населения, материальных и культурных ценностей путем эвакуации.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Организация эвакуации населения. Планирование эвакомероприятий. Эвакуационные органы, их задачи, состав и порядок создания.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Обеспечение эвакомероприятий: транспортное, медицинское, охраны общественного порядка, связи и оповещения, организация питания и обогрева.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Организация и поддержание взаимодействия эвакоорганов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6. Организация медицинской профилактики радиационных поражений и оказания медицинской помощи пострадавшим при радиационной аварии.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Профилактика радиационных поражений. Радиопротекторы.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7. Деятельность должностных лиц ГО и РСЧС по организации и осуществлению надзора и контроля в области ГО и защиты от ЧС.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Мероприятия по организации и осуществлению надзора и контроля в области ГО и защиты от ЧС.</w:t>
      </w:r>
    </w:p>
    <w:p w:rsidR="004D1A2C" w:rsidRPr="004D1A2C" w:rsidRDefault="004D1A2C" w:rsidP="004D1A2C">
      <w:pPr>
        <w:pStyle w:val="421"/>
        <w:numPr>
          <w:ilvl w:val="0"/>
          <w:numId w:val="30"/>
        </w:numPr>
        <w:shd w:val="clear" w:color="auto" w:fill="auto"/>
        <w:tabs>
          <w:tab w:val="left" w:pos="1513"/>
        </w:tabs>
        <w:spacing w:before="0"/>
        <w:rPr>
          <w:rFonts w:ascii="Times New Roman" w:hAnsi="Times New Roman" w:cs="Times New Roman"/>
        </w:rPr>
      </w:pPr>
      <w:bookmarkStart w:id="8" w:name="bookmark14"/>
      <w:r w:rsidRPr="004D1A2C">
        <w:rPr>
          <w:rFonts w:ascii="Times New Roman" w:hAnsi="Times New Roman" w:cs="Times New Roman"/>
        </w:rPr>
        <w:t>Организация выполнения мероприятий по ликвидации ЧС.</w:t>
      </w:r>
      <w:bookmarkEnd w:id="8"/>
    </w:p>
    <w:p w:rsidR="004D1A2C" w:rsidRPr="004D1A2C" w:rsidRDefault="004D1A2C" w:rsidP="004D1A2C">
      <w:pPr>
        <w:pStyle w:val="36"/>
        <w:shd w:val="clear" w:color="auto" w:fill="auto"/>
        <w:spacing w:line="320" w:lineRule="exact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1. Организация работы комиссии по чрезвычайным ситуациям и обеспечению пожарной безопасности.</w:t>
      </w:r>
    </w:p>
    <w:p w:rsidR="004D1A2C" w:rsidRPr="004D1A2C" w:rsidRDefault="004D1A2C" w:rsidP="004D1A2C">
      <w:pPr>
        <w:pStyle w:val="36"/>
        <w:shd w:val="clear" w:color="auto" w:fill="auto"/>
        <w:spacing w:line="320" w:lineRule="exact"/>
        <w:ind w:firstLine="800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Назначение, задачи и состав комиссии по чрезвычайным ситуациям и обеспечению пожарной безопасности (КЧС и ПБ). Правовые основы деятельности КЧС и ПБ. Примерное Положение о КЧС и ПБ.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Планирование работы КЧС и 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4D1A2C" w:rsidRPr="004D1A2C" w:rsidRDefault="004D1A2C" w:rsidP="004D1A2C">
      <w:pPr>
        <w:pStyle w:val="27"/>
        <w:shd w:val="clear" w:color="auto" w:fill="auto"/>
        <w:ind w:firstLine="800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  <w:b/>
          <w:i/>
        </w:rPr>
        <w:t>Тема 2. Действия должностных лиц ГО и РСЧС при приведении органов управления и сил ГО и РСЧС в готовность.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Мероприятия, проводимые в целях повышения готовности органов управления, сил ГО и РСЧС.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Практические действия должностных лиц ГО и РСЧС при приведении органов управления, сил ГО и РСЧС в готовность.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</w:t>
      </w:r>
      <w:r w:rsidRPr="004D1A2C">
        <w:rPr>
          <w:rStyle w:val="37"/>
          <w:rFonts w:ascii="Times New Roman" w:hAnsi="Times New Roman" w:cs="Times New Roman"/>
          <w:sz w:val="28"/>
          <w:szCs w:val="28"/>
          <w:lang w:bidi="en-US"/>
        </w:rPr>
        <w:t xml:space="preserve">3. </w:t>
      </w:r>
      <w:r w:rsidRPr="004D1A2C">
        <w:rPr>
          <w:rFonts w:ascii="Times New Roman" w:hAnsi="Times New Roman" w:cs="Times New Roman"/>
          <w:sz w:val="28"/>
          <w:szCs w:val="28"/>
        </w:rPr>
        <w:t>Применение новых технологий при проведении АСДНР.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Современные инструменты и технологии, используемые при проведении АСДЖ Их назначение, правила эксплуатации и меры безопасности при использовании.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Деятельность органов управления и руководителей сил ГО и РСЧС по внедрению новых технологий проведения АСДНР в практику.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4. Порядок создания спасательных служб и НАСФ и их применение при организации и проведении АСДНР.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Нормативное правовое регулирование создания и применения нештатных аварийно-спасательных формирований и спасательных служб. Предназначение, порядок создания, виды и организационная структура спасательных служб и НАСФ. Комплектование личным составом, обеспечение техникой и имуществом спасательных служб и НАСФ. Организация подготовки к выполнению задач.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5. </w:t>
      </w:r>
      <w:r w:rsidRPr="004D1A2C">
        <w:rPr>
          <w:rFonts w:ascii="Times New Roman" w:hAnsi="Times New Roman" w:cs="Times New Roman"/>
          <w:sz w:val="28"/>
          <w:szCs w:val="28"/>
        </w:rPr>
        <w:t>Действия руководителей НАСФ и руководителей спасательных служб по организации и проведению АСДНР и выполнению задач.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Получение и уяснение задач, оценка обстановки, принятие решения, распределение основных сил и средств.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Порядок разработки и содержание приказа (распоряжения) на выполнение задач. Доведение задач до исполнителей. Выбор маршрута выдвижения, порядок построения колонны, организация движения, управление на марше.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Организация выдвижения спасательных служб и НАСФ в район выполнения задачи.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Организация взаимодействия с воинскими частями и подразделениями Вооруженных Сил Российской Федерации, других войск и воинских формирований.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Смена в очаге поражения и вывод из него подразделений спасательных служб и НАСФ, Организация и проведение специальной обработки. Восстановление готовности спасательных служб и НАСФ к дальнейшим действиям.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6. Организация всестороннего обеспечения сил ГО и РСЧС и взаимодействия между ними в ходе выполнения АСДНР.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Особенности организации материально-технического обеспечения при проведении АСДНР.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7. </w:t>
      </w:r>
      <w:r w:rsidRPr="004D1A2C">
        <w:rPr>
          <w:rFonts w:ascii="Times New Roman" w:hAnsi="Times New Roman" w:cs="Times New Roman"/>
          <w:sz w:val="28"/>
          <w:szCs w:val="28"/>
        </w:rPr>
        <w:t>Организация защиты личного состава сил ГО и РСЧС при выполнении задач.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Использование защитных свойств местности, коллективных и индивидуальных средств защиты, средств связи и оповещения. Организация дозиметрического, химического и биологического контроля.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Проведение противоэпидемических, санитарно-гигиенических и специальных профилактических мероприятий.</w:t>
      </w:r>
    </w:p>
    <w:p w:rsidR="004D1A2C" w:rsidRPr="004D1A2C" w:rsidRDefault="004D1A2C" w:rsidP="004D1A2C">
      <w:pPr>
        <w:pStyle w:val="42"/>
        <w:numPr>
          <w:ilvl w:val="0"/>
          <w:numId w:val="31"/>
        </w:numPr>
        <w:shd w:val="clear" w:color="auto" w:fill="auto"/>
        <w:tabs>
          <w:tab w:val="left" w:pos="1418"/>
        </w:tabs>
        <w:spacing w:before="0" w:after="0" w:line="320" w:lineRule="exact"/>
        <w:ind w:firstLine="780"/>
        <w:rPr>
          <w:rFonts w:ascii="Times New Roman" w:hAnsi="Times New Roman" w:cs="Times New Roman"/>
          <w:sz w:val="28"/>
          <w:szCs w:val="28"/>
        </w:rPr>
      </w:pPr>
      <w:bookmarkStart w:id="9" w:name="bookmark15"/>
      <w:r w:rsidRPr="004D1A2C">
        <w:rPr>
          <w:rFonts w:ascii="Times New Roman" w:hAnsi="Times New Roman" w:cs="Times New Roman"/>
          <w:sz w:val="28"/>
          <w:szCs w:val="28"/>
        </w:rPr>
        <w:t>Организация и осуществление подготовки населения в области ГО и защиты от ЧС.</w:t>
      </w:r>
      <w:bookmarkEnd w:id="9"/>
    </w:p>
    <w:p w:rsidR="004D1A2C" w:rsidRPr="004D1A2C" w:rsidRDefault="004D1A2C" w:rsidP="004D1A2C">
      <w:pPr>
        <w:pStyle w:val="36"/>
        <w:shd w:val="clear" w:color="auto" w:fill="auto"/>
        <w:spacing w:line="320" w:lineRule="exact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1. Деятельность должностных лиц и специалистов ГО и РСЧС по организации подготовки населения в области ГО и защиты от ЧС.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и защиты от ЧС. Основные положения нормативных документов.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Структура единой системы подготовки населения в области ГО и защиты населения от ЧС, Формы обучения и перечень групп населения, подлежащих подготовке.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Мероприятия по организации подготовки населения в области ГО и защиты от ЧС. Полномочия и обязанности должностных лиц и специалистов ГО и РСЧС по организации подготовки населения в области ГО и защиты от ЧС.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2. Организация обучения работников организаций в области ГО и защиты от ЧС, а также подготовки спасательных служб и НАСФ.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Планирование и организация обучения должностных лиц и специалистов ГО и РСЧС, руководителей и личного состава спасательных служб и НАСФ, а также работников организаций. Документы по планированию и учету процесса обучения, их содержание и порядок ведения.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Оценки степени облученности работников организаций в области ГО и защиты от ЧС.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3. Организация и проведение учений и тренировок по ГО и защите от ЧС.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Виды учений и тренировок, основы их организации и проведения.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Сущность и цели командно-штабных учений (КШУ). Подготовка учений, разработка учебно-методических документов. Методика проведения учения.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Сущность и цели тактико-специальных учений (ТСУ). Подготовка ТСУ. Руководство учением. Разработка учебно-методических документов. Методика проведения учения.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Сущность и цели комплексного учения (КУ), Подготовка КУ Руководство учением. Разработка учебно-методических документов. Методика проведения учения. Критерии оценки учения. Разбор КУ.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4. Организация пропаганды и информирования населения в области ГО и защиты от ЧС.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Задачи и содержание пропаганды и информирования в области ГО, защиты от ЧС и безопасности людей на водных объектах.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i w:val="0"/>
          <w:sz w:val="28"/>
          <w:szCs w:val="28"/>
        </w:rPr>
        <w:t>Организация пропаганды и информирования населения.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Порядок использования и взаимодействия с местными средствами массовой информации.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5. 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Организация и порядок использования технических средств информирования в местах массового пребывания людей. Деятельность должностных лиц и работников ГО и РСЧС по созданию и использованию технических средств информирования в местах массового пребывания людей. Контроль за их состоянием и функционированием.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6. Особенности обучения в области ГО и защиты от ЧС и психологической работы с населением, проживающим на радиоактивно загрязненных территориях.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Особенности проживания и природопользования на радиационно-загрязненных территориях.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Психологические особенности восприятия радиационного фактора.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Информационно-разъяснительная работа с населением, проживающим на радиоактивно-загрязненных территориях.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Психологические особенности информирования населения, проживающего на радиационно-загрязненных территориях.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Санитарно-просветительская, коррекционная и реабилитационная работа с населением.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Методики эмоционально-психологической поддержки населения, проживающего на радиационно-загрязненной территории.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 7. </w:t>
      </w:r>
      <w:r w:rsidRPr="004D1A2C">
        <w:rPr>
          <w:rFonts w:ascii="Times New Roman" w:hAnsi="Times New Roman" w:cs="Times New Roman"/>
          <w:sz w:val="28"/>
          <w:szCs w:val="28"/>
        </w:rPr>
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Планирование и контроль за проведением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Обеспечение учебно-материальной базой процесса обучения неработающего населения.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Организация разработки, издания и внедрения наглядных пособий, памяток, листовок и другой пропагандистской литературы для проведения обучения неработающего населения по гражданской обороне, чрезвычайным ситуациям и пожарной безопасности.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</w:p>
    <w:p w:rsidR="004D1A2C" w:rsidRDefault="004D1A2C" w:rsidP="004D1A2C">
      <w:pPr>
        <w:pStyle w:val="27"/>
        <w:shd w:val="clear" w:color="auto" w:fill="auto"/>
        <w:ind w:firstLine="780"/>
      </w:pPr>
    </w:p>
    <w:p w:rsidR="004D1A2C" w:rsidRDefault="004D1A2C" w:rsidP="004D1A2C">
      <w:pPr>
        <w:pStyle w:val="27"/>
        <w:shd w:val="clear" w:color="auto" w:fill="auto"/>
        <w:ind w:firstLine="780"/>
      </w:pPr>
    </w:p>
    <w:p w:rsidR="004D1A2C" w:rsidRDefault="004D1A2C" w:rsidP="004D1A2C">
      <w:pPr>
        <w:pStyle w:val="27"/>
        <w:shd w:val="clear" w:color="auto" w:fill="auto"/>
        <w:ind w:firstLine="780"/>
        <w:jc w:val="right"/>
      </w:pPr>
    </w:p>
    <w:p w:rsidR="004D1A2C" w:rsidRDefault="004D1A2C" w:rsidP="004D1A2C">
      <w:pPr>
        <w:pStyle w:val="27"/>
        <w:shd w:val="clear" w:color="auto" w:fill="auto"/>
        <w:ind w:firstLine="780"/>
        <w:jc w:val="right"/>
      </w:pPr>
    </w:p>
    <w:p w:rsidR="004D1A2C" w:rsidRDefault="004D1A2C" w:rsidP="004D1A2C">
      <w:pPr>
        <w:pStyle w:val="27"/>
        <w:shd w:val="clear" w:color="auto" w:fill="auto"/>
        <w:ind w:firstLine="780"/>
        <w:jc w:val="right"/>
      </w:pPr>
    </w:p>
    <w:p w:rsidR="004D1A2C" w:rsidRDefault="004D1A2C" w:rsidP="004D1A2C">
      <w:pPr>
        <w:pStyle w:val="27"/>
        <w:shd w:val="clear" w:color="auto" w:fill="auto"/>
        <w:ind w:firstLine="780"/>
        <w:jc w:val="right"/>
      </w:pPr>
    </w:p>
    <w:p w:rsidR="004D1A2C" w:rsidRPr="004D1A2C" w:rsidRDefault="004D1A2C" w:rsidP="004D1A2C">
      <w:pPr>
        <w:pStyle w:val="27"/>
        <w:shd w:val="clear" w:color="auto" w:fill="auto"/>
        <w:ind w:firstLine="780"/>
        <w:jc w:val="righ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Приложение №3</w:t>
      </w:r>
    </w:p>
    <w:p w:rsidR="004D1A2C" w:rsidRPr="002751F2" w:rsidRDefault="004D1A2C" w:rsidP="004D1A2C">
      <w:pPr>
        <w:pStyle w:val="27"/>
        <w:shd w:val="clear" w:color="auto" w:fill="auto"/>
        <w:rPr>
          <w:b/>
        </w:rPr>
      </w:pPr>
    </w:p>
    <w:p w:rsidR="004D1A2C" w:rsidRPr="00D36AF4" w:rsidRDefault="004D1A2C" w:rsidP="00D36AF4">
      <w:pPr>
        <w:pStyle w:val="27"/>
        <w:shd w:val="clear" w:color="auto" w:fill="auto"/>
        <w:ind w:firstLine="780"/>
        <w:jc w:val="center"/>
        <w:rPr>
          <w:rFonts w:ascii="Times New Roman" w:hAnsi="Times New Roman" w:cs="Times New Roman"/>
          <w:b/>
          <w:color w:val="000000"/>
          <w:lang w:eastAsia="ru-RU" w:bidi="ru-RU"/>
        </w:rPr>
      </w:pPr>
      <w:r w:rsidRPr="00D36AF4">
        <w:rPr>
          <w:rStyle w:val="aff3"/>
          <w:rFonts w:eastAsiaTheme="minorHAnsi"/>
          <w:bCs w:val="0"/>
          <w:u w:val="none"/>
        </w:rPr>
        <w:t>Модуль базовой подготовки</w:t>
      </w:r>
      <w:r w:rsidR="00D36AF4" w:rsidRPr="00D36AF4">
        <w:rPr>
          <w:rStyle w:val="aff3"/>
          <w:rFonts w:eastAsiaTheme="minorHAnsi"/>
          <w:bCs w:val="0"/>
          <w:u w:val="none"/>
        </w:rPr>
        <w:t xml:space="preserve"> НАСФ</w:t>
      </w:r>
    </w:p>
    <w:tbl>
      <w:tblPr>
        <w:tblW w:w="15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"/>
        <w:gridCol w:w="11045"/>
        <w:gridCol w:w="2537"/>
        <w:gridCol w:w="1499"/>
      </w:tblGrid>
      <w:tr w:rsidR="004D1A2C" w:rsidRPr="006B65D2" w:rsidTr="00BC10F0">
        <w:trPr>
          <w:jc w:val="center"/>
        </w:trPr>
        <w:tc>
          <w:tcPr>
            <w:tcW w:w="804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after="60" w:line="280" w:lineRule="exact"/>
              <w:ind w:lef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A2C">
              <w:rPr>
                <w:rStyle w:val="29"/>
                <w:rFonts w:eastAsiaTheme="minorHAnsi"/>
                <w:sz w:val="24"/>
                <w:szCs w:val="24"/>
              </w:rPr>
              <w:t>п/п</w:t>
            </w:r>
          </w:p>
        </w:tc>
        <w:tc>
          <w:tcPr>
            <w:tcW w:w="11045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sz w:val="24"/>
                <w:szCs w:val="24"/>
              </w:rPr>
              <w:t>Наименование тем</w:t>
            </w:r>
          </w:p>
        </w:tc>
        <w:tc>
          <w:tcPr>
            <w:tcW w:w="2537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sz w:val="24"/>
                <w:szCs w:val="24"/>
              </w:rPr>
              <w:t>Вид занятия</w:t>
            </w:r>
          </w:p>
        </w:tc>
        <w:tc>
          <w:tcPr>
            <w:tcW w:w="1499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sz w:val="24"/>
                <w:szCs w:val="24"/>
              </w:rPr>
              <w:t>Количество часов</w:t>
            </w:r>
          </w:p>
        </w:tc>
      </w:tr>
      <w:tr w:rsidR="004D1A2C" w:rsidRPr="006B65D2" w:rsidTr="00BC10F0">
        <w:trPr>
          <w:jc w:val="center"/>
        </w:trPr>
        <w:tc>
          <w:tcPr>
            <w:tcW w:w="804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1</w:t>
            </w:r>
          </w:p>
        </w:tc>
        <w:tc>
          <w:tcPr>
            <w:tcW w:w="11045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Нормативные правые основы функционирования НАСФ. Характеристика возможной обстановки в зоне ответственности НАСФ, возникающей при ведении военных действий или вследствие этих действий, а также при чрезвычайных ситуациях природного и техногенного характера, и возможные решаемые задачи НАСФ</w:t>
            </w:r>
          </w:p>
        </w:tc>
        <w:tc>
          <w:tcPr>
            <w:tcW w:w="2537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99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1A2C" w:rsidRPr="006B65D2" w:rsidTr="00BC10F0">
        <w:trPr>
          <w:jc w:val="center"/>
        </w:trPr>
        <w:tc>
          <w:tcPr>
            <w:tcW w:w="804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45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личного состава при приведении НАСФ в готовность, выдвижении в район выполнения задач и подготовке к выполнению задач</w:t>
            </w:r>
          </w:p>
        </w:tc>
        <w:tc>
          <w:tcPr>
            <w:tcW w:w="2537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499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1A2C" w:rsidRPr="006B65D2" w:rsidTr="00BC10F0">
        <w:trPr>
          <w:jc w:val="center"/>
        </w:trPr>
        <w:tc>
          <w:tcPr>
            <w:tcW w:w="804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45" w:type="dxa"/>
            <w:vAlign w:val="center"/>
          </w:tcPr>
          <w:p w:rsidR="004D1A2C" w:rsidRPr="004D1A2C" w:rsidRDefault="004D1A2C" w:rsidP="00CE6663">
            <w:pPr>
              <w:pStyle w:val="27"/>
              <w:framePr w:w="9954" w:h="5904" w:wrap="none" w:vAnchor="page" w:hAnchor="page" w:x="941" w:y="8999"/>
              <w:shd w:val="clear" w:color="auto" w:fill="auto"/>
              <w:autoSpaceDE w:val="0"/>
              <w:autoSpaceDN w:val="0"/>
              <w:adjustRightInd w:val="0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Правила использования специальной техники, оборудования, снаряжения, инструмента и материалов, находящихся на оснащении НАСФ. Меры безопасности при выполнении задач по предназначению</w:t>
            </w:r>
          </w:p>
        </w:tc>
        <w:tc>
          <w:tcPr>
            <w:tcW w:w="2537" w:type="dxa"/>
            <w:vAlign w:val="center"/>
          </w:tcPr>
          <w:p w:rsidR="004D1A2C" w:rsidRPr="004D1A2C" w:rsidRDefault="004D1A2C" w:rsidP="00CE6663">
            <w:pPr>
              <w:pStyle w:val="27"/>
              <w:framePr w:w="9954" w:h="5904" w:wrap="none" w:vAnchor="page" w:hAnchor="page" w:x="941" w:y="8999"/>
              <w:shd w:val="clear" w:color="auto" w:fill="auto"/>
              <w:autoSpaceDE w:val="0"/>
              <w:autoSpaceDN w:val="0"/>
              <w:adjustRightInd w:val="0"/>
              <w:spacing w:after="12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99" w:type="dxa"/>
            <w:vAlign w:val="center"/>
          </w:tcPr>
          <w:p w:rsidR="004D1A2C" w:rsidRPr="004D1A2C" w:rsidRDefault="004D1A2C" w:rsidP="00CE6663">
            <w:pPr>
              <w:pStyle w:val="27"/>
              <w:framePr w:w="9954" w:h="5904" w:wrap="none" w:vAnchor="page" w:hAnchor="page" w:x="941" w:y="8999"/>
              <w:shd w:val="clear" w:color="auto" w:fill="auto"/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1A2C" w:rsidRPr="006B65D2" w:rsidTr="00BC10F0">
        <w:trPr>
          <w:jc w:val="center"/>
        </w:trPr>
        <w:tc>
          <w:tcPr>
            <w:tcW w:w="804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45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Приемы и способы выполнения задач, в т.ч. в условиях загрязнения (заражения) местности радиоактивными, отравляющими, аварийно химически опасными веществами и биологическими средствами. Применение приборов радиационной и химической разведки, контроля радиоактивного заражения и облучения. Средства индивидуальной защиты. Действия личного состава НАСФ при проведении специальной обработки</w:t>
            </w:r>
          </w:p>
        </w:tc>
        <w:tc>
          <w:tcPr>
            <w:tcW w:w="2537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spacing w:after="12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499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1A2C" w:rsidRPr="006B65D2" w:rsidTr="00BC10F0">
        <w:trPr>
          <w:jc w:val="center"/>
        </w:trPr>
        <w:tc>
          <w:tcPr>
            <w:tcW w:w="804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45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Психологическая устойчивость сотрудников НАСФ при работе в зоне ЧС</w:t>
            </w:r>
          </w:p>
        </w:tc>
        <w:tc>
          <w:tcPr>
            <w:tcW w:w="2537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499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D1A2C" w:rsidRPr="006B65D2" w:rsidTr="00BC10F0">
        <w:trPr>
          <w:jc w:val="center"/>
        </w:trPr>
        <w:tc>
          <w:tcPr>
            <w:tcW w:w="11849" w:type="dxa"/>
            <w:gridSpan w:val="2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37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4D1A2C" w:rsidRDefault="004D1A2C" w:rsidP="004D1A2C"/>
    <w:p w:rsidR="004D1A2C" w:rsidRDefault="004D1A2C" w:rsidP="004D1A2C">
      <w:pPr>
        <w:jc w:val="center"/>
        <w:rPr>
          <w:b/>
          <w:sz w:val="28"/>
          <w:szCs w:val="28"/>
        </w:rPr>
      </w:pPr>
    </w:p>
    <w:p w:rsidR="004D1A2C" w:rsidRDefault="004D1A2C" w:rsidP="004D1A2C">
      <w:pPr>
        <w:jc w:val="center"/>
        <w:rPr>
          <w:b/>
          <w:sz w:val="28"/>
          <w:szCs w:val="28"/>
        </w:rPr>
      </w:pPr>
    </w:p>
    <w:p w:rsidR="00D36AF4" w:rsidRDefault="00D36AF4" w:rsidP="004D1A2C">
      <w:pPr>
        <w:jc w:val="center"/>
        <w:rPr>
          <w:b/>
          <w:sz w:val="28"/>
          <w:szCs w:val="28"/>
        </w:rPr>
      </w:pPr>
    </w:p>
    <w:p w:rsidR="004D1A2C" w:rsidRDefault="004D1A2C" w:rsidP="004D1A2C">
      <w:pPr>
        <w:jc w:val="center"/>
        <w:rPr>
          <w:b/>
          <w:sz w:val="28"/>
          <w:szCs w:val="28"/>
        </w:rPr>
      </w:pPr>
    </w:p>
    <w:p w:rsidR="00BC10F0" w:rsidRDefault="00BC10F0" w:rsidP="004D1A2C">
      <w:pPr>
        <w:jc w:val="center"/>
        <w:rPr>
          <w:b/>
          <w:sz w:val="28"/>
          <w:szCs w:val="28"/>
        </w:rPr>
      </w:pPr>
    </w:p>
    <w:p w:rsidR="00BC10F0" w:rsidRDefault="00BC10F0" w:rsidP="004D1A2C">
      <w:pPr>
        <w:jc w:val="center"/>
        <w:rPr>
          <w:b/>
          <w:sz w:val="28"/>
          <w:szCs w:val="28"/>
        </w:rPr>
      </w:pPr>
    </w:p>
    <w:p w:rsidR="00BC10F0" w:rsidRDefault="00BC10F0" w:rsidP="004D1A2C">
      <w:pPr>
        <w:jc w:val="center"/>
        <w:rPr>
          <w:b/>
          <w:sz w:val="28"/>
          <w:szCs w:val="28"/>
        </w:rPr>
      </w:pPr>
    </w:p>
    <w:p w:rsidR="00D36AF4" w:rsidRPr="004D1A2C" w:rsidRDefault="004D1A2C" w:rsidP="00D36AF4">
      <w:pPr>
        <w:jc w:val="center"/>
        <w:rPr>
          <w:b/>
          <w:sz w:val="28"/>
          <w:szCs w:val="28"/>
        </w:rPr>
      </w:pPr>
      <w:r w:rsidRPr="004D1A2C">
        <w:rPr>
          <w:b/>
          <w:sz w:val="28"/>
          <w:szCs w:val="28"/>
        </w:rPr>
        <w:t>Модуль специальной подготовки</w:t>
      </w:r>
      <w:r w:rsidR="00D36AF4">
        <w:rPr>
          <w:b/>
          <w:sz w:val="28"/>
          <w:szCs w:val="28"/>
        </w:rPr>
        <w:t xml:space="preserve"> НАСФ</w:t>
      </w:r>
    </w:p>
    <w:tbl>
      <w:tblPr>
        <w:tblOverlap w:val="never"/>
        <w:tblW w:w="15026" w:type="dxa"/>
        <w:tblInd w:w="71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10206"/>
        <w:gridCol w:w="2268"/>
        <w:gridCol w:w="1701"/>
      </w:tblGrid>
      <w:tr w:rsidR="004D1A2C" w:rsidRPr="004D1A2C" w:rsidTr="00BC10F0">
        <w:trPr>
          <w:trHeight w:hRule="exact" w:val="6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after="12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A2C">
              <w:rPr>
                <w:rStyle w:val="29"/>
                <w:rFonts w:eastAsiaTheme="minorHAnsi"/>
                <w:sz w:val="24"/>
                <w:szCs w:val="24"/>
              </w:rPr>
              <w:t>п/п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sz w:val="24"/>
                <w:szCs w:val="24"/>
              </w:rPr>
              <w:t>Наименование тем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sz w:val="24"/>
                <w:szCs w:val="24"/>
              </w:rPr>
              <w:t>Вид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sz w:val="24"/>
                <w:szCs w:val="24"/>
              </w:rPr>
              <w:t>Количество</w:t>
            </w:r>
          </w:p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ind w:lef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sz w:val="24"/>
                <w:szCs w:val="24"/>
              </w:rPr>
              <w:t>часов</w:t>
            </w:r>
          </w:p>
        </w:tc>
      </w:tr>
      <w:tr w:rsidR="004D1A2C" w:rsidRPr="004D1A2C" w:rsidTr="00BC10F0">
        <w:trPr>
          <w:trHeight w:hRule="exact" w:val="6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НАСФ при ведении радиационной, химической и биологической разведки и наблюдения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1A2C" w:rsidRPr="004D1A2C" w:rsidTr="00BC10F0">
        <w:trPr>
          <w:trHeight w:hRule="exact" w:val="6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НАСФ по ликвидации последствий аварии на химически опасном объекте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1A2C" w:rsidRPr="004D1A2C" w:rsidTr="00BC10F0">
        <w:trPr>
          <w:trHeight w:hRule="exact" w:val="6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НАСФ по ликвидации последствий аварии на радиационно-опасном объекте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1A2C" w:rsidRPr="004D1A2C" w:rsidTr="00BC10F0">
        <w:trPr>
          <w:cantSplit/>
          <w:trHeight w:hRule="exact" w:val="7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НАСФ по выполнению противопожарных мероприятий на объекте. Порядок использования средств пожаротушения, состоящих на оснащении НАСФ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D1A2C" w:rsidRPr="004D1A2C" w:rsidTr="00BC10F0">
        <w:trPr>
          <w:trHeight w:hRule="exact" w:val="7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3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НАСФ по тушению пожаров в различных условиях обстановки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1A2C" w:rsidRPr="004D1A2C" w:rsidTr="00BC10F0">
        <w:trPr>
          <w:trHeight w:hRule="exact" w:val="7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НАСФ по ликвидации последствий аварии на радиационно, химически, взрыво- и пожароопасных объектах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1A2C" w:rsidRPr="004D1A2C" w:rsidTr="00BC10F0">
        <w:trPr>
          <w:trHeight w:hRule="exact" w:val="7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НАСФ по устройству проездов, обрушению неустойчивых зданий и конструкций, по вскрытию заваленных защитных сооружений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1A2C" w:rsidRPr="004D1A2C" w:rsidTr="00BC10F0">
        <w:trPr>
          <w:trHeight w:hRule="exact" w:val="6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НАСФ по разборке завалов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1A2C" w:rsidRPr="004D1A2C" w:rsidTr="00BC10F0">
        <w:trPr>
          <w:trHeight w:hRule="exact" w:val="7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НАСФ по проведению АСДНР при ЧС природного характера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D1A2C" w:rsidRPr="004D1A2C" w:rsidTr="00BC10F0">
        <w:trPr>
          <w:trHeight w:hRule="exact" w:val="9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Действия санитарной дружины, санитарного поста, осуществляемые в целях медицинского обеспечения личного состава формирований, персонала объекта экономики и пострадавших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968" w:h="8208" w:wrap="none" w:vAnchor="page" w:hAnchor="page" w:x="946" w:y="7109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D1A2C">
        <w:rPr>
          <w:rStyle w:val="2f"/>
          <w:rFonts w:eastAsiaTheme="minorHAnsi"/>
          <w:b/>
          <w:sz w:val="24"/>
          <w:szCs w:val="24"/>
        </w:rPr>
        <w:t>Форма проверки знаний:</w:t>
      </w:r>
      <w:r w:rsidRPr="004D1A2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проверка знаний осуществляется в ходе проведения опроса или тестирования, а также в ходе проведения зрений и тренировок по оценке действия формирования в целом. Проверку знаний личного состава НАСФ должны в обязательном порядке проводить руководитель занятия или командир НАСФ.</w:t>
      </w:r>
    </w:p>
    <w:p w:rsidR="004D1A2C" w:rsidRPr="004D1A2C" w:rsidRDefault="004D1A2C" w:rsidP="004D1A2C">
      <w:pPr>
        <w:pStyle w:val="36"/>
        <w:shd w:val="clear" w:color="auto" w:fill="auto"/>
        <w:ind w:firstLine="780"/>
        <w:jc w:val="right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Приложение № 4</w:t>
      </w:r>
    </w:p>
    <w:p w:rsidR="004D1A2C" w:rsidRPr="004D1A2C" w:rsidRDefault="004D1A2C" w:rsidP="004D1A2C">
      <w:pPr>
        <w:pStyle w:val="36"/>
        <w:shd w:val="clear" w:color="auto" w:fill="auto"/>
        <w:ind w:firstLine="780"/>
        <w:jc w:val="right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4D1A2C" w:rsidRPr="004D1A2C" w:rsidRDefault="004D1A2C" w:rsidP="004D1A2C">
      <w:pPr>
        <w:pStyle w:val="36"/>
        <w:shd w:val="clear" w:color="auto" w:fill="auto"/>
        <w:ind w:firstLine="780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i w:val="0"/>
          <w:sz w:val="28"/>
          <w:szCs w:val="28"/>
        </w:rPr>
        <w:t>Содержание тем занятий, включенных в модуль базовой подготовки</w:t>
      </w:r>
      <w:r w:rsidR="00D36AF4">
        <w:rPr>
          <w:rFonts w:ascii="Times New Roman" w:hAnsi="Times New Roman" w:cs="Times New Roman"/>
          <w:i w:val="0"/>
          <w:sz w:val="28"/>
          <w:szCs w:val="28"/>
        </w:rPr>
        <w:t xml:space="preserve"> НАСФ</w:t>
      </w:r>
    </w:p>
    <w:p w:rsidR="004D1A2C" w:rsidRPr="004D1A2C" w:rsidRDefault="004D1A2C" w:rsidP="004D1A2C">
      <w:pPr>
        <w:pStyle w:val="36"/>
        <w:shd w:val="clear" w:color="auto" w:fill="auto"/>
        <w:ind w:firstLine="780"/>
        <w:jc w:val="right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4D1A2C" w:rsidRPr="004D1A2C" w:rsidRDefault="004D1A2C" w:rsidP="004D1A2C">
      <w:pPr>
        <w:pStyle w:val="36"/>
        <w:shd w:val="clear" w:color="auto" w:fill="auto"/>
        <w:ind w:left="140" w:right="180" w:firstLine="569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8"/>
          <w:rFonts w:eastAsiaTheme="minorHAnsi"/>
        </w:rPr>
        <w:t xml:space="preserve"> 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1. </w:t>
      </w:r>
      <w:r w:rsidRPr="004D1A2C">
        <w:rPr>
          <w:rFonts w:ascii="Times New Roman" w:hAnsi="Times New Roman" w:cs="Times New Roman"/>
          <w:sz w:val="28"/>
          <w:szCs w:val="28"/>
        </w:rPr>
        <w:t>Нормативные правые основы функционирования НАСФ. Характеристика возможной обстановки в зоне ответственности НАСФ, возникающей при ведении военных действий или вследствие этих действий, а также при чрезвычайных ситуациях природного и техногенного характера, и возможные решаемые задачи НАСФ.</w:t>
      </w:r>
    </w:p>
    <w:p w:rsidR="004D1A2C" w:rsidRPr="004D1A2C" w:rsidRDefault="004D1A2C" w:rsidP="004D1A2C">
      <w:pPr>
        <w:pStyle w:val="36"/>
        <w:shd w:val="clear" w:color="auto" w:fill="auto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Нормативно-правовые основы создания, деятельности и оснащения НАСФ. Спасатели и их статус. Права, обязанности, аттестация и страховые гарантии спасателей НАСФ. Особенности привлечения НАСФ к ликвидации чрезвычайных ситуаций.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140" w:right="180" w:firstLine="56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Краткая характеристика возможной обстановки в зоне ответственности НАСФ при ведении боевых действий и возникновении ЧС.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140" w:firstLine="56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Возможные разрушения зданий и сооружений.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right="340"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Возможные последствия от воздействия вторичных факторов поражения.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140" w:right="180" w:firstLine="56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Возможная радиационная, химическая, пожарная, медицинская и биологическая обстановка, образование зон катастрофического затопления.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140" w:right="180" w:firstLine="72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Ориентировочный объем предстоящих АСДНР и решаемые задачи формирования при планомерном выполнении мероприятий гражданской обороны, при внезапном нападении противника, действиях диверсионных (террористических) групп, а также при чрезвычайных ситуациях природного и техногенного характера.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left="140" w:right="180" w:firstLine="72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Предназначение и состав НАСФ. Функциональные обязанности личного состава НАСФ.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8"/>
          <w:rFonts w:eastAsiaTheme="minorHAnsi"/>
        </w:rPr>
        <w:t xml:space="preserve"> </w:t>
      </w:r>
      <w:r w:rsidRPr="004D1A2C">
        <w:rPr>
          <w:rFonts w:ascii="Times New Roman" w:hAnsi="Times New Roman" w:cs="Times New Roman"/>
          <w:bCs w:val="0"/>
          <w:iCs w:val="0"/>
          <w:sz w:val="28"/>
          <w:szCs w:val="28"/>
        </w:rPr>
        <w:t>2</w:t>
      </w:r>
      <w:r w:rsidRPr="004D1A2C">
        <w:rPr>
          <w:rStyle w:val="38"/>
          <w:rFonts w:eastAsiaTheme="minorHAnsi"/>
        </w:rPr>
        <w:t xml:space="preserve">. </w:t>
      </w:r>
      <w:r w:rsidRPr="004D1A2C">
        <w:rPr>
          <w:rFonts w:ascii="Times New Roman" w:hAnsi="Times New Roman" w:cs="Times New Roman"/>
          <w:sz w:val="28"/>
          <w:szCs w:val="28"/>
        </w:rPr>
        <w:t>Действия личного состава при приведении НАСФ в готовность, выдвижении в район выполнения задач и подготовке к выполнению задач.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Понятие о готовности формирований, порядок их приведения в готовность. Обязанности личного состава при приведении в готовность, выдвижении и подготовке к выполнению задач.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Порядок оповещения, получения табельного имущества, подгонки средств индивидуальной защиты.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Порядок получения и приведения в готовность к использованию техники, имущества и инструмента, состоящего на оснащении формирования.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Порядок выдвижения в район сбора. Ознакомление с маршрутом и районом сбора.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Действия личного состава при практическом приведении формирований в готовность и выход в район сбора.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3. Правила использования специальной техники, оборудования, снаряжения, инструмента и материалов, находящихся на оснащении НАСФ, Меры безопасности при выполнении задач по предназначению.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Подготовка техники, приборов и инструмента к проведению АСДНР. Меры безопасности при использовании специальной техники, оборудования, снаряжения, инструмента и материалов, находящихся на оснащении НАСФ, а также порядок их обслуживания.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Мероприятия по обеспечению безопасности и защиты личного состава формирований при действиях в зонах разрушений, завалов, пожаров, заражения (загрязнения) и катастрофического затопления.</w:t>
      </w:r>
    </w:p>
    <w:p w:rsidR="004D1A2C" w:rsidRPr="00E60545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E60545">
        <w:rPr>
          <w:rFonts w:ascii="Times New Roman" w:hAnsi="Times New Roman" w:cs="Times New Roman"/>
          <w:b w:val="0"/>
          <w:i w:val="0"/>
          <w:sz w:val="28"/>
          <w:szCs w:val="28"/>
        </w:rPr>
        <w:t>Меры безопасности при проведении АСДНР. Особенности выполнения задач при работе вблизи зданий и сооружений, угрожающих обвалом, в задымленных и загазованных помещениях, на электрических сетях, при тушении нефтепродуктов, при организации работ в зонах катастрофического затопления, в условиях плохой видимости.</w:t>
      </w:r>
    </w:p>
    <w:p w:rsidR="004D1A2C" w:rsidRPr="00E60545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E60545">
        <w:rPr>
          <w:rFonts w:ascii="Times New Roman" w:hAnsi="Times New Roman" w:cs="Times New Roman"/>
        </w:rPr>
        <w:t>Порядок и объемы оказания первой помощи пострадавшим в ходе выполнения задач. Порядок и способы эвакуации пострадавших в безопасные места.</w:t>
      </w:r>
    </w:p>
    <w:p w:rsidR="004D1A2C" w:rsidRPr="00E60545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E60545">
        <w:rPr>
          <w:rFonts w:ascii="Times New Roman" w:hAnsi="Times New Roman" w:cs="Times New Roman"/>
          <w:sz w:val="28"/>
          <w:szCs w:val="28"/>
        </w:rPr>
        <w:t>Тема 4. Приемы и способы выполнения задач, в т.ч. в условиях загрязнения (заражения) местности радиоактивными, отравляющими, аварийно химически опасными веществами и биологическими средствами. Применение приборов радиационной и химической разведки, контроля радиоактивного заражения и облучения. Средства индивидуальной защиты. Действия личного состава НАСФ при проведении специальной обработки.</w:t>
      </w:r>
    </w:p>
    <w:p w:rsidR="004D1A2C" w:rsidRPr="00E60545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E60545">
        <w:rPr>
          <w:rFonts w:ascii="Times New Roman" w:hAnsi="Times New Roman" w:cs="Times New Roman"/>
        </w:rPr>
        <w:t>Организация защиты личного состава формирований в ходе выполнения АСДНР. Особенности выполнения задач личным составом формирований в условиях загрязнения (заражения) местности радиоактивными, отравляющими, аварийно химически опасными веществами и биологическими средствами. Меры безопасности.</w:t>
      </w:r>
    </w:p>
    <w:p w:rsidR="004D1A2C" w:rsidRPr="00E60545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E60545">
        <w:rPr>
          <w:rFonts w:ascii="Times New Roman" w:hAnsi="Times New Roman" w:cs="Times New Roman"/>
        </w:rPr>
        <w:t>Подготовка и использование средств индивидуальной защиты.</w:t>
      </w:r>
    </w:p>
    <w:p w:rsidR="004D1A2C" w:rsidRPr="00E60545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E60545">
        <w:rPr>
          <w:rFonts w:ascii="Times New Roman" w:hAnsi="Times New Roman" w:cs="Times New Roman"/>
        </w:rPr>
        <w:t>Порядок подготовки приборов радиационной разведки к работе и проверка их работоспособности. Определение уровней радиации на местности и степени радиоактивного заражения различных поверхностей.</w:t>
      </w:r>
    </w:p>
    <w:p w:rsidR="004D1A2C" w:rsidRPr="00E60545" w:rsidRDefault="004D1A2C" w:rsidP="004D1A2C">
      <w:pPr>
        <w:pStyle w:val="27"/>
        <w:shd w:val="clear" w:color="auto" w:fill="auto"/>
        <w:spacing w:line="324" w:lineRule="exact"/>
        <w:ind w:firstLine="800"/>
        <w:rPr>
          <w:rFonts w:ascii="Times New Roman" w:hAnsi="Times New Roman" w:cs="Times New Roman"/>
        </w:rPr>
      </w:pPr>
      <w:r w:rsidRPr="00E60545">
        <w:rPr>
          <w:rFonts w:ascii="Times New Roman" w:hAnsi="Times New Roman" w:cs="Times New Roman"/>
        </w:rPr>
        <w:t>Порядок выдачи индивидуальных дозиметров и снятия показаний. Ведение журнала учета доз облучения личного состава.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800"/>
        <w:rPr>
          <w:rFonts w:ascii="Times New Roman" w:hAnsi="Times New Roman" w:cs="Times New Roman"/>
        </w:rPr>
      </w:pPr>
      <w:r w:rsidRPr="00E60545">
        <w:rPr>
          <w:rFonts w:ascii="Times New Roman" w:hAnsi="Times New Roman" w:cs="Times New Roman"/>
        </w:rPr>
        <w:t>Подготовка приборов химической разведки к работе, определение</w:t>
      </w:r>
      <w:r w:rsidRPr="004D1A2C">
        <w:rPr>
          <w:rFonts w:ascii="Times New Roman" w:hAnsi="Times New Roman" w:cs="Times New Roman"/>
        </w:rPr>
        <w:t xml:space="preserve"> типа и концентрации отравляющих веществ (далее - ОВ) в воздухе, на местности, технике, в почве и сыпучих материалах. Особенности определения ОВ зимой.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Практическое применение средств индивидуальной защиты кожи и органов дыхания, выполнение нормативов.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Сущность и способы частичной и полной специальной обработки. Понятие о дезактивации, дегазации и дезинфекции; вещества и растворы, применяемые для этих целей.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личного состава при проведении дезактивации, дегазации и дезинфекции техники, сооружений, приборов, средств защиты, одежды, обуви.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 при проведении дезактивации, дегазации и дезинфекции транспорта, сооружений и территорий, продуктов питания и воды, одежды, обуви, средств индивидуальной защиты.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Последовательность проведения частичной и полной санитарной обработки людей при заражении отравляющими и аварийно химически опасными веществами, биологическими средствами и радиоактивными веществами, применение табельных и подручных средств.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Порядок действий при обнаружении пострадавших, оказания первой помощи и транспортировки (сбора) в безопасное место.</w:t>
      </w:r>
    </w:p>
    <w:p w:rsidR="004D1A2C" w:rsidRPr="004D1A2C" w:rsidRDefault="004D1A2C" w:rsidP="004D1A2C">
      <w:pPr>
        <w:pStyle w:val="36"/>
        <w:shd w:val="clear" w:color="auto" w:fill="auto"/>
        <w:ind w:firstLine="80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38"/>
          <w:rFonts w:eastAsiaTheme="minorHAnsi"/>
        </w:rPr>
        <w:t xml:space="preserve"> </w:t>
      </w:r>
      <w:r w:rsidRPr="004D1A2C">
        <w:rPr>
          <w:rStyle w:val="37"/>
          <w:rFonts w:ascii="Times New Roman" w:hAnsi="Times New Roman" w:cs="Times New Roman"/>
          <w:sz w:val="28"/>
          <w:szCs w:val="28"/>
        </w:rPr>
        <w:t xml:space="preserve">5. </w:t>
      </w:r>
      <w:r w:rsidRPr="004D1A2C">
        <w:rPr>
          <w:rFonts w:ascii="Times New Roman" w:hAnsi="Times New Roman" w:cs="Times New Roman"/>
          <w:sz w:val="28"/>
          <w:szCs w:val="28"/>
        </w:rPr>
        <w:t>Психологическая устойчивость сотрудников НАСФ при работе в зоне ЧС.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Понятие «Стресс». Виды стресса. Индивидуальные особенности реагирования людей на стресс.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Возможные психические состояния л/с НАСФ при работе в зоне ЧС.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Экстренная допсихологическая помощь в зоне ЧС.</w:t>
      </w:r>
    </w:p>
    <w:p w:rsidR="004D1A2C" w:rsidRPr="004D1A2C" w:rsidRDefault="004D1A2C" w:rsidP="004D1A2C">
      <w:pPr>
        <w:pStyle w:val="27"/>
        <w:shd w:val="clear" w:color="auto" w:fill="auto"/>
        <w:spacing w:after="303"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Система профилактики стрессовых состояний. Приемы и методы саморегуляции.</w:t>
      </w:r>
    </w:p>
    <w:p w:rsidR="004D1A2C" w:rsidRPr="004D1A2C" w:rsidRDefault="004D1A2C" w:rsidP="004D1A2C">
      <w:pPr>
        <w:pStyle w:val="27"/>
        <w:shd w:val="clear" w:color="auto" w:fill="auto"/>
        <w:spacing w:after="303" w:line="324" w:lineRule="exact"/>
        <w:ind w:firstLine="709"/>
        <w:jc w:val="center"/>
        <w:rPr>
          <w:rFonts w:ascii="Times New Roman" w:hAnsi="Times New Roman" w:cs="Times New Roman"/>
          <w:b/>
        </w:rPr>
      </w:pPr>
      <w:bookmarkStart w:id="10" w:name="bookmark6"/>
      <w:r w:rsidRPr="004D1A2C">
        <w:rPr>
          <w:rFonts w:ascii="Times New Roman" w:hAnsi="Times New Roman" w:cs="Times New Roman"/>
          <w:b/>
        </w:rPr>
        <w:t>Содержание тем занятий, рекомендованных для включения в модуль специальной подготовки</w:t>
      </w:r>
      <w:bookmarkEnd w:id="10"/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  <w:b/>
          <w:i/>
        </w:rPr>
        <w:t>Тема 1. Действия НАСФ при ведении радиационной, химической и биологической разведки и наблюдения.</w:t>
      </w:r>
    </w:p>
    <w:p w:rsidR="004D1A2C" w:rsidRPr="004D1A2C" w:rsidRDefault="004D1A2C" w:rsidP="004D1A2C">
      <w:pPr>
        <w:pStyle w:val="27"/>
        <w:shd w:val="clear" w:color="auto" w:fill="auto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Приведение приборов в готовность, их проверка, устранение простейших неисправностей. Проведение измерений.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</w:rPr>
        <w:t>Ведение мониторинга радиационной, химической и биологической обстановки на потенциально опасных объектах. Проведение замеров уровня радиации, концентрации химических веществ на объекте и окружающей территории. Границы зон заражения и загрязнения.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Осуществление дозиметрического контроля за облучением и заражением личного состава.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контролю степени зараженности после проведения специальной обработки.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формирования с силами, действующими в очаге поражения.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  <w:b/>
          <w:i/>
        </w:rPr>
        <w:t>Тема</w:t>
      </w:r>
      <w:r w:rsidRPr="004D1A2C">
        <w:rPr>
          <w:rStyle w:val="38"/>
          <w:rFonts w:eastAsiaTheme="minorHAnsi"/>
          <w:b w:val="0"/>
          <w:i w:val="0"/>
        </w:rPr>
        <w:t xml:space="preserve"> </w:t>
      </w:r>
      <w:r w:rsidRPr="004D1A2C">
        <w:rPr>
          <w:rStyle w:val="38"/>
          <w:rFonts w:eastAsiaTheme="minorHAnsi"/>
        </w:rPr>
        <w:t>2.</w:t>
      </w:r>
      <w:r w:rsidRPr="004D1A2C">
        <w:rPr>
          <w:rStyle w:val="38"/>
          <w:rFonts w:eastAsiaTheme="minorHAnsi"/>
          <w:b w:val="0"/>
          <w:i w:val="0"/>
        </w:rPr>
        <w:t xml:space="preserve"> </w:t>
      </w:r>
      <w:r w:rsidRPr="004D1A2C">
        <w:rPr>
          <w:rFonts w:ascii="Times New Roman" w:hAnsi="Times New Roman" w:cs="Times New Roman"/>
          <w:b/>
          <w:i/>
        </w:rPr>
        <w:t>Действия НАСФ по ликвидации последствий аварии на химически опасном объекте.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Соблюдение режима работы личного состава НАСФ в условиях химического заражения.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ведению химической разведки.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локализации пролива АХОВ способом обвалования, сбором жидкой фазы в ямах-ловушках, засыпкой сыпучими сорбентами, покрытием слоем пены, полимерными пленками и плавающими экранами, разбавлением АХОВ водой или нейтральными растворами.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обеззараживанию (нейтрализации) парогазовой фазы (облака) или проливов АХОВ с использованием различных технологий.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Защита личного состава НАСФ при ведении АСДНР при авариях на химически опасном объекте.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формирования с силами, действующими в очаге поражения.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безопасности.</w:t>
      </w:r>
    </w:p>
    <w:p w:rsidR="004D1A2C" w:rsidRPr="004D1A2C" w:rsidRDefault="004D1A2C" w:rsidP="004D1A2C">
      <w:pPr>
        <w:pStyle w:val="36"/>
        <w:shd w:val="clear" w:color="auto" w:fill="auto"/>
        <w:ind w:firstLine="709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3. Действия НАСФ по ликвидации последствий аварии на радиационно-опасном объекте.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Ведение радиационной разведки.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Подготовка приборов к работе и проверка работоспособности. Действия НАСФ по определению уровней радиации на местности и степени радиоактивного заражения различных поверхностей.</w:t>
      </w:r>
    </w:p>
    <w:p w:rsidR="004D1A2C" w:rsidRPr="004D1A2C" w:rsidRDefault="004D1A2C" w:rsidP="004D1A2C">
      <w:pPr>
        <w:pStyle w:val="36"/>
        <w:shd w:val="clear" w:color="auto" w:fill="auto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Действия личного состава НАСФ при эвакуации рабочих, служащих объекта и населения из зоны радиоактивного загрязнения, а также оказание первой помощи пострадавшим.</w:t>
      </w:r>
    </w:p>
    <w:p w:rsidR="004D1A2C" w:rsidRPr="004D1A2C" w:rsidRDefault="004D1A2C" w:rsidP="004D1A2C">
      <w:pPr>
        <w:pStyle w:val="36"/>
        <w:shd w:val="clear" w:color="auto" w:fill="auto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Действия личного состава НАСФ при проведении дезактивации территории и дорог.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Строительство могильников и захоронение радиоактивных обломков.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Проведение специальной обработки техники, приборов и инвентаря, использовавшихся в ходе ликвидации аварии, а также санитарной обработки личного состава с применением табельных и подручных средств.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формирования с силами, действующими в очаге поражения.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80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 при выполнении задач на радиоактивно загрязненной местности. Мероприятия по обеспечению радиационной безопасности личного состава сил и персонала объекта (йодная профилактика, применение радиопротекторов).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  <w:b/>
          <w:i/>
        </w:rPr>
        <w:t>Тема 4. Действия НАСФ по выполнению противопожарных мероприятий на объекте. Порядок использования средств пожаротушения, состоящих на оснащении НАСФ.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Требования пожарной безопасности на объекте.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выполнению мероприятий в соответствии с Планом противопожарной защиты объекта.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Практическое развертывание и применение табельных средств пожаротушения, состоящих на оснащении НАСФ. Действия по использованию средств защиты (изолирующих противогазов, дыхательных аппаратов).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  <w:b/>
          <w:i/>
        </w:rPr>
        <w:t>Тема 5. Действия НАСФ по тушению пожаров в различных условиях обстановки.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Ведение пожарной разведки силами НАСФ.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по локализации и тушению пожаров.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Спасение и эвакуация пострадавших из очага поражения, горящих, задымленных и загазованных зданий.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Отработка действий номеров боевого расчета в различных условиях обстановки.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по тушению пожаров в условиях заражения радиоактивными, отравляющими, аварийно химически опасными веществами и биологическими средствами.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0"/>
          <w:tab w:val="left" w:pos="2695"/>
          <w:tab w:val="left" w:pos="4121"/>
          <w:tab w:val="left" w:pos="5402"/>
          <w:tab w:val="left" w:pos="5831"/>
        </w:tabs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по</w:t>
      </w:r>
      <w:r w:rsidRPr="004D1A2C">
        <w:rPr>
          <w:rFonts w:ascii="Times New Roman" w:hAnsi="Times New Roman" w:cs="Times New Roman"/>
        </w:rPr>
        <w:tab/>
        <w:t>тушению пожаров в подземных сооружениях, на электростанциях и подстанциях, на транспорте, при наличии на объекте взрывчатых веществ.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0"/>
          <w:tab w:val="left" w:pos="2695"/>
          <w:tab w:val="left" w:pos="4121"/>
          <w:tab w:val="left" w:pos="5402"/>
          <w:tab w:val="left" w:pos="5831"/>
        </w:tabs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по</w:t>
      </w:r>
      <w:r w:rsidRPr="004D1A2C">
        <w:rPr>
          <w:rFonts w:ascii="Times New Roman" w:hAnsi="Times New Roman" w:cs="Times New Roman"/>
        </w:rPr>
        <w:tab/>
        <w:t>тушению пожаров в условиях массового разлива нефтепродуктов.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по тушению пожаров при авариях на магистральных газо- и нефтепроводах.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формирования с силами, действующими в очаге поражения.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6. Действия НАСФ по ликвидации последствий аварии на радиационное химических взрыво- и пожароопасных объектах.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отключению поврежденных участков. Практические действия по ремонту поврежденных участков. Ремонт поврежденных участков, проведение других аварийных работ.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0"/>
          <w:tab w:val="left" w:pos="2695"/>
          <w:tab w:val="left" w:pos="4121"/>
          <w:tab w:val="left" w:pos="5402"/>
          <w:tab w:val="left" w:pos="5831"/>
        </w:tabs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спасению пострадавших, находящихся в завалах путем устройства галерей, растаскивания конструкций зданий, использования домкратов и средств малой механизации для разборки завалов сбоку, сверху, в наиболее доступных местах.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Особенности спасения людей, находящихся в загазованных, затопленных водой убежищах и укрытиях.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оказанию первой помощь пострадавшим.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формирования с силами, действующими в очаге поражения.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безопасности.</w:t>
      </w:r>
    </w:p>
    <w:p w:rsidR="004D1A2C" w:rsidRPr="004D1A2C" w:rsidRDefault="004D1A2C" w:rsidP="004D1A2C">
      <w:pPr>
        <w:pStyle w:val="36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Тема</w:t>
      </w:r>
      <w:r w:rsidRPr="004D1A2C">
        <w:rPr>
          <w:rStyle w:val="38"/>
          <w:rFonts w:eastAsiaTheme="minorHAnsi"/>
        </w:rPr>
        <w:t xml:space="preserve"> 7. </w:t>
      </w:r>
      <w:r w:rsidRPr="004D1A2C">
        <w:rPr>
          <w:rFonts w:ascii="Times New Roman" w:hAnsi="Times New Roman" w:cs="Times New Roman"/>
        </w:rPr>
        <w:t>Действия НАСФ по устройству проездов, обрушению неустойчивых зданий и конструкций, по вскрытию заваленных защитных сооружений.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оборудованию проходов (проездов) в завалах.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креплению и усилению конструкций.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обрушению неустойчивых конструкций: ударной нагрузкой, канатной тягой, вручную с использованием различного инструмента, взрывным способом.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Вскрытие заваленных защитных сооружений, основные способы, последовательность выполнения работ. Обеспечение подачи воздуха в заваленное защитное сооружение. Расчистка завала над аварийными или основными выходами и вскрытие защитного сооружения. Вскрытие защитного сооружения путем отрывки приямка с наружной стены убежища или путем устройства прохода через смежные подвальные помещения. Вскрытие защитного сооружения путем устройства вертикальной или наклонной шахты с проходом под завалом и пробивкой проема в стене.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0"/>
          <w:tab w:val="left" w:pos="2695"/>
          <w:tab w:val="left" w:pos="4121"/>
          <w:tab w:val="left" w:pos="5402"/>
          <w:tab w:val="left" w:pos="5831"/>
        </w:tabs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формирования с силами, действующими в очаге поражения.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0"/>
          <w:tab w:val="left" w:pos="2695"/>
          <w:tab w:val="left" w:pos="4121"/>
          <w:tab w:val="left" w:pos="5402"/>
          <w:tab w:val="left" w:pos="5831"/>
        </w:tabs>
        <w:spacing w:line="324" w:lineRule="exact"/>
        <w:ind w:firstLine="709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  <w:b/>
          <w:i/>
        </w:rPr>
        <w:t>Тема 8. Действия НАСФ по разборке завалов.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0"/>
          <w:tab w:val="left" w:pos="2695"/>
          <w:tab w:val="left" w:pos="4121"/>
          <w:tab w:val="left" w:pos="5402"/>
          <w:tab w:val="left" w:pos="5831"/>
        </w:tabs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Разведка завалов, поврежденных и горящих зданий.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0"/>
          <w:tab w:val="left" w:pos="2695"/>
          <w:tab w:val="left" w:pos="4121"/>
          <w:tab w:val="left" w:pos="5402"/>
          <w:tab w:val="left" w:pos="5831"/>
        </w:tabs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при разборке завала с использованием инженерной техники и средств малой механизации (пневматического, гидравлического инструмента и др.). Порядок выполнения работ.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расчистке территории от обломков разрушенного здания.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формирования с силами, действующими в очаге поражения.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безопасности.</w:t>
      </w:r>
    </w:p>
    <w:p w:rsidR="004D1A2C" w:rsidRPr="004D1A2C" w:rsidRDefault="004D1A2C" w:rsidP="004D1A2C">
      <w:pPr>
        <w:pStyle w:val="36"/>
        <w:shd w:val="clear" w:color="auto" w:fill="auto"/>
        <w:ind w:firstLine="709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9. Действия НАСФ по проведению АСДНР при ЧС природного характера.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Возможная обстановка при разных видах ЧС природного характера, которые могут возникнуть в районе действия НАСФ.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ведению разведки и поиску пострадавших.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спасению пострадавших, находящихся на поверхности воды, выше уровня воды (на отдельных местных предметах), под водой, в разрушенных зданиях под завалами, под снегом.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НАСФ по оказанию первой помощи пострадавшим.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формирования с силами, действующими в очаге поражения.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Меры безопасности.</w:t>
      </w:r>
    </w:p>
    <w:p w:rsidR="004D1A2C" w:rsidRPr="004D1A2C" w:rsidRDefault="004D1A2C" w:rsidP="004D1A2C">
      <w:pPr>
        <w:pStyle w:val="36"/>
        <w:shd w:val="clear" w:color="auto" w:fill="auto"/>
        <w:ind w:firstLine="709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10. Действия санитарной дружины, санитарного поста, осуществляемые в целях медицинского обеспечения личного состава формирований персонала объекта экономики и пострадавших.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Оказание первой помощи пострадавшим. Эвакуация пострадавших в лечебные учреждения.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Ведение наблюдения за выполнением личным составом установленного режима работы, проведения санитарно-гигиенических, противоэпидемических мероприятий.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медицинских формирований при проведении аварийно-спасательных и других неотложных работ. Организация работы медицинского пункта формирования на участке (объекте) работ.</w:t>
      </w:r>
    </w:p>
    <w:p w:rsidR="004D1A2C" w:rsidRPr="004D1A2C" w:rsidRDefault="004D1A2C" w:rsidP="004D1A2C">
      <w:pPr>
        <w:pStyle w:val="27"/>
        <w:shd w:val="clear" w:color="auto" w:fill="auto"/>
        <w:spacing w:after="38"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Взаимодействие формирования с силами, действующими в очаге поражения.</w:t>
      </w: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</w:p>
    <w:p w:rsidR="004D1A2C" w:rsidRPr="00BC10F0" w:rsidRDefault="004D1A2C" w:rsidP="004D1A2C">
      <w:pPr>
        <w:pStyle w:val="27"/>
        <w:shd w:val="clear" w:color="auto" w:fill="auto"/>
        <w:spacing w:line="324" w:lineRule="exact"/>
        <w:rPr>
          <w:rFonts w:ascii="Times New Roman" w:hAnsi="Times New Roman" w:cs="Times New Roman"/>
          <w:b/>
          <w:i/>
        </w:rPr>
      </w:pP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jc w:val="righ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Приложение №5</w:t>
      </w:r>
    </w:p>
    <w:p w:rsidR="004D1A2C" w:rsidRPr="004D1A2C" w:rsidRDefault="004D1A2C" w:rsidP="004D1A2C">
      <w:pPr>
        <w:pStyle w:val="36"/>
        <w:shd w:val="clear" w:color="auto" w:fill="auto"/>
        <w:ind w:firstLine="780"/>
        <w:jc w:val="right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p w:rsidR="004D1A2C" w:rsidRPr="004E25DD" w:rsidRDefault="004D1A2C" w:rsidP="004D1A2C">
      <w:pPr>
        <w:spacing w:line="280" w:lineRule="exact"/>
        <w:jc w:val="center"/>
        <w:rPr>
          <w:rStyle w:val="aff3"/>
          <w:bCs w:val="0"/>
          <w:u w:val="none"/>
        </w:rPr>
      </w:pPr>
      <w:r w:rsidRPr="004E25DD">
        <w:rPr>
          <w:rStyle w:val="aff3"/>
          <w:bCs w:val="0"/>
          <w:u w:val="none"/>
        </w:rPr>
        <w:t>Модуль базовой подготовки</w:t>
      </w:r>
      <w:r w:rsidR="004E25DD" w:rsidRPr="004E25DD">
        <w:rPr>
          <w:rStyle w:val="aff3"/>
          <w:bCs w:val="0"/>
          <w:u w:val="none"/>
        </w:rPr>
        <w:t xml:space="preserve"> спасательных служб</w:t>
      </w:r>
    </w:p>
    <w:p w:rsidR="004D1A2C" w:rsidRDefault="004D1A2C" w:rsidP="004D1A2C">
      <w:pPr>
        <w:spacing w:line="280" w:lineRule="exact"/>
        <w:jc w:val="center"/>
        <w:rPr>
          <w:rStyle w:val="aff3"/>
          <w:bCs w:val="0"/>
        </w:rPr>
      </w:pPr>
    </w:p>
    <w:tbl>
      <w:tblPr>
        <w:tblOverlap w:val="never"/>
        <w:tblW w:w="1563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508"/>
        <w:gridCol w:w="1015"/>
        <w:gridCol w:w="1364"/>
        <w:gridCol w:w="2041"/>
        <w:gridCol w:w="1703"/>
      </w:tblGrid>
      <w:tr w:rsidR="004D1A2C" w:rsidRPr="002D0E1D" w:rsidTr="00181F61">
        <w:trPr>
          <w:trHeight w:hRule="exact" w:val="346"/>
        </w:trPr>
        <w:tc>
          <w:tcPr>
            <w:tcW w:w="95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Наименование разделов и тем модуля</w:t>
            </w:r>
          </w:p>
        </w:tc>
        <w:tc>
          <w:tcPr>
            <w:tcW w:w="612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Кол-во часов</w:t>
            </w:r>
          </w:p>
        </w:tc>
      </w:tr>
      <w:tr w:rsidR="004D1A2C" w:rsidRPr="002D0E1D" w:rsidTr="00181F61">
        <w:trPr>
          <w:trHeight w:hRule="exact" w:val="331"/>
        </w:trPr>
        <w:tc>
          <w:tcPr>
            <w:tcW w:w="9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Всего</w:t>
            </w:r>
          </w:p>
        </w:tc>
        <w:tc>
          <w:tcPr>
            <w:tcW w:w="51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из них</w:t>
            </w:r>
          </w:p>
        </w:tc>
      </w:tr>
      <w:tr w:rsidR="004D1A2C" w:rsidRPr="002D0E1D" w:rsidTr="00181F61">
        <w:trPr>
          <w:trHeight w:hRule="exact" w:val="983"/>
        </w:trPr>
        <w:tc>
          <w:tcPr>
            <w:tcW w:w="95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Семинар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after="12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Практическое</w:t>
            </w: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занятие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Тактико</w:t>
            </w: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специальное</w:t>
            </w:r>
          </w:p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9"/>
                <w:rFonts w:eastAsiaTheme="minorHAnsi"/>
                <w:b w:val="0"/>
                <w:sz w:val="24"/>
                <w:szCs w:val="24"/>
              </w:rPr>
              <w:t>занятие</w:t>
            </w:r>
          </w:p>
        </w:tc>
      </w:tr>
      <w:tr w:rsidR="004D1A2C" w:rsidRPr="002D0E1D" w:rsidTr="00181F61">
        <w:trPr>
          <w:trHeight w:hRule="exact" w:val="65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f"/>
                <w:rFonts w:eastAsiaTheme="minorHAnsi"/>
                <w:sz w:val="24"/>
                <w:szCs w:val="24"/>
              </w:rPr>
              <w:t>Раздел 1. Приведение спасательной службы в готовность и выдвижение в район выполнения задач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1A2C">
              <w:rPr>
                <w:rStyle w:val="2f"/>
                <w:rFonts w:eastAsiaTheme="minorHAnsi"/>
                <w:i w:val="0"/>
                <w:sz w:val="24"/>
                <w:szCs w:val="24"/>
              </w:rPr>
              <w:t>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1A2C">
              <w:rPr>
                <w:rStyle w:val="2f"/>
                <w:rFonts w:eastAsiaTheme="minorHAnsi"/>
                <w:i w:val="0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1A2C">
              <w:rPr>
                <w:rStyle w:val="2f"/>
                <w:rFonts w:eastAsiaTheme="minorHAnsi"/>
                <w:i w:val="0"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1A2C">
              <w:rPr>
                <w:rStyle w:val="2f"/>
                <w:rFonts w:eastAsiaTheme="minorHAnsi"/>
                <w:i w:val="0"/>
                <w:sz w:val="24"/>
                <w:szCs w:val="24"/>
              </w:rPr>
              <w:t>4</w:t>
            </w:r>
          </w:p>
        </w:tc>
      </w:tr>
      <w:tr w:rsidR="004D1A2C" w:rsidRPr="002D0E1D" w:rsidTr="00181F61">
        <w:trPr>
          <w:trHeight w:hRule="exact" w:val="65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8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Тема 1. Действия личного состава при приведении спасательной службы в готовность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633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8"/>
                <w:rFonts w:eastAsiaTheme="minorHAnsi"/>
                <w:b w:val="0"/>
                <w:sz w:val="24"/>
                <w:szCs w:val="24"/>
              </w:rPr>
              <w:t>Занятие 1.1. Предназначение спасательной службы, функциональные обязанности и общие понятия о готовности спасательной службы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713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Style w:val="28"/>
                <w:rFonts w:eastAsiaTheme="minorHAnsi"/>
                <w:b w:val="0"/>
                <w:sz w:val="24"/>
                <w:szCs w:val="24"/>
              </w:rPr>
            </w:pPr>
            <w:r w:rsidRPr="004D1A2C">
              <w:rPr>
                <w:rStyle w:val="28"/>
                <w:rFonts w:eastAsiaTheme="minorHAnsi"/>
                <w:b w:val="0"/>
                <w:sz w:val="24"/>
                <w:szCs w:val="24"/>
              </w:rPr>
              <w:t>Занятие 1.2. Действия личного состава при приведении спасательной службы в готовность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978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Style w:val="28"/>
                <w:rFonts w:eastAsiaTheme="minorHAnsi"/>
                <w:b w:val="0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Тема 2. Действия личного состава спасательной службы при выдвижении в район выполнения задач, подготовке к выполнению задач и вводе в районы АСДНР сил ГО и РСЧС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sz w:val="24"/>
                <w:szCs w:val="24"/>
              </w:rPr>
              <w:t>4</w:t>
            </w:r>
          </w:p>
        </w:tc>
      </w:tr>
      <w:tr w:rsidR="004D1A2C" w:rsidRPr="002D0E1D" w:rsidTr="00181F61">
        <w:trPr>
          <w:trHeight w:hRule="exact" w:val="571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Style w:val="28"/>
                <w:rFonts w:eastAsiaTheme="minorHAnsi"/>
                <w:b w:val="0"/>
                <w:sz w:val="24"/>
                <w:szCs w:val="24"/>
              </w:rPr>
            </w:pPr>
            <w:r w:rsidRPr="004D1A2C">
              <w:rPr>
                <w:rStyle w:val="2f"/>
                <w:rFonts w:eastAsiaTheme="minorHAnsi"/>
                <w:sz w:val="24"/>
                <w:szCs w:val="24"/>
              </w:rPr>
              <w:t>Раздел 2. Меры безопасности при выполнении задач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-</w:t>
            </w:r>
          </w:p>
        </w:tc>
      </w:tr>
      <w:tr w:rsidR="004D1A2C" w:rsidRPr="002D0E1D" w:rsidTr="00181F61">
        <w:trPr>
          <w:trHeight w:hRule="exact" w:val="571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Style w:val="28"/>
                <w:rFonts w:eastAsiaTheme="minorHAnsi"/>
                <w:b w:val="0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4D1A2C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1 </w:t>
            </w: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Меры безопасности при выполнении задач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140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Тема 2. Особенности выполнения задач на местности, зараженной радиоактивными, отравляющими, аварийно химически опасными веществами и биологическими средствами. Меры безопасности при проведении специальной обработки, санитарной обработки, дезактивации, дегазации и дезинфекции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sz w:val="24"/>
                <w:szCs w:val="24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574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f"/>
                <w:rFonts w:eastAsiaTheme="minorHAnsi"/>
                <w:sz w:val="24"/>
                <w:szCs w:val="24"/>
              </w:rPr>
              <w:t>Раздел 3.Оказание первой помощи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-</w:t>
            </w:r>
          </w:p>
        </w:tc>
      </w:tr>
      <w:tr w:rsidR="004D1A2C" w:rsidRPr="002D0E1D" w:rsidTr="00181F61">
        <w:trPr>
          <w:trHeight w:hRule="exact" w:val="71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Style w:val="2f"/>
                <w:rFonts w:eastAsiaTheme="minorHAnsi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Тема 1 Оказание первой помощи раненым и пораженным и эвакуация их в безопасные места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71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Тема 2. Средства индивидуальной медицинской защиты. Правила пользования ими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sz w:val="24"/>
                <w:szCs w:val="24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71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Тема 3. Действия личного состава спасательной службы по оказанию первой помощи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sz w:val="24"/>
                <w:szCs w:val="24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71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f"/>
                <w:rFonts w:eastAsiaTheme="minorHAnsi"/>
                <w:sz w:val="24"/>
                <w:szCs w:val="24"/>
              </w:rPr>
              <w:t>Раздел 4. Приборы радиационной и химической разведки, средства дозиметрического контроля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sz w:val="24"/>
                <w:szCs w:val="24"/>
              </w:rPr>
              <w:t>-</w:t>
            </w:r>
          </w:p>
        </w:tc>
      </w:tr>
      <w:tr w:rsidR="004D1A2C" w:rsidRPr="002D0E1D" w:rsidTr="00181F61">
        <w:trPr>
          <w:trHeight w:hRule="exact" w:val="71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Тема 1. Приборы радиационной и химической разведки, средства дозиметрического контроля, их назначение и общее устройство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71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Тема 2. Практическое применение приборов радиационной и химической разведки, средств дозиметрического контроля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sz w:val="24"/>
                <w:szCs w:val="24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</w:tr>
      <w:tr w:rsidR="004D1A2C" w:rsidRPr="002D0E1D" w:rsidTr="00181F61">
        <w:trPr>
          <w:trHeight w:hRule="exact" w:val="715"/>
        </w:trPr>
        <w:tc>
          <w:tcPr>
            <w:tcW w:w="9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  <w:r w:rsidRPr="004D1A2C">
              <w:rPr>
                <w:b/>
                <w:sz w:val="24"/>
                <w:szCs w:val="24"/>
              </w:rPr>
              <w:t>4</w:t>
            </w:r>
          </w:p>
        </w:tc>
      </w:tr>
    </w:tbl>
    <w:p w:rsidR="004D1A2C" w:rsidRPr="002D0E1D" w:rsidRDefault="004D1A2C" w:rsidP="004D1A2C">
      <w:pPr>
        <w:spacing w:line="280" w:lineRule="exact"/>
        <w:jc w:val="center"/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rPr>
          <w:b w:val="0"/>
          <w:i w:val="0"/>
          <w:sz w:val="28"/>
          <w:szCs w:val="28"/>
        </w:rPr>
      </w:pPr>
    </w:p>
    <w:p w:rsidR="004D1A2C" w:rsidRPr="004D1A2C" w:rsidRDefault="004D1A2C" w:rsidP="004E25DD">
      <w:pPr>
        <w:pStyle w:val="36"/>
        <w:shd w:val="clear" w:color="auto" w:fill="auto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i w:val="0"/>
          <w:sz w:val="28"/>
          <w:szCs w:val="28"/>
        </w:rPr>
        <w:t>Модуль специальной подготовки</w:t>
      </w:r>
      <w:r w:rsidR="004E25DD">
        <w:rPr>
          <w:rFonts w:ascii="Times New Roman" w:hAnsi="Times New Roman" w:cs="Times New Roman"/>
          <w:i w:val="0"/>
          <w:sz w:val="28"/>
          <w:szCs w:val="28"/>
        </w:rPr>
        <w:t xml:space="preserve"> спасательных служб</w:t>
      </w:r>
    </w:p>
    <w:p w:rsidR="004D1A2C" w:rsidRPr="004D1A2C" w:rsidRDefault="004D1A2C" w:rsidP="004D1A2C">
      <w:pPr>
        <w:pStyle w:val="36"/>
        <w:shd w:val="clear" w:color="auto" w:fill="auto"/>
        <w:ind w:firstLine="780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tbl>
      <w:tblPr>
        <w:tblOverlap w:val="never"/>
        <w:tblW w:w="14731" w:type="dxa"/>
        <w:tblInd w:w="100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788"/>
        <w:gridCol w:w="1001"/>
        <w:gridCol w:w="7"/>
        <w:gridCol w:w="1278"/>
        <w:gridCol w:w="1900"/>
        <w:gridCol w:w="1757"/>
      </w:tblGrid>
      <w:tr w:rsidR="004D1A2C" w:rsidRPr="004D1A2C" w:rsidTr="00181F61">
        <w:trPr>
          <w:trHeight w:hRule="exact" w:val="342"/>
        </w:trPr>
        <w:tc>
          <w:tcPr>
            <w:tcW w:w="87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модуля</w:t>
            </w:r>
          </w:p>
        </w:tc>
        <w:tc>
          <w:tcPr>
            <w:tcW w:w="59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4D1A2C" w:rsidRPr="004D1A2C" w:rsidTr="00181F61">
        <w:trPr>
          <w:trHeight w:hRule="exact" w:val="331"/>
        </w:trPr>
        <w:tc>
          <w:tcPr>
            <w:tcW w:w="87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94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из них</w:t>
            </w:r>
          </w:p>
        </w:tc>
      </w:tr>
      <w:tr w:rsidR="004D1A2C" w:rsidRPr="004D1A2C" w:rsidTr="00181F61">
        <w:trPr>
          <w:trHeight w:hRule="exact" w:val="983"/>
        </w:trPr>
        <w:tc>
          <w:tcPr>
            <w:tcW w:w="87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after="12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Тактико-специальное</w:t>
            </w:r>
          </w:p>
          <w:p w:rsidR="004D1A2C" w:rsidRPr="004D1A2C" w:rsidRDefault="004D1A2C" w:rsidP="00CE6663">
            <w:pPr>
              <w:pStyle w:val="27"/>
              <w:shd w:val="clear" w:color="auto" w:fill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</w:p>
        </w:tc>
      </w:tr>
      <w:tr w:rsidR="004D1A2C" w:rsidRPr="004D1A2C" w:rsidTr="00181F61">
        <w:trPr>
          <w:trHeight w:hRule="exact" w:val="335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1. Борьба с пожарами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1A2C" w:rsidRPr="004D1A2C" w:rsidTr="00181F61">
        <w:trPr>
          <w:trHeight w:hRule="exact" w:val="33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2. Предоставление населению убежищ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D1A2C" w:rsidRPr="004D1A2C" w:rsidTr="00181F61">
        <w:trPr>
          <w:trHeight w:hRule="exact" w:val="652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3. Оповещение населения и организация устойчивой связи при организации и выполнении задач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D1A2C" w:rsidRPr="004D1A2C" w:rsidTr="00181F61">
        <w:trPr>
          <w:trHeight w:hRule="exact" w:val="335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4. Эвакуация населения, материальных и культурных ценностей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4D1A2C" w:rsidRPr="004D1A2C" w:rsidTr="00181F61">
        <w:trPr>
          <w:trHeight w:hRule="exact" w:val="33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5. Первоочередное обеспечение пострадавшего населения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D1A2C" w:rsidRPr="004D1A2C" w:rsidTr="00181F61">
        <w:trPr>
          <w:trHeight w:hRule="exact" w:val="1026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6. Организация и выполнение мероприятий по оказанию медицинской помощи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D1A2C" w:rsidRPr="004D1A2C" w:rsidTr="00181F61">
        <w:trPr>
          <w:trHeight w:hRule="exact" w:val="338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7. Защита продуктов растениеводства и животноводства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D1A2C" w:rsidRPr="004D1A2C" w:rsidTr="00181F61">
        <w:trPr>
          <w:trHeight w:hRule="exact" w:val="33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8. Радиационная, химическая и биологическая защита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D1A2C" w:rsidRPr="004D1A2C" w:rsidTr="00181F61">
        <w:trPr>
          <w:trHeight w:hRule="exact" w:val="33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9. Материально-техническое снабжение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D1A2C" w:rsidRPr="004D1A2C" w:rsidTr="00181F61">
        <w:trPr>
          <w:trHeight w:hRule="exact" w:val="33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10. Инженерная подготовка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D1A2C" w:rsidRPr="004D1A2C" w:rsidTr="00181F61">
        <w:trPr>
          <w:trHeight w:hRule="exact" w:val="655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11. Действия спасательной службы по восстановлению и поддержанию порядка в районах и маршрутах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D1A2C" w:rsidRPr="004D1A2C" w:rsidTr="00181F61">
        <w:trPr>
          <w:trHeight w:hRule="exact" w:val="655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12. Действия спасательной службы по захоронению тел погибших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ind w:left="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D1A2C" w:rsidRPr="004D1A2C" w:rsidTr="00181F61">
        <w:trPr>
          <w:trHeight w:hRule="exact" w:val="655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13. Ликвидация последствий наводнений и разлива нефтепродуктов. Комплексная маскировка объектов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Style w:val="24pt"/>
                <w:rFonts w:eastAsiaTheme="minorHAnsi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D1A2C" w:rsidTr="00181F61">
        <w:trPr>
          <w:trHeight w:hRule="exact" w:val="342"/>
        </w:trPr>
        <w:tc>
          <w:tcPr>
            <w:tcW w:w="87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модуля</w:t>
            </w:r>
          </w:p>
        </w:tc>
        <w:tc>
          <w:tcPr>
            <w:tcW w:w="59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4D1A2C" w:rsidTr="00181F61">
        <w:trPr>
          <w:trHeight w:hRule="exact" w:val="331"/>
        </w:trPr>
        <w:tc>
          <w:tcPr>
            <w:tcW w:w="87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9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из них</w:t>
            </w:r>
          </w:p>
        </w:tc>
      </w:tr>
      <w:tr w:rsidR="004D1A2C" w:rsidTr="00181F61">
        <w:trPr>
          <w:trHeight w:hRule="exact" w:val="979"/>
        </w:trPr>
        <w:tc>
          <w:tcPr>
            <w:tcW w:w="87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after="120"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b/>
                <w:sz w:val="24"/>
                <w:szCs w:val="24"/>
              </w:rPr>
              <w:t>Тактико- специальное занятие</w:t>
            </w:r>
          </w:p>
        </w:tc>
      </w:tr>
      <w:tr w:rsidR="004D1A2C" w:rsidTr="00181F61">
        <w:trPr>
          <w:trHeight w:hRule="exact" w:val="331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14. Обеспечение дорожного движения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D1A2C" w:rsidTr="00181F61">
        <w:trPr>
          <w:trHeight w:hRule="exact" w:val="976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15. Организация и выполнение мероприятий по устранению аварий, на коммунально-энергетических сетях и технологических линиях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D1A2C" w:rsidTr="00181F61">
        <w:trPr>
          <w:trHeight w:hRule="exact" w:val="655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16. Организация и проведение мероприятий по защите сельскохозяйственных животных и растений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D1A2C" w:rsidTr="00181F61">
        <w:trPr>
          <w:trHeight w:hRule="exact" w:val="795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17. Действия по обеспечению связи при выполнении мероприятий гражданской обороны и защиты населения от чрезвычайных ситуаций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D1A2C" w:rsidTr="00181F61">
        <w:trPr>
          <w:trHeight w:hRule="exact" w:val="1132"/>
        </w:trPr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32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Раздел 18. Действия по транспортному обеспечению выполнения мероприятий гражданской обороны и защиты населения от чрезвычайных ситуаций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1A2C">
              <w:rPr>
                <w:rStyle w:val="20pt"/>
                <w:rFonts w:eastAsiaTheme="minorHAnsi"/>
                <w:b w:val="0"/>
                <w:sz w:val="24"/>
                <w:szCs w:val="24"/>
                <w:shd w:val="clear" w:color="auto" w:fill="auto"/>
              </w:rPr>
              <w:t>12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4pt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181F61" w:rsidRDefault="00181F61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181F61" w:rsidRDefault="00181F61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D1A2C" w:rsidRDefault="004D1A2C" w:rsidP="004D1A2C">
      <w:pPr>
        <w:pStyle w:val="36"/>
        <w:shd w:val="clear" w:color="auto" w:fill="auto"/>
        <w:ind w:firstLine="780"/>
        <w:jc w:val="center"/>
        <w:rPr>
          <w:b w:val="0"/>
          <w:i w:val="0"/>
          <w:sz w:val="28"/>
          <w:szCs w:val="28"/>
        </w:rPr>
      </w:pPr>
    </w:p>
    <w:p w:rsidR="004E25DD" w:rsidRDefault="004E25DD" w:rsidP="004D1A2C">
      <w:pPr>
        <w:pStyle w:val="36"/>
        <w:shd w:val="clear" w:color="auto" w:fill="auto"/>
        <w:ind w:firstLine="780"/>
        <w:jc w:val="right"/>
        <w:rPr>
          <w:b w:val="0"/>
          <w:i w:val="0"/>
          <w:sz w:val="28"/>
          <w:szCs w:val="28"/>
        </w:rPr>
      </w:pPr>
    </w:p>
    <w:p w:rsidR="00E60545" w:rsidRDefault="004D1A2C" w:rsidP="00E60545">
      <w:pPr>
        <w:pStyle w:val="36"/>
        <w:shd w:val="clear" w:color="auto" w:fill="auto"/>
        <w:ind w:firstLine="780"/>
        <w:jc w:val="right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Приложение №</w:t>
      </w:r>
      <w:r w:rsidR="004E25DD">
        <w:rPr>
          <w:rFonts w:ascii="Times New Roman" w:hAnsi="Times New Roman" w:cs="Times New Roman"/>
          <w:b w:val="0"/>
          <w:i w:val="0"/>
          <w:sz w:val="28"/>
          <w:szCs w:val="28"/>
        </w:rPr>
        <w:t>6</w:t>
      </w:r>
    </w:p>
    <w:p w:rsidR="00E60545" w:rsidRPr="00E60545" w:rsidRDefault="00E60545" w:rsidP="00E60545">
      <w:pPr>
        <w:pStyle w:val="36"/>
        <w:shd w:val="clear" w:color="auto" w:fill="auto"/>
        <w:ind w:firstLine="780"/>
        <w:jc w:val="center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E60545">
        <w:rPr>
          <w:rFonts w:ascii="Times New Roman" w:hAnsi="Times New Roman" w:cs="Times New Roman"/>
          <w:i w:val="0"/>
          <w:sz w:val="28"/>
          <w:szCs w:val="28"/>
        </w:rPr>
        <w:t>Подготовка работающего населения в области ГО и ЧС</w:t>
      </w:r>
    </w:p>
    <w:p w:rsidR="004D1A2C" w:rsidRPr="004D1A2C" w:rsidRDefault="004D1A2C" w:rsidP="004D1A2C">
      <w:pPr>
        <w:pStyle w:val="36"/>
        <w:shd w:val="clear" w:color="auto" w:fill="auto"/>
        <w:ind w:firstLine="780"/>
        <w:jc w:val="right"/>
        <w:rPr>
          <w:rFonts w:ascii="Times New Roman" w:hAnsi="Times New Roman" w:cs="Times New Roman"/>
          <w:b w:val="0"/>
          <w:i w:val="0"/>
          <w:sz w:val="28"/>
          <w:szCs w:val="28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623"/>
        <w:gridCol w:w="11472"/>
        <w:gridCol w:w="1843"/>
        <w:gridCol w:w="1289"/>
      </w:tblGrid>
      <w:tr w:rsidR="004D1A2C" w:rsidRPr="004D1A2C" w:rsidTr="003E056D">
        <w:trPr>
          <w:trHeight w:hRule="exact" w:val="637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4E25DD">
            <w:pPr>
              <w:pStyle w:val="27"/>
              <w:shd w:val="clear" w:color="auto" w:fill="auto"/>
              <w:spacing w:after="120" w:line="220" w:lineRule="exact"/>
              <w:ind w:left="34"/>
              <w:jc w:val="center"/>
              <w:rPr>
                <w:rStyle w:val="211pt"/>
                <w:rFonts w:eastAsiaTheme="minorHAnsi"/>
                <w:b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b/>
                <w:shd w:val="clear" w:color="auto" w:fill="auto"/>
              </w:rPr>
              <w:t>№</w:t>
            </w:r>
          </w:p>
          <w:p w:rsidR="004D1A2C" w:rsidRPr="004D1A2C" w:rsidRDefault="004D1A2C" w:rsidP="004E25DD">
            <w:pPr>
              <w:pStyle w:val="27"/>
              <w:shd w:val="clear" w:color="auto" w:fill="auto"/>
              <w:spacing w:after="120" w:line="220" w:lineRule="exact"/>
              <w:ind w:left="34"/>
              <w:jc w:val="center"/>
              <w:rPr>
                <w:rFonts w:ascii="Times New Roman" w:hAnsi="Times New Roman" w:cs="Times New Roman"/>
                <w:b/>
              </w:rPr>
            </w:pPr>
            <w:r w:rsidRPr="004D1A2C">
              <w:rPr>
                <w:rStyle w:val="212pt"/>
                <w:rFonts w:eastAsiaTheme="minorHAnsi"/>
                <w:shd w:val="clear" w:color="auto" w:fill="auto"/>
              </w:rPr>
              <w:t>тем</w:t>
            </w: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4D1A2C">
              <w:rPr>
                <w:rStyle w:val="212pt"/>
                <w:rFonts w:eastAsiaTheme="minorHAnsi"/>
                <w:shd w:val="clear" w:color="auto" w:fill="auto"/>
              </w:rPr>
              <w:t>Наименование тем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40" w:lineRule="exact"/>
              <w:ind w:left="240"/>
              <w:jc w:val="center"/>
              <w:rPr>
                <w:rFonts w:ascii="Times New Roman" w:hAnsi="Times New Roman" w:cs="Times New Roman"/>
              </w:rPr>
            </w:pPr>
            <w:r w:rsidRPr="004D1A2C">
              <w:rPr>
                <w:rStyle w:val="212pt"/>
                <w:rFonts w:eastAsiaTheme="minorHAnsi"/>
                <w:shd w:val="clear" w:color="auto" w:fill="auto"/>
              </w:rPr>
              <w:t>Вид занятия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after="120" w:line="240" w:lineRule="exact"/>
              <w:ind w:left="160"/>
              <w:jc w:val="center"/>
              <w:rPr>
                <w:rFonts w:ascii="Times New Roman" w:hAnsi="Times New Roman" w:cs="Times New Roman"/>
              </w:rPr>
            </w:pPr>
            <w:r w:rsidRPr="004D1A2C">
              <w:rPr>
                <w:rStyle w:val="212pt"/>
                <w:rFonts w:eastAsiaTheme="minorHAnsi"/>
                <w:shd w:val="clear" w:color="auto" w:fill="auto"/>
              </w:rPr>
              <w:t>Кол-во</w:t>
            </w:r>
            <w:r w:rsidRPr="004D1A2C">
              <w:rPr>
                <w:rFonts w:ascii="Times New Roman" w:hAnsi="Times New Roman" w:cs="Times New Roman"/>
              </w:rPr>
              <w:t xml:space="preserve"> </w:t>
            </w:r>
            <w:r w:rsidRPr="004D1A2C">
              <w:rPr>
                <w:rStyle w:val="212pt"/>
                <w:rFonts w:eastAsiaTheme="minorHAnsi"/>
                <w:shd w:val="clear" w:color="auto" w:fill="auto"/>
              </w:rPr>
              <w:t>часов</w:t>
            </w:r>
          </w:p>
        </w:tc>
      </w:tr>
      <w:tr w:rsidR="004D1A2C" w:rsidRPr="004D1A2C" w:rsidTr="003E056D">
        <w:trPr>
          <w:trHeight w:hRule="exact" w:val="813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1</w:t>
            </w: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7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Чрезвычайные ситуации, характерные для региона (муниципального образования), присущие им опасности для населения и возможные способы защиты от них работников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Беседа*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4D1A2C" w:rsidRPr="004D1A2C" w:rsidTr="003E056D">
        <w:trPr>
          <w:trHeight w:hRule="exact" w:val="596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7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Сигналы оповещения об опасностях, порядок их доведения до населения и действия по ним работников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Беседа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2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1</w:t>
            </w:r>
          </w:p>
        </w:tc>
      </w:tr>
      <w:tr w:rsidR="004D1A2C" w:rsidRPr="004D1A2C" w:rsidTr="003E056D">
        <w:trPr>
          <w:trHeight w:hRule="exact" w:val="921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3</w:t>
            </w: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77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</w:rPr>
              <w:t>Средства коллективной и индивидуальной защиты работников организаций, а также первичные средства пожаротушения, имеющиеся в организации. Порядок и правила их применения и использования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ind w:left="200"/>
              <w:jc w:val="center"/>
              <w:rPr>
                <w:rStyle w:val="211pt"/>
                <w:rFonts w:eastAsiaTheme="minorHAnsi"/>
                <w:color w:val="auto"/>
                <w:sz w:val="24"/>
                <w:szCs w:val="24"/>
                <w:shd w:val="clear" w:color="auto" w:fill="auto"/>
                <w:lang w:bidi="ar-SA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</w:rPr>
              <w:t>Практическое</w:t>
            </w:r>
            <w:r w:rsidRPr="004D1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1A2C">
              <w:rPr>
                <w:rStyle w:val="211pt"/>
                <w:rFonts w:eastAsiaTheme="minorHAnsi"/>
                <w:sz w:val="24"/>
                <w:szCs w:val="24"/>
              </w:rPr>
              <w:t>занятие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4D1A2C" w:rsidRPr="004D1A2C" w:rsidTr="003E056D">
        <w:trPr>
          <w:trHeight w:hRule="exact" w:val="903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4</w:t>
            </w: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3E056D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77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</w:rPr>
              <w:t>Действия работников организаций по предупреждению аварий, катастроф и пожаров на территории организации и в случае их возникновения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rStyle w:val="211pt"/>
                <w:sz w:val="24"/>
                <w:szCs w:val="24"/>
              </w:rPr>
              <w:t>Практическое</w:t>
            </w:r>
            <w:r w:rsidRPr="004D1A2C">
              <w:rPr>
                <w:sz w:val="24"/>
                <w:szCs w:val="24"/>
              </w:rPr>
              <w:t xml:space="preserve"> </w:t>
            </w:r>
            <w:r w:rsidRPr="004D1A2C">
              <w:rPr>
                <w:rStyle w:val="211pt"/>
                <w:sz w:val="24"/>
                <w:szCs w:val="24"/>
              </w:rPr>
              <w:t>занятие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4D1A2C" w:rsidRPr="004D1A2C" w:rsidTr="003E056D">
        <w:trPr>
          <w:trHeight w:hRule="exact" w:val="853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5</w:t>
            </w: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77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</w:rPr>
              <w:t>Действия работников организаций при угрозе и возникновении на территории региона (муниципального образования) чрезвычайных ситуаций природного, техногенного и биолого-социального характера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rStyle w:val="211pt"/>
                <w:sz w:val="24"/>
                <w:szCs w:val="24"/>
              </w:rPr>
              <w:t>Практическое</w:t>
            </w:r>
            <w:r w:rsidRPr="004D1A2C">
              <w:rPr>
                <w:sz w:val="24"/>
                <w:szCs w:val="24"/>
              </w:rPr>
              <w:t xml:space="preserve"> </w:t>
            </w:r>
            <w:r w:rsidRPr="004D1A2C">
              <w:rPr>
                <w:rStyle w:val="211pt"/>
                <w:sz w:val="24"/>
                <w:szCs w:val="24"/>
              </w:rPr>
              <w:t>занятие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4D1A2C" w:rsidRPr="004D1A2C" w:rsidTr="003E056D">
        <w:trPr>
          <w:trHeight w:hRule="exact" w:val="602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6</w:t>
            </w: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77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</w:rPr>
              <w:t>Действия работников организаций при угрозе террористического акта на территории организации и в случае его совершения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rStyle w:val="211pt"/>
                <w:sz w:val="24"/>
                <w:szCs w:val="24"/>
              </w:rPr>
              <w:t>Практическое</w:t>
            </w:r>
            <w:r w:rsidRPr="004D1A2C">
              <w:rPr>
                <w:sz w:val="24"/>
                <w:szCs w:val="24"/>
              </w:rPr>
              <w:t xml:space="preserve"> </w:t>
            </w:r>
            <w:r w:rsidRPr="004D1A2C">
              <w:rPr>
                <w:rStyle w:val="211pt"/>
                <w:sz w:val="24"/>
                <w:szCs w:val="24"/>
              </w:rPr>
              <w:t>занятие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4D1A2C" w:rsidRPr="004D1A2C" w:rsidTr="003E056D">
        <w:trPr>
          <w:trHeight w:hRule="exact" w:val="568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7</w:t>
            </w: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77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</w:rPr>
              <w:t>Способы предупреждения негативных и опасных факторов бытового характера и порядок действий в случае их возникновения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rStyle w:val="211pt"/>
                <w:sz w:val="24"/>
                <w:szCs w:val="24"/>
              </w:rPr>
              <w:t>Практическое</w:t>
            </w:r>
            <w:r w:rsidRPr="004D1A2C">
              <w:rPr>
                <w:sz w:val="24"/>
                <w:szCs w:val="24"/>
              </w:rPr>
              <w:t xml:space="preserve"> </w:t>
            </w:r>
            <w:r w:rsidRPr="004D1A2C">
              <w:rPr>
                <w:rStyle w:val="211pt"/>
                <w:sz w:val="24"/>
                <w:szCs w:val="24"/>
              </w:rPr>
              <w:t>занятие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2</w:t>
            </w:r>
          </w:p>
        </w:tc>
      </w:tr>
      <w:tr w:rsidR="004D1A2C" w:rsidRPr="004D1A2C" w:rsidTr="003E056D">
        <w:trPr>
          <w:trHeight w:hRule="exact" w:val="853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8</w:t>
            </w: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3E056D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77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</w:rPr>
              <w:t>Правила и порядок оказания первой помощи себе и пострадавшим при несчастных случаях, травмах, отравлениях</w:t>
            </w:r>
            <w:r w:rsidR="003E056D">
              <w:rPr>
                <w:rStyle w:val="211pt"/>
                <w:rFonts w:eastAsiaTheme="minorHAnsi"/>
                <w:sz w:val="24"/>
                <w:szCs w:val="24"/>
              </w:rPr>
              <w:t xml:space="preserve"> </w:t>
            </w:r>
            <w:r w:rsidRPr="004D1A2C">
              <w:rPr>
                <w:rStyle w:val="211pt"/>
                <w:rFonts w:eastAsiaTheme="minorHAnsi"/>
                <w:sz w:val="24"/>
                <w:szCs w:val="24"/>
              </w:rPr>
              <w:t>и ЧС. Основы ухода за больными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sz w:val="24"/>
                <w:szCs w:val="24"/>
              </w:rPr>
            </w:pPr>
            <w:r w:rsidRPr="004D1A2C">
              <w:rPr>
                <w:rStyle w:val="211pt"/>
                <w:sz w:val="24"/>
                <w:szCs w:val="24"/>
              </w:rPr>
              <w:t>Практическое</w:t>
            </w:r>
            <w:r w:rsidRPr="004D1A2C">
              <w:rPr>
                <w:sz w:val="24"/>
                <w:szCs w:val="24"/>
              </w:rPr>
              <w:t xml:space="preserve"> </w:t>
            </w:r>
            <w:r w:rsidRPr="004D1A2C">
              <w:rPr>
                <w:rStyle w:val="211pt"/>
                <w:sz w:val="24"/>
                <w:szCs w:val="24"/>
              </w:rPr>
              <w:t>занятие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  <w:t>3</w:t>
            </w:r>
          </w:p>
        </w:tc>
      </w:tr>
      <w:tr w:rsidR="004D1A2C" w:rsidRPr="004D1A2C" w:rsidTr="003E056D">
        <w:trPr>
          <w:trHeight w:hRule="exact" w:val="426"/>
          <w:jc w:val="center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sz w:val="24"/>
                <w:szCs w:val="24"/>
                <w:shd w:val="clear" w:color="auto" w:fill="auto"/>
              </w:rPr>
            </w:pPr>
          </w:p>
        </w:tc>
        <w:tc>
          <w:tcPr>
            <w:tcW w:w="1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77" w:lineRule="exact"/>
              <w:jc w:val="center"/>
              <w:rPr>
                <w:rStyle w:val="211pt"/>
                <w:rFonts w:eastAsiaTheme="minorHAnsi"/>
                <w:b/>
                <w:sz w:val="24"/>
                <w:szCs w:val="24"/>
              </w:rPr>
            </w:pPr>
            <w:r w:rsidRPr="004D1A2C">
              <w:rPr>
                <w:rStyle w:val="211pt"/>
                <w:rFonts w:eastAsiaTheme="minorHAnsi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jc w:val="center"/>
              <w:rPr>
                <w:rStyle w:val="211pt"/>
                <w:b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D1A2C" w:rsidRPr="004D1A2C" w:rsidRDefault="004D1A2C" w:rsidP="00CE6663">
            <w:pPr>
              <w:pStyle w:val="27"/>
              <w:framePr w:w="9655" w:h="2542" w:wrap="none" w:vAnchor="page" w:hAnchor="page" w:x="1340" w:y="11597"/>
              <w:shd w:val="clear" w:color="auto" w:fill="auto"/>
              <w:spacing w:line="220" w:lineRule="exact"/>
              <w:jc w:val="center"/>
              <w:rPr>
                <w:rStyle w:val="211pt"/>
                <w:rFonts w:eastAsiaTheme="minorHAnsi"/>
                <w:b/>
                <w:sz w:val="24"/>
                <w:szCs w:val="24"/>
                <w:shd w:val="clear" w:color="auto" w:fill="auto"/>
              </w:rPr>
            </w:pPr>
            <w:r w:rsidRPr="004D1A2C">
              <w:rPr>
                <w:rStyle w:val="211pt"/>
                <w:rFonts w:eastAsiaTheme="minorHAnsi"/>
                <w:b/>
                <w:sz w:val="24"/>
                <w:szCs w:val="24"/>
                <w:shd w:val="clear" w:color="auto" w:fill="auto"/>
              </w:rPr>
              <w:t>19</w:t>
            </w:r>
          </w:p>
        </w:tc>
      </w:tr>
    </w:tbl>
    <w:p w:rsidR="004D1A2C" w:rsidRPr="004D1A2C" w:rsidRDefault="004D1A2C" w:rsidP="004D1A2C">
      <w:pPr>
        <w:pStyle w:val="36"/>
        <w:ind w:left="851"/>
        <w:rPr>
          <w:rFonts w:ascii="Times New Roman" w:hAnsi="Times New Roman" w:cs="Times New Roman"/>
          <w:b w:val="0"/>
          <w:i w:val="0"/>
          <w:sz w:val="24"/>
          <w:szCs w:val="24"/>
          <w:lang w:bidi="ru-RU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*</w:t>
      </w:r>
      <w:r w:rsidRPr="004D1A2C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- </w:t>
      </w:r>
      <w:r w:rsidRPr="004D1A2C">
        <w:rPr>
          <w:rFonts w:ascii="Times New Roman" w:hAnsi="Times New Roman" w:cs="Times New Roman"/>
          <w:b w:val="0"/>
          <w:i w:val="0"/>
          <w:sz w:val="24"/>
          <w:szCs w:val="24"/>
          <w:lang w:bidi="ru-RU"/>
        </w:rPr>
        <w:t>Беседа - это вопросно-ответный метод организации и осуществления процесса обучения работающего населения в области ГО и ЧС. Он представляет собой диалогический путь изложения и обсуждения учебной информации, когда содержание материала знакомо обучаемым или близко к их жизненной практике, но при этом их теоретическая подготовка не превышает среднего уровня.</w:t>
      </w:r>
    </w:p>
    <w:p w:rsidR="004D1A2C" w:rsidRPr="004D1A2C" w:rsidRDefault="004D1A2C" w:rsidP="004E25DD">
      <w:pPr>
        <w:pStyle w:val="36"/>
        <w:ind w:left="851"/>
        <w:jc w:val="right"/>
        <w:rPr>
          <w:rFonts w:ascii="Times New Roman" w:hAnsi="Times New Roman" w:cs="Times New Roman"/>
          <w:b w:val="0"/>
          <w:i w:val="0"/>
          <w:sz w:val="28"/>
          <w:szCs w:val="28"/>
          <w:lang w:bidi="ru-RU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  <w:lang w:bidi="ru-RU"/>
        </w:rPr>
        <w:t>Приложение №</w:t>
      </w:r>
      <w:r w:rsidR="004E25DD">
        <w:rPr>
          <w:rFonts w:ascii="Times New Roman" w:hAnsi="Times New Roman" w:cs="Times New Roman"/>
          <w:b w:val="0"/>
          <w:i w:val="0"/>
          <w:sz w:val="28"/>
          <w:szCs w:val="28"/>
          <w:lang w:bidi="ru-RU"/>
        </w:rPr>
        <w:t>7</w:t>
      </w:r>
    </w:p>
    <w:p w:rsidR="004D1A2C" w:rsidRPr="004D1A2C" w:rsidRDefault="004D1A2C" w:rsidP="004D1A2C">
      <w:pPr>
        <w:pStyle w:val="36"/>
        <w:ind w:left="851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i w:val="0"/>
          <w:sz w:val="28"/>
          <w:szCs w:val="28"/>
        </w:rPr>
        <w:t>Содержание тем занятий</w:t>
      </w:r>
      <w:r w:rsidR="004E25DD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r w:rsidR="004E25DD" w:rsidRPr="004E25DD">
        <w:rPr>
          <w:rFonts w:ascii="Times New Roman" w:hAnsi="Times New Roman" w:cs="Times New Roman"/>
          <w:i w:val="0"/>
          <w:sz w:val="28"/>
          <w:szCs w:val="28"/>
        </w:rPr>
        <w:t>рекомендованных для обучения работающего населения</w:t>
      </w:r>
    </w:p>
    <w:p w:rsidR="004D1A2C" w:rsidRPr="004D1A2C" w:rsidRDefault="004D1A2C" w:rsidP="004D1A2C">
      <w:pPr>
        <w:pStyle w:val="36"/>
        <w:ind w:left="709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1</w:t>
      </w:r>
      <w:r w:rsidR="004E25DD">
        <w:rPr>
          <w:rFonts w:ascii="Times New Roman" w:hAnsi="Times New Roman" w:cs="Times New Roman"/>
          <w:sz w:val="28"/>
          <w:szCs w:val="28"/>
        </w:rPr>
        <w:t>.</w:t>
      </w:r>
      <w:r w:rsidRPr="004D1A2C">
        <w:rPr>
          <w:rFonts w:ascii="Times New Roman" w:hAnsi="Times New Roman" w:cs="Times New Roman"/>
          <w:sz w:val="28"/>
          <w:szCs w:val="28"/>
        </w:rPr>
        <w:t xml:space="preserve"> Чрезвычайные ситуации, характерные для региона (муниципального образования), присущие им опасности для населения и возможные способы защиты от них работников организации.</w:t>
      </w:r>
    </w:p>
    <w:p w:rsidR="004D1A2C" w:rsidRPr="004D1A2C" w:rsidRDefault="004D1A2C" w:rsidP="004D1A2C">
      <w:pPr>
        <w:pStyle w:val="27"/>
        <w:shd w:val="clear" w:color="auto" w:fill="auto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Понятие о ЧС. Их классификация по виду и масштабу.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ЧС природного характера, характерные для региона, присущие им опасности и возможные последствия. Наиболее приемлемые способы защиты населения при возникновении данных ЧС. Порядок действий работников организаций в случаях угрозы и возникновения ЧС природного характера при нахождении их на рабочем месте, дома, на открытой местности.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Потенциально опасные объекты, расположенные на территории региона (муниципального образования), и возможные ЧС техногенного характера при авариях и катастрофах на них. Возможные способы защиты работников организаций при возникновении данных ЧС.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Опасности военного характера и присущие им особенности. Действия работников организаций при возникновении опасностей военного характера.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Права и обязанности граждан в области ГО и защиты от ЧС. Ответственность за нарушение требований нормативных правовых актов; в области ГО и защиты от ЧС.</w:t>
      </w:r>
    </w:p>
    <w:p w:rsidR="004D1A2C" w:rsidRPr="004D1A2C" w:rsidRDefault="004E25DD" w:rsidP="004D1A2C">
      <w:pPr>
        <w:pStyle w:val="3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</w:t>
      </w:r>
      <w:r w:rsidR="004D1A2C" w:rsidRPr="004D1A2C">
        <w:rPr>
          <w:rFonts w:ascii="Times New Roman" w:hAnsi="Times New Roman" w:cs="Times New Roman"/>
          <w:sz w:val="28"/>
          <w:szCs w:val="28"/>
        </w:rPr>
        <w:t xml:space="preserve"> Сигналы оповещения об опасностях, порядок их доведения до населения и действия по ним работников организаций.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Сигнал «Внимание всем», его предназначение и способы доведения до населения. Действия работников организаций при его получении в различных условиях обстановки.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Возможные тексты информационных сообщений о ЧС и порядок действий работников организаций по ним.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Другие сигналы оповещения, их назначение, возможные способы доведения и действия работников организаций по ним.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 3. Средства коллективной и индивидуальной защиты работников организаций, а также первичные средства пожаротушения, имеющиеся в организации. Порядок и правила их применения и использования.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Виды, назначение и правила пользования имеющимися в организации средствами коллективной и индивидуальной защиты. Действия работников при получении, проверке, применении и хранении средств индивидуальной защиты.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Практическое изготовление и применение подручных средств защиты органов дыхания.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при укрытии работников организаций в защитных сооружениях. Меры безопасности при нахождении в защитных сооружениях.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Первичные средства пожаротушения и их расположение. Действия при их применении.</w:t>
      </w:r>
    </w:p>
    <w:p w:rsidR="004D1A2C" w:rsidRPr="004D1A2C" w:rsidRDefault="004D1A2C" w:rsidP="004D1A2C">
      <w:pPr>
        <w:pStyle w:val="44"/>
        <w:shd w:val="clear" w:color="auto" w:fill="auto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Тема 4. Действия работников организаций по предупреждению аварий, катастроф и пожаров на территории организации и в случае их возникновения.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Основные требования охраны труда и соблюдение техники безопасности на рабочем месте.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Основные требования пожарной безопасности на рабочем месте.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при обнаружении задымления и возгорания, а также по сигналам оповещения о пожаре, аварии и катастрофе на производстве.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  <w:b/>
          <w:i/>
        </w:rPr>
        <w:t>Тема 5. Действия работников организаций при угрозе и возникновении на территории муниципального образования чрезвычайных ситуаций природного, техногенного и биолого-социального характера.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  <w:b/>
          <w:i/>
        </w:rPr>
      </w:pPr>
      <w:r w:rsidRPr="004D1A2C">
        <w:rPr>
          <w:rFonts w:ascii="Times New Roman" w:hAnsi="Times New Roman" w:cs="Times New Roman"/>
        </w:rPr>
        <w:t>Мероприятия, которые необходимо выполнить при угрозе возникновения ЧС. Действия по сигналу «Внимание всем» и информационным сообщениям. Что необходимо иметь с собой при объявлении эвакуации.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7"/>
          <w:tab w:val="right" w:pos="4415"/>
          <w:tab w:val="left" w:pos="4598"/>
          <w:tab w:val="left" w:pos="6341"/>
          <w:tab w:val="right" w:pos="8267"/>
          <w:tab w:val="right" w:pos="9678"/>
        </w:tabs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работников при</w:t>
      </w:r>
      <w:r w:rsidRPr="004D1A2C">
        <w:rPr>
          <w:rFonts w:ascii="Times New Roman" w:hAnsi="Times New Roman" w:cs="Times New Roman"/>
        </w:rPr>
        <w:tab/>
        <w:t>оповещении о  стихийных</w:t>
      </w:r>
      <w:r w:rsidRPr="004D1A2C">
        <w:rPr>
          <w:rFonts w:ascii="Times New Roman" w:hAnsi="Times New Roman" w:cs="Times New Roman"/>
        </w:rPr>
        <w:tab/>
        <w:t>бедствиях геофизического и геологического характера (землетрясения, извержение вулканов, оползни, сели, обвалы, лавины и др.), во время и после их возникновения.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7"/>
          <w:tab w:val="right" w:pos="4415"/>
          <w:tab w:val="left" w:pos="4590"/>
          <w:tab w:val="left" w:pos="6341"/>
          <w:tab w:val="right" w:pos="8267"/>
          <w:tab w:val="right" w:pos="9678"/>
        </w:tabs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работников при</w:t>
      </w:r>
      <w:r w:rsidRPr="004D1A2C">
        <w:rPr>
          <w:rFonts w:ascii="Times New Roman" w:hAnsi="Times New Roman" w:cs="Times New Roman"/>
        </w:rPr>
        <w:tab/>
        <w:t xml:space="preserve"> оповещении о стихийных бедствия метеорологического характера (ураганы, бури, смерчи, метели, мороз и пр.), во время их возникновения и после окончания.</w:t>
      </w:r>
    </w:p>
    <w:p w:rsidR="004D1A2C" w:rsidRPr="004D1A2C" w:rsidRDefault="004D1A2C" w:rsidP="004D1A2C">
      <w:pPr>
        <w:pStyle w:val="27"/>
        <w:shd w:val="clear" w:color="auto" w:fill="auto"/>
        <w:tabs>
          <w:tab w:val="left" w:pos="2277"/>
          <w:tab w:val="right" w:pos="4415"/>
          <w:tab w:val="left" w:pos="4590"/>
          <w:tab w:val="left" w:pos="6341"/>
          <w:tab w:val="right" w:pos="8267"/>
          <w:tab w:val="right" w:pos="9678"/>
        </w:tabs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работников при</w:t>
      </w:r>
      <w:r w:rsidRPr="004D1A2C">
        <w:rPr>
          <w:rFonts w:ascii="Times New Roman" w:hAnsi="Times New Roman" w:cs="Times New Roman"/>
        </w:rPr>
        <w:tab/>
        <w:t>оповещении о стихийных бедствиях гидрологического характера (наводнения, паводки, цунами и др.), во время их возникновения и после окончания.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работников по предупреждению и при возникновении лесных и торфяных пожаров. Меры безопасности при привлечении работников к борьбе с лесными пожарами.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Повышение защитных свойств помещений от проникновении радиоактивных, отравляющих и химически опасных веществ при техногенного характера.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Эвакуация и рассредоточение. Защита населения путем эвакуации. Принципы и способы эвакуации. Порядок проведения эвакуации.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Действия работников, оказавшихся в местах ЧС биолого-социального характера, связанных с физическим насилием (разбой, погромы, бандитизм, драки) и большим скоплением людей (массовые беспорядки и др.).</w:t>
      </w:r>
    </w:p>
    <w:p w:rsidR="004D1A2C" w:rsidRPr="004D1A2C" w:rsidRDefault="004D1A2C" w:rsidP="004D1A2C">
      <w:pPr>
        <w:pStyle w:val="44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Тема 6. Действия работников организаций при угрозе террористического акта на территории организации и в случае его совершения.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Признаки, указывающие на возможность наличия взрывного устройства, и действия при обнаружении предметов, похожих на взрывное устройство. Действия при получении по телефону сообщения об угрозе террористического характера. Правила обращения с анонимными материалами, содержащими угрозы террористического характера. Действия при захвате в заложники и при освобождении.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Правила и порядок действий работников организаций при угрозе или совершении террористического акта на территории организации.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sz w:val="28"/>
          <w:szCs w:val="28"/>
        </w:rPr>
      </w:pPr>
      <w:r w:rsidRPr="004D1A2C">
        <w:rPr>
          <w:rFonts w:ascii="Times New Roman" w:hAnsi="Times New Roman" w:cs="Times New Roman"/>
          <w:sz w:val="28"/>
          <w:szCs w:val="28"/>
        </w:rPr>
        <w:t>Тема</w:t>
      </w:r>
      <w:r w:rsidRPr="004D1A2C">
        <w:rPr>
          <w:rStyle w:val="45"/>
          <w:rFonts w:ascii="Times New Roman" w:hAnsi="Times New Roman" w:cs="Times New Roman"/>
        </w:rPr>
        <w:t xml:space="preserve"> 7. </w:t>
      </w:r>
      <w:r w:rsidRPr="004D1A2C">
        <w:rPr>
          <w:rFonts w:ascii="Times New Roman" w:hAnsi="Times New Roman" w:cs="Times New Roman"/>
          <w:sz w:val="28"/>
          <w:szCs w:val="28"/>
        </w:rPr>
        <w:t>Способы предупреждения негативных и опасных факторов бытового характера и порядок действий в случае их возникновения.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Возможные негативные и опасные факторы бытового характера и меры по их предупреждению.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Правила обращения с бытовыми приборами и электроинструментом.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Действия при бытовых отравлениях, укусе животными и насекомыми.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Правила содержания домашних животных и поведения с ними на улице.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i w:val="0"/>
          <w:sz w:val="28"/>
          <w:szCs w:val="28"/>
        </w:rPr>
        <w:t>Правила действий по обеспечению личной безопасности в местах массового скопления людей, при пожаре, на водных объектах, в походе и на природе.</w:t>
      </w:r>
    </w:p>
    <w:p w:rsidR="004D1A2C" w:rsidRPr="004D1A2C" w:rsidRDefault="004D1A2C" w:rsidP="004D1A2C">
      <w:pPr>
        <w:pStyle w:val="27"/>
        <w:shd w:val="clear" w:color="auto" w:fill="auto"/>
        <w:ind w:firstLine="709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Способы предотвращения и преодоления паники и панических настроений в опасных и чрезвычайных ситуациях.</w:t>
      </w:r>
    </w:p>
    <w:p w:rsidR="004D1A2C" w:rsidRPr="004D1A2C" w:rsidRDefault="004D1A2C" w:rsidP="004D1A2C">
      <w:pPr>
        <w:pStyle w:val="44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Тема 8. Правила и порядок оказания первой помощи себе и пострадавшим при несчастных случаях травмах, отравлениях и ЧС. Основы ухода за больными.</w:t>
      </w:r>
    </w:p>
    <w:p w:rsidR="004D1A2C" w:rsidRPr="004D1A2C" w:rsidRDefault="004D1A2C" w:rsidP="004D1A2C">
      <w:pPr>
        <w:pStyle w:val="27"/>
        <w:shd w:val="clear" w:color="auto" w:fill="auto"/>
        <w:ind w:firstLine="780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Основные правила оказания первой помощи в неотложных ситуациях. </w:t>
      </w:r>
    </w:p>
    <w:p w:rsidR="004D1A2C" w:rsidRPr="004D1A2C" w:rsidRDefault="004D1A2C" w:rsidP="004D1A2C">
      <w:pPr>
        <w:pStyle w:val="27"/>
        <w:shd w:val="clear" w:color="auto" w:fill="auto"/>
        <w:ind w:firstLine="780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Первая помощь при кровотечениях и ранениях. Способы остановки кровотечения. Виды повязок. Правила и приемы наложения повязок на раны.</w:t>
      </w:r>
    </w:p>
    <w:p w:rsidR="004D1A2C" w:rsidRPr="004D1A2C" w:rsidRDefault="004D1A2C" w:rsidP="004D1A2C">
      <w:pPr>
        <w:pStyle w:val="27"/>
        <w:shd w:val="clear" w:color="auto" w:fill="auto"/>
        <w:ind w:firstLine="780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Практическое наложение повязок.</w:t>
      </w:r>
    </w:p>
    <w:p w:rsidR="004D1A2C" w:rsidRPr="004D1A2C" w:rsidRDefault="004D1A2C" w:rsidP="004D1A2C">
      <w:pPr>
        <w:pStyle w:val="27"/>
        <w:shd w:val="clear" w:color="auto" w:fill="auto"/>
        <w:ind w:firstLine="780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Первая помощь при переломах. Приемы и способы иммобилизации с применением табельных и подручных средств. Способы и правила транспортировки и переноски пострадавших</w:t>
      </w:r>
    </w:p>
    <w:p w:rsidR="004D1A2C" w:rsidRPr="004D1A2C" w:rsidRDefault="004D1A2C" w:rsidP="004D1A2C">
      <w:pPr>
        <w:pStyle w:val="27"/>
        <w:shd w:val="clear" w:color="auto" w:fill="auto"/>
        <w:ind w:firstLine="780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Первая помощь при ушибах, вывихах, химических и термических ожогах, отравлениях, обморожениях, обмороке, поражении электрическим током, тепловом и солнечном ударах.</w:t>
      </w:r>
    </w:p>
    <w:p w:rsidR="004D1A2C" w:rsidRPr="004D1A2C" w:rsidRDefault="004D1A2C" w:rsidP="004D1A2C">
      <w:pPr>
        <w:pStyle w:val="27"/>
        <w:shd w:val="clear" w:color="auto" w:fill="auto"/>
        <w:ind w:firstLine="709"/>
        <w:jc w:val="left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Правила оказания помощи утопающему.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4D1A2C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Правила и техника проведения искусственного дыхания и непрямого массажа сердца.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Практическая тренировка по проведению искусственного дыхания и непрямого массажа сердца.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 xml:space="preserve">Основы ухода за больными (гигиена комнаты и постели больного; способы смены белья, подгузников; методика измерения температуры, артериального давления; методика наложения повязок, пластырей, компрессов, горчичников, шин, бандажей; основы сочетания лекарственных средств и диет). </w:t>
      </w:r>
    </w:p>
    <w:p w:rsidR="004D1A2C" w:rsidRPr="004D1A2C" w:rsidRDefault="004D1A2C" w:rsidP="004D1A2C">
      <w:pPr>
        <w:pStyle w:val="27"/>
        <w:shd w:val="clear" w:color="auto" w:fill="auto"/>
        <w:spacing w:line="324" w:lineRule="exact"/>
        <w:ind w:firstLine="709"/>
        <w:rPr>
          <w:rFonts w:ascii="Times New Roman" w:hAnsi="Times New Roman" w:cs="Times New Roman"/>
        </w:rPr>
      </w:pPr>
      <w:r w:rsidRPr="004D1A2C">
        <w:rPr>
          <w:rFonts w:ascii="Times New Roman" w:hAnsi="Times New Roman" w:cs="Times New Roman"/>
        </w:rPr>
        <w:t>Возможный состав домашней медицинской аптечки.</w:t>
      </w:r>
    </w:p>
    <w:p w:rsidR="004D1A2C" w:rsidRPr="004D1A2C" w:rsidRDefault="004D1A2C" w:rsidP="004D1A2C">
      <w:pPr>
        <w:pStyle w:val="36"/>
        <w:ind w:firstLine="709"/>
        <w:rPr>
          <w:rFonts w:ascii="Times New Roman" w:hAnsi="Times New Roman" w:cs="Times New Roman"/>
          <w:b w:val="0"/>
          <w:i w:val="0"/>
          <w:sz w:val="28"/>
          <w:szCs w:val="28"/>
          <w:lang w:bidi="ru-RU"/>
        </w:rPr>
      </w:pPr>
    </w:p>
    <w:p w:rsidR="00372BC5" w:rsidRPr="004D1A2C" w:rsidRDefault="00372BC5"/>
    <w:sectPr w:rsidR="00372BC5" w:rsidRPr="004D1A2C" w:rsidSect="004D1A2C">
      <w:pgSz w:w="16838" w:h="11906" w:orient="landscape" w:code="9"/>
      <w:pgMar w:top="1418" w:right="567" w:bottom="567" w:left="85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8A9" w:rsidRDefault="00AF68A9" w:rsidP="0048624F">
      <w:r>
        <w:separator/>
      </w:r>
    </w:p>
  </w:endnote>
  <w:endnote w:type="continuationSeparator" w:id="0">
    <w:p w:rsidR="00AF68A9" w:rsidRDefault="00AF68A9" w:rsidP="004862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5C1" w:rsidRDefault="00F1415E" w:rsidP="00CE6663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5945C1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5945C1" w:rsidRDefault="005945C1" w:rsidP="00CE6663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169F" w:rsidRDefault="001C169F">
    <w:pPr>
      <w:pStyle w:val="ac"/>
      <w:jc w:val="center"/>
    </w:pPr>
  </w:p>
  <w:p w:rsidR="005945C1" w:rsidRDefault="005945C1" w:rsidP="00CE6663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8A9" w:rsidRDefault="00AF68A9" w:rsidP="0048624F">
      <w:r>
        <w:separator/>
      </w:r>
    </w:p>
  </w:footnote>
  <w:footnote w:type="continuationSeparator" w:id="0">
    <w:p w:rsidR="00AF68A9" w:rsidRDefault="00AF68A9" w:rsidP="004862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33064"/>
    </w:sdtPr>
    <w:sdtContent>
      <w:p w:rsidR="001C169F" w:rsidRDefault="00F1415E">
        <w:pPr>
          <w:pStyle w:val="af9"/>
          <w:jc w:val="center"/>
        </w:pPr>
        <w:fldSimple w:instr=" PAGE   \* MERGEFORMAT ">
          <w:r w:rsidR="0054118A">
            <w:rPr>
              <w:noProof/>
            </w:rPr>
            <w:t>2</w:t>
          </w:r>
        </w:fldSimple>
      </w:p>
    </w:sdtContent>
  </w:sdt>
  <w:p w:rsidR="001C169F" w:rsidRDefault="001C169F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5C8"/>
    <w:multiLevelType w:val="multilevel"/>
    <w:tmpl w:val="83EA40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9F7E2C"/>
    <w:multiLevelType w:val="multilevel"/>
    <w:tmpl w:val="28BAD1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226F14"/>
    <w:multiLevelType w:val="multilevel"/>
    <w:tmpl w:val="214CE5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831F50"/>
    <w:multiLevelType w:val="multilevel"/>
    <w:tmpl w:val="D37615A6"/>
    <w:lvl w:ilvl="0">
      <w:start w:val="6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C327D1"/>
    <w:multiLevelType w:val="singleLevel"/>
    <w:tmpl w:val="400EE0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C280FDA"/>
    <w:multiLevelType w:val="multilevel"/>
    <w:tmpl w:val="9B2EDD30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FE560B"/>
    <w:multiLevelType w:val="singleLevel"/>
    <w:tmpl w:val="A2E248BA"/>
    <w:lvl w:ilvl="0">
      <w:start w:val="1"/>
      <w:numFmt w:val="decimal"/>
      <w:lvlText w:val="%1."/>
      <w:lvlJc w:val="left"/>
      <w:pPr>
        <w:tabs>
          <w:tab w:val="num" w:pos="958"/>
        </w:tabs>
        <w:ind w:left="958" w:hanging="390"/>
      </w:pPr>
      <w:rPr>
        <w:rFonts w:hint="default"/>
        <w:b/>
      </w:rPr>
    </w:lvl>
  </w:abstractNum>
  <w:abstractNum w:abstractNumId="7">
    <w:nsid w:val="185B0DCF"/>
    <w:multiLevelType w:val="multilevel"/>
    <w:tmpl w:val="26BC5C26"/>
    <w:lvl w:ilvl="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8">
    <w:nsid w:val="1A61276E"/>
    <w:multiLevelType w:val="singleLevel"/>
    <w:tmpl w:val="2E06F39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9">
    <w:nsid w:val="1B87385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4830CA"/>
    <w:multiLevelType w:val="multilevel"/>
    <w:tmpl w:val="E250D0F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173A31"/>
    <w:multiLevelType w:val="hybridMultilevel"/>
    <w:tmpl w:val="3DB6E4EA"/>
    <w:lvl w:ilvl="0" w:tplc="9A7ADBD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AE291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6C157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738285D"/>
    <w:multiLevelType w:val="singleLevel"/>
    <w:tmpl w:val="637C022A"/>
    <w:lvl w:ilvl="0">
      <w:start w:val="1"/>
      <w:numFmt w:val="bullet"/>
      <w:lvlText w:val="-"/>
      <w:lvlJc w:val="left"/>
      <w:pPr>
        <w:tabs>
          <w:tab w:val="num" w:pos="520"/>
        </w:tabs>
        <w:ind w:left="520" w:hanging="360"/>
      </w:pPr>
      <w:rPr>
        <w:rFonts w:hint="default"/>
        <w:b/>
      </w:rPr>
    </w:lvl>
  </w:abstractNum>
  <w:abstractNum w:abstractNumId="15">
    <w:nsid w:val="3A8A7480"/>
    <w:multiLevelType w:val="hybridMultilevel"/>
    <w:tmpl w:val="6846E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DD719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7007EA3"/>
    <w:multiLevelType w:val="multilevel"/>
    <w:tmpl w:val="28BAD1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74B45CA"/>
    <w:multiLevelType w:val="multilevel"/>
    <w:tmpl w:val="A2AE65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2873AE"/>
    <w:multiLevelType w:val="multilevel"/>
    <w:tmpl w:val="6FA47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5270BBF"/>
    <w:multiLevelType w:val="multilevel"/>
    <w:tmpl w:val="B46ABEF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83F1F78"/>
    <w:multiLevelType w:val="singleLevel"/>
    <w:tmpl w:val="E8DE468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>
    <w:nsid w:val="58DE0AA4"/>
    <w:multiLevelType w:val="multilevel"/>
    <w:tmpl w:val="261EA62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>
    <w:nsid w:val="5E1109A7"/>
    <w:multiLevelType w:val="multilevel"/>
    <w:tmpl w:val="CF0C9D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2A4D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255294D"/>
    <w:multiLevelType w:val="hybridMultilevel"/>
    <w:tmpl w:val="DAA448C4"/>
    <w:lvl w:ilvl="0" w:tplc="CDA83468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DF46D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35C65D5"/>
    <w:multiLevelType w:val="multilevel"/>
    <w:tmpl w:val="CC14BC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94E032C"/>
    <w:multiLevelType w:val="multilevel"/>
    <w:tmpl w:val="DBC21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95A494D"/>
    <w:multiLevelType w:val="multilevel"/>
    <w:tmpl w:val="0C440C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D6319C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4"/>
  </w:num>
  <w:num w:numId="3">
    <w:abstractNumId w:val="6"/>
  </w:num>
  <w:num w:numId="4">
    <w:abstractNumId w:val="14"/>
  </w:num>
  <w:num w:numId="5">
    <w:abstractNumId w:val="26"/>
  </w:num>
  <w:num w:numId="6">
    <w:abstractNumId w:val="30"/>
  </w:num>
  <w:num w:numId="7">
    <w:abstractNumId w:val="13"/>
  </w:num>
  <w:num w:numId="8">
    <w:abstractNumId w:val="22"/>
  </w:num>
  <w:num w:numId="9">
    <w:abstractNumId w:val="16"/>
  </w:num>
  <w:num w:numId="10">
    <w:abstractNumId w:val="9"/>
  </w:num>
  <w:num w:numId="11">
    <w:abstractNumId w:val="12"/>
  </w:num>
  <w:num w:numId="12">
    <w:abstractNumId w:val="24"/>
  </w:num>
  <w:num w:numId="13">
    <w:abstractNumId w:val="25"/>
  </w:num>
  <w:num w:numId="14">
    <w:abstractNumId w:val="11"/>
  </w:num>
  <w:num w:numId="15">
    <w:abstractNumId w:val="15"/>
  </w:num>
  <w:num w:numId="16">
    <w:abstractNumId w:val="8"/>
  </w:num>
  <w:num w:numId="17">
    <w:abstractNumId w:val="7"/>
  </w:num>
  <w:num w:numId="18">
    <w:abstractNumId w:val="29"/>
  </w:num>
  <w:num w:numId="19">
    <w:abstractNumId w:val="20"/>
  </w:num>
  <w:num w:numId="20">
    <w:abstractNumId w:val="23"/>
  </w:num>
  <w:num w:numId="21">
    <w:abstractNumId w:val="27"/>
  </w:num>
  <w:num w:numId="22">
    <w:abstractNumId w:val="0"/>
  </w:num>
  <w:num w:numId="23">
    <w:abstractNumId w:val="19"/>
  </w:num>
  <w:num w:numId="24">
    <w:abstractNumId w:val="28"/>
  </w:num>
  <w:num w:numId="25">
    <w:abstractNumId w:val="17"/>
  </w:num>
  <w:num w:numId="26">
    <w:abstractNumId w:val="1"/>
  </w:num>
  <w:num w:numId="27">
    <w:abstractNumId w:val="2"/>
  </w:num>
  <w:num w:numId="28">
    <w:abstractNumId w:val="10"/>
  </w:num>
  <w:num w:numId="29">
    <w:abstractNumId w:val="18"/>
  </w:num>
  <w:num w:numId="30">
    <w:abstractNumId w:val="5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1A2C"/>
    <w:rsid w:val="00000D0B"/>
    <w:rsid w:val="0003019A"/>
    <w:rsid w:val="00030AE3"/>
    <w:rsid w:val="0006605C"/>
    <w:rsid w:val="00077B20"/>
    <w:rsid w:val="0008384A"/>
    <w:rsid w:val="000A5178"/>
    <w:rsid w:val="000B04BB"/>
    <w:rsid w:val="00162EE6"/>
    <w:rsid w:val="001728B4"/>
    <w:rsid w:val="00181F61"/>
    <w:rsid w:val="001C169F"/>
    <w:rsid w:val="00235252"/>
    <w:rsid w:val="00252CFB"/>
    <w:rsid w:val="00296BB5"/>
    <w:rsid w:val="002B0739"/>
    <w:rsid w:val="002B3D48"/>
    <w:rsid w:val="002E57B2"/>
    <w:rsid w:val="00316149"/>
    <w:rsid w:val="003165B8"/>
    <w:rsid w:val="00321AD9"/>
    <w:rsid w:val="00347685"/>
    <w:rsid w:val="00372BC5"/>
    <w:rsid w:val="00377D39"/>
    <w:rsid w:val="0039686A"/>
    <w:rsid w:val="003D5B7C"/>
    <w:rsid w:val="003E056D"/>
    <w:rsid w:val="00435BE7"/>
    <w:rsid w:val="0048624F"/>
    <w:rsid w:val="004B6C45"/>
    <w:rsid w:val="004C34E9"/>
    <w:rsid w:val="004D1A2C"/>
    <w:rsid w:val="004E25DD"/>
    <w:rsid w:val="00512E67"/>
    <w:rsid w:val="00532D91"/>
    <w:rsid w:val="0054118A"/>
    <w:rsid w:val="005439DB"/>
    <w:rsid w:val="00571DF5"/>
    <w:rsid w:val="005945C1"/>
    <w:rsid w:val="005E450C"/>
    <w:rsid w:val="005F1DA6"/>
    <w:rsid w:val="0064089E"/>
    <w:rsid w:val="00670C14"/>
    <w:rsid w:val="006B1A1F"/>
    <w:rsid w:val="006D4704"/>
    <w:rsid w:val="00700C2E"/>
    <w:rsid w:val="00700CB6"/>
    <w:rsid w:val="00701341"/>
    <w:rsid w:val="007875F2"/>
    <w:rsid w:val="007D6192"/>
    <w:rsid w:val="007F5454"/>
    <w:rsid w:val="00826A46"/>
    <w:rsid w:val="00832A92"/>
    <w:rsid w:val="008513F5"/>
    <w:rsid w:val="008E5980"/>
    <w:rsid w:val="008F7899"/>
    <w:rsid w:val="00922C27"/>
    <w:rsid w:val="00927688"/>
    <w:rsid w:val="00936E66"/>
    <w:rsid w:val="0094022F"/>
    <w:rsid w:val="0094776B"/>
    <w:rsid w:val="00A27997"/>
    <w:rsid w:val="00A56E0A"/>
    <w:rsid w:val="00A646C5"/>
    <w:rsid w:val="00AA03E1"/>
    <w:rsid w:val="00AB155A"/>
    <w:rsid w:val="00AF68A9"/>
    <w:rsid w:val="00B02CD8"/>
    <w:rsid w:val="00B0780D"/>
    <w:rsid w:val="00B23D8B"/>
    <w:rsid w:val="00B343E0"/>
    <w:rsid w:val="00BA48E6"/>
    <w:rsid w:val="00BA5594"/>
    <w:rsid w:val="00BC10F0"/>
    <w:rsid w:val="00BD71A1"/>
    <w:rsid w:val="00BE668D"/>
    <w:rsid w:val="00C15033"/>
    <w:rsid w:val="00C33F96"/>
    <w:rsid w:val="00C51F6D"/>
    <w:rsid w:val="00C82A52"/>
    <w:rsid w:val="00CA385E"/>
    <w:rsid w:val="00CE6663"/>
    <w:rsid w:val="00CF3512"/>
    <w:rsid w:val="00CF4D03"/>
    <w:rsid w:val="00D30FA5"/>
    <w:rsid w:val="00D36AF4"/>
    <w:rsid w:val="00D4739D"/>
    <w:rsid w:val="00D51F80"/>
    <w:rsid w:val="00DA6AEC"/>
    <w:rsid w:val="00DD3105"/>
    <w:rsid w:val="00E60545"/>
    <w:rsid w:val="00E73913"/>
    <w:rsid w:val="00E93BF9"/>
    <w:rsid w:val="00EB4816"/>
    <w:rsid w:val="00F01D1D"/>
    <w:rsid w:val="00F1415E"/>
    <w:rsid w:val="00F63E0A"/>
    <w:rsid w:val="00FF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A2C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D1A2C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4D1A2C"/>
    <w:pPr>
      <w:keepNext/>
      <w:widowControl w:val="0"/>
      <w:jc w:val="right"/>
      <w:outlineLvl w:val="1"/>
    </w:pPr>
    <w:rPr>
      <w:b/>
      <w:snapToGrid w:val="0"/>
      <w:sz w:val="24"/>
    </w:rPr>
  </w:style>
  <w:style w:type="paragraph" w:styleId="3">
    <w:name w:val="heading 3"/>
    <w:basedOn w:val="a"/>
    <w:next w:val="a"/>
    <w:link w:val="30"/>
    <w:qFormat/>
    <w:rsid w:val="004D1A2C"/>
    <w:pPr>
      <w:keepNext/>
      <w:pageBreakBefore/>
      <w:ind w:firstLine="709"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4D1A2C"/>
    <w:pPr>
      <w:keepNext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qFormat/>
    <w:rsid w:val="004D1A2C"/>
    <w:pPr>
      <w:keepNext/>
      <w:ind w:left="240"/>
      <w:outlineLvl w:val="4"/>
    </w:pPr>
    <w:rPr>
      <w:sz w:val="36"/>
    </w:rPr>
  </w:style>
  <w:style w:type="paragraph" w:styleId="6">
    <w:name w:val="heading 6"/>
    <w:basedOn w:val="a"/>
    <w:next w:val="a"/>
    <w:link w:val="60"/>
    <w:qFormat/>
    <w:rsid w:val="004D1A2C"/>
    <w:pPr>
      <w:keepNext/>
      <w:ind w:left="5760"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4D1A2C"/>
    <w:pPr>
      <w:keepNext/>
      <w:widowControl w:val="0"/>
      <w:spacing w:before="240" w:line="300" w:lineRule="auto"/>
      <w:ind w:left="560"/>
      <w:jc w:val="center"/>
      <w:outlineLvl w:val="6"/>
    </w:pPr>
    <w:rPr>
      <w:b/>
      <w:snapToGrid w:val="0"/>
      <w:sz w:val="24"/>
    </w:rPr>
  </w:style>
  <w:style w:type="paragraph" w:styleId="8">
    <w:name w:val="heading 8"/>
    <w:basedOn w:val="a"/>
    <w:next w:val="a"/>
    <w:link w:val="80"/>
    <w:qFormat/>
    <w:rsid w:val="004D1A2C"/>
    <w:pPr>
      <w:keepNext/>
      <w:spacing w:before="240"/>
      <w:ind w:left="4600"/>
      <w:outlineLvl w:val="7"/>
    </w:pPr>
    <w:rPr>
      <w:sz w:val="36"/>
    </w:rPr>
  </w:style>
  <w:style w:type="paragraph" w:styleId="9">
    <w:name w:val="heading 9"/>
    <w:basedOn w:val="a"/>
    <w:next w:val="a"/>
    <w:link w:val="90"/>
    <w:qFormat/>
    <w:rsid w:val="004D1A2C"/>
    <w:pPr>
      <w:keepNext/>
      <w:ind w:firstLine="709"/>
      <w:jc w:val="both"/>
      <w:outlineLvl w:val="8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1A2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D1A2C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D1A2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D1A2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D1A2C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D1A2C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D1A2C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D1A2C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4D1A2C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3">
    <w:name w:val="Title"/>
    <w:basedOn w:val="a"/>
    <w:link w:val="a4"/>
    <w:qFormat/>
    <w:rsid w:val="004D1A2C"/>
    <w:pPr>
      <w:jc w:val="center"/>
    </w:pPr>
    <w:rPr>
      <w:b/>
    </w:rPr>
  </w:style>
  <w:style w:type="character" w:customStyle="1" w:styleId="a4">
    <w:name w:val="Название Знак"/>
    <w:basedOn w:val="a0"/>
    <w:link w:val="a3"/>
    <w:rsid w:val="004D1A2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5">
    <w:name w:val="Subtitle"/>
    <w:basedOn w:val="a"/>
    <w:link w:val="a6"/>
    <w:qFormat/>
    <w:rsid w:val="004D1A2C"/>
    <w:pPr>
      <w:jc w:val="center"/>
    </w:pPr>
    <w:rPr>
      <w:b/>
    </w:rPr>
  </w:style>
  <w:style w:type="character" w:customStyle="1" w:styleId="a6">
    <w:name w:val="Подзаголовок Знак"/>
    <w:basedOn w:val="a0"/>
    <w:link w:val="a5"/>
    <w:rsid w:val="004D1A2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7">
    <w:name w:val="Body Text Indent"/>
    <w:basedOn w:val="a"/>
    <w:link w:val="a8"/>
    <w:rsid w:val="004D1A2C"/>
    <w:pPr>
      <w:jc w:val="center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rsid w:val="004D1A2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Document Map"/>
    <w:basedOn w:val="a"/>
    <w:link w:val="aa"/>
    <w:semiHidden/>
    <w:rsid w:val="004D1A2C"/>
    <w:pPr>
      <w:shd w:val="clear" w:color="auto" w:fill="000080"/>
    </w:pPr>
    <w:rPr>
      <w:rFonts w:ascii="Tahoma" w:hAnsi="Tahoma"/>
    </w:rPr>
  </w:style>
  <w:style w:type="character" w:customStyle="1" w:styleId="aa">
    <w:name w:val="Схема документа Знак"/>
    <w:basedOn w:val="a0"/>
    <w:link w:val="a9"/>
    <w:semiHidden/>
    <w:rsid w:val="004D1A2C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21">
    <w:name w:val="Body Text Indent 2"/>
    <w:basedOn w:val="a"/>
    <w:link w:val="22"/>
    <w:rsid w:val="004D1A2C"/>
    <w:pPr>
      <w:widowControl w:val="0"/>
      <w:spacing w:line="260" w:lineRule="auto"/>
      <w:ind w:right="-2098" w:firstLine="200"/>
      <w:jc w:val="both"/>
    </w:pPr>
    <w:rPr>
      <w:snapToGrid w:val="0"/>
      <w:sz w:val="24"/>
    </w:rPr>
  </w:style>
  <w:style w:type="character" w:customStyle="1" w:styleId="22">
    <w:name w:val="Основной текст с отступом 2 Знак"/>
    <w:basedOn w:val="a0"/>
    <w:link w:val="21"/>
    <w:rsid w:val="004D1A2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1">
    <w:name w:val="Body Text Indent 3"/>
    <w:basedOn w:val="a"/>
    <w:link w:val="32"/>
    <w:rsid w:val="004D1A2C"/>
    <w:pPr>
      <w:widowControl w:val="0"/>
      <w:spacing w:line="260" w:lineRule="auto"/>
      <w:ind w:firstLine="200"/>
      <w:jc w:val="both"/>
    </w:pPr>
    <w:rPr>
      <w:b/>
      <w:i/>
      <w:snapToGrid w:val="0"/>
      <w:sz w:val="28"/>
    </w:rPr>
  </w:style>
  <w:style w:type="character" w:customStyle="1" w:styleId="32">
    <w:name w:val="Основной текст с отступом 3 Знак"/>
    <w:basedOn w:val="a0"/>
    <w:link w:val="31"/>
    <w:rsid w:val="004D1A2C"/>
    <w:rPr>
      <w:rFonts w:ascii="Times New Roman" w:eastAsia="Times New Roman" w:hAnsi="Times New Roman" w:cs="Times New Roman"/>
      <w:b/>
      <w:i/>
      <w:snapToGrid w:val="0"/>
      <w:sz w:val="28"/>
      <w:szCs w:val="20"/>
      <w:lang w:eastAsia="ru-RU"/>
    </w:rPr>
  </w:style>
  <w:style w:type="paragraph" w:styleId="ab">
    <w:name w:val="Block Text"/>
    <w:basedOn w:val="a"/>
    <w:rsid w:val="004D1A2C"/>
    <w:pPr>
      <w:widowControl w:val="0"/>
      <w:spacing w:line="260" w:lineRule="auto"/>
      <w:ind w:left="760" w:right="400"/>
      <w:jc w:val="center"/>
    </w:pPr>
    <w:rPr>
      <w:b/>
      <w:snapToGrid w:val="0"/>
      <w:sz w:val="28"/>
    </w:rPr>
  </w:style>
  <w:style w:type="paragraph" w:styleId="ac">
    <w:name w:val="footer"/>
    <w:basedOn w:val="a"/>
    <w:link w:val="ad"/>
    <w:uiPriority w:val="99"/>
    <w:rsid w:val="004D1A2C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D1A2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age number"/>
    <w:basedOn w:val="a0"/>
    <w:rsid w:val="004D1A2C"/>
  </w:style>
  <w:style w:type="paragraph" w:styleId="af">
    <w:name w:val="Body Text"/>
    <w:basedOn w:val="a"/>
    <w:link w:val="af0"/>
    <w:rsid w:val="004D1A2C"/>
    <w:rPr>
      <w:sz w:val="36"/>
    </w:rPr>
  </w:style>
  <w:style w:type="character" w:customStyle="1" w:styleId="af0">
    <w:name w:val="Основной текст Знак"/>
    <w:basedOn w:val="a0"/>
    <w:link w:val="af"/>
    <w:rsid w:val="004D1A2C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customStyle="1" w:styleId="FR1">
    <w:name w:val="FR1"/>
    <w:rsid w:val="004D1A2C"/>
    <w:pPr>
      <w:widowControl w:val="0"/>
      <w:spacing w:before="20"/>
      <w:jc w:val="left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f1">
    <w:name w:val="caption"/>
    <w:basedOn w:val="a"/>
    <w:next w:val="a"/>
    <w:qFormat/>
    <w:rsid w:val="004D1A2C"/>
    <w:pPr>
      <w:widowControl w:val="0"/>
      <w:spacing w:before="160"/>
      <w:ind w:left="2560"/>
    </w:pPr>
    <w:rPr>
      <w:i/>
      <w:snapToGrid w:val="0"/>
      <w:sz w:val="24"/>
    </w:rPr>
  </w:style>
  <w:style w:type="paragraph" w:styleId="33">
    <w:name w:val="Body Text 3"/>
    <w:basedOn w:val="a"/>
    <w:link w:val="34"/>
    <w:rsid w:val="004D1A2C"/>
    <w:pPr>
      <w:jc w:val="both"/>
    </w:pPr>
    <w:rPr>
      <w:b/>
      <w:sz w:val="36"/>
    </w:rPr>
  </w:style>
  <w:style w:type="character" w:customStyle="1" w:styleId="34">
    <w:name w:val="Основной текст 3 Знак"/>
    <w:basedOn w:val="a0"/>
    <w:link w:val="33"/>
    <w:rsid w:val="004D1A2C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23">
    <w:name w:val="Body Text 2"/>
    <w:basedOn w:val="a"/>
    <w:link w:val="24"/>
    <w:rsid w:val="004D1A2C"/>
    <w:pPr>
      <w:jc w:val="center"/>
    </w:pPr>
    <w:rPr>
      <w:b/>
      <w:i/>
      <w:sz w:val="40"/>
    </w:rPr>
  </w:style>
  <w:style w:type="character" w:customStyle="1" w:styleId="24">
    <w:name w:val="Основной текст 2 Знак"/>
    <w:basedOn w:val="a0"/>
    <w:link w:val="23"/>
    <w:rsid w:val="004D1A2C"/>
    <w:rPr>
      <w:rFonts w:ascii="Times New Roman" w:eastAsia="Times New Roman" w:hAnsi="Times New Roman" w:cs="Times New Roman"/>
      <w:b/>
      <w:i/>
      <w:sz w:val="40"/>
      <w:szCs w:val="20"/>
      <w:lang w:eastAsia="ru-RU"/>
    </w:rPr>
  </w:style>
  <w:style w:type="paragraph" w:customStyle="1" w:styleId="11">
    <w:name w:val="Знак Знак1 Знак"/>
    <w:basedOn w:val="a"/>
    <w:rsid w:val="004D1A2C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ConsPlusNormal">
    <w:name w:val="ConsPlusNormal"/>
    <w:rsid w:val="004D1A2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styleId="af2">
    <w:name w:val="Table Grid"/>
    <w:basedOn w:val="a1"/>
    <w:rsid w:val="004D1A2C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 1"/>
    <w:basedOn w:val="Normal2"/>
    <w:next w:val="Normal2"/>
    <w:rsid w:val="004D1A2C"/>
    <w:pPr>
      <w:keepNext/>
      <w:ind w:right="5386"/>
      <w:jc w:val="center"/>
    </w:pPr>
    <w:rPr>
      <w:rFonts w:ascii="Arial" w:hAnsi="Arial"/>
      <w:b/>
      <w:sz w:val="24"/>
    </w:rPr>
  </w:style>
  <w:style w:type="paragraph" w:customStyle="1" w:styleId="Normal2">
    <w:name w:val="Normal2"/>
    <w:rsid w:val="004D1A2C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5">
    <w:name w:val="заголовок 2"/>
    <w:basedOn w:val="Normal2"/>
    <w:next w:val="Normal2"/>
    <w:rsid w:val="004D1A2C"/>
    <w:pPr>
      <w:keepNext/>
      <w:ind w:right="4961"/>
      <w:jc w:val="center"/>
    </w:pPr>
    <w:rPr>
      <w:b/>
      <w:sz w:val="24"/>
    </w:rPr>
  </w:style>
  <w:style w:type="paragraph" w:customStyle="1" w:styleId="61">
    <w:name w:val="заголовок 6"/>
    <w:basedOn w:val="Normal2"/>
    <w:next w:val="Normal2"/>
    <w:rsid w:val="004D1A2C"/>
    <w:pPr>
      <w:keepNext/>
      <w:pBdr>
        <w:bottom w:val="single" w:sz="12" w:space="1" w:color="auto"/>
      </w:pBdr>
      <w:ind w:right="4819"/>
      <w:jc w:val="center"/>
    </w:pPr>
    <w:rPr>
      <w:b/>
      <w:sz w:val="24"/>
    </w:rPr>
  </w:style>
  <w:style w:type="paragraph" w:customStyle="1" w:styleId="81">
    <w:name w:val="заголовок 8"/>
    <w:basedOn w:val="Normal2"/>
    <w:next w:val="Normal2"/>
    <w:rsid w:val="004D1A2C"/>
    <w:pPr>
      <w:keepNext/>
      <w:ind w:right="5244"/>
      <w:jc w:val="center"/>
    </w:pPr>
    <w:rPr>
      <w:b/>
      <w:sz w:val="22"/>
    </w:rPr>
  </w:style>
  <w:style w:type="paragraph" w:customStyle="1" w:styleId="af3">
    <w:name w:val="Обычн"/>
    <w:rsid w:val="004D1A2C"/>
    <w:pPr>
      <w:widowControl w:val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"/>
    <w:rsid w:val="004D1A2C"/>
    <w:pPr>
      <w:ind w:firstLine="709"/>
      <w:jc w:val="both"/>
    </w:pPr>
    <w:rPr>
      <w:sz w:val="28"/>
    </w:rPr>
  </w:style>
  <w:style w:type="paragraph" w:customStyle="1" w:styleId="ConsNormal">
    <w:name w:val="ConsNormal"/>
    <w:rsid w:val="004D1A2C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4">
    <w:name w:val="Диаграмма"/>
    <w:basedOn w:val="af5"/>
    <w:autoRedefine/>
    <w:rsid w:val="004D1A2C"/>
    <w:pPr>
      <w:widowControl/>
      <w:ind w:firstLine="0"/>
      <w:jc w:val="both"/>
    </w:pPr>
    <w:rPr>
      <w:b w:val="0"/>
      <w:sz w:val="24"/>
      <w:lang w:val="ru-RU"/>
    </w:rPr>
  </w:style>
  <w:style w:type="paragraph" w:customStyle="1" w:styleId="af5">
    <w:name w:val="Основной"/>
    <w:basedOn w:val="a"/>
    <w:autoRedefine/>
    <w:rsid w:val="004D1A2C"/>
    <w:pPr>
      <w:widowControl w:val="0"/>
      <w:ind w:firstLine="709"/>
      <w:jc w:val="center"/>
    </w:pPr>
    <w:rPr>
      <w:b/>
      <w:color w:val="000000"/>
      <w:sz w:val="28"/>
      <w:szCs w:val="24"/>
      <w:lang w:val="en-US"/>
    </w:rPr>
  </w:style>
  <w:style w:type="paragraph" w:customStyle="1" w:styleId="af6">
    <w:name w:val="Подрисуночная"/>
    <w:basedOn w:val="a"/>
    <w:autoRedefine/>
    <w:rsid w:val="004D1A2C"/>
    <w:pPr>
      <w:jc w:val="center"/>
    </w:pPr>
    <w:rPr>
      <w:b/>
      <w:sz w:val="28"/>
      <w:szCs w:val="24"/>
    </w:rPr>
  </w:style>
  <w:style w:type="paragraph" w:customStyle="1" w:styleId="ConsTitle">
    <w:name w:val="ConsTitle"/>
    <w:rsid w:val="004D1A2C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7">
    <w:name w:val="footnote text"/>
    <w:basedOn w:val="a"/>
    <w:link w:val="af8"/>
    <w:semiHidden/>
    <w:rsid w:val="004D1A2C"/>
  </w:style>
  <w:style w:type="character" w:customStyle="1" w:styleId="af8">
    <w:name w:val="Текст сноски Знак"/>
    <w:basedOn w:val="a0"/>
    <w:link w:val="af7"/>
    <w:semiHidden/>
    <w:rsid w:val="004D1A2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header"/>
    <w:basedOn w:val="a"/>
    <w:link w:val="afa"/>
    <w:uiPriority w:val="99"/>
    <w:rsid w:val="004D1A2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a">
    <w:name w:val="Верхний колонтитул Знак"/>
    <w:basedOn w:val="a0"/>
    <w:link w:val="af9"/>
    <w:uiPriority w:val="99"/>
    <w:rsid w:val="004D1A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Signature"/>
    <w:basedOn w:val="a"/>
    <w:link w:val="afc"/>
    <w:rsid w:val="004D1A2C"/>
    <w:pPr>
      <w:jc w:val="center"/>
    </w:pPr>
    <w:rPr>
      <w:b/>
      <w:sz w:val="24"/>
      <w:szCs w:val="24"/>
    </w:rPr>
  </w:style>
  <w:style w:type="character" w:customStyle="1" w:styleId="afc">
    <w:name w:val="Подпись Знак"/>
    <w:basedOn w:val="a0"/>
    <w:link w:val="afb"/>
    <w:rsid w:val="004D1A2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d">
    <w:name w:val="Тема"/>
    <w:basedOn w:val="a"/>
    <w:autoRedefine/>
    <w:rsid w:val="004D1A2C"/>
    <w:pPr>
      <w:spacing w:line="216" w:lineRule="auto"/>
      <w:ind w:firstLine="567"/>
      <w:jc w:val="both"/>
    </w:pPr>
    <w:rPr>
      <w:b/>
      <w:sz w:val="24"/>
      <w:szCs w:val="24"/>
    </w:rPr>
  </w:style>
  <w:style w:type="paragraph" w:customStyle="1" w:styleId="210">
    <w:name w:val="Основной текст с отступом 21"/>
    <w:basedOn w:val="a"/>
    <w:rsid w:val="004D1A2C"/>
    <w:pPr>
      <w:ind w:right="43" w:firstLine="720"/>
      <w:jc w:val="both"/>
    </w:pPr>
    <w:rPr>
      <w:sz w:val="28"/>
    </w:rPr>
  </w:style>
  <w:style w:type="paragraph" w:customStyle="1" w:styleId="211">
    <w:name w:val="Основной текст 21"/>
    <w:basedOn w:val="a"/>
    <w:rsid w:val="004D1A2C"/>
    <w:pPr>
      <w:jc w:val="center"/>
    </w:pPr>
    <w:rPr>
      <w:sz w:val="28"/>
    </w:rPr>
  </w:style>
  <w:style w:type="paragraph" w:customStyle="1" w:styleId="311">
    <w:name w:val="Основной текст 31"/>
    <w:basedOn w:val="a"/>
    <w:rsid w:val="004D1A2C"/>
    <w:pPr>
      <w:jc w:val="both"/>
    </w:pPr>
    <w:rPr>
      <w:sz w:val="24"/>
    </w:rPr>
  </w:style>
  <w:style w:type="character" w:styleId="afe">
    <w:name w:val="Hyperlink"/>
    <w:basedOn w:val="a0"/>
    <w:rsid w:val="004D1A2C"/>
    <w:rPr>
      <w:color w:val="0000FF"/>
      <w:u w:val="single"/>
    </w:rPr>
  </w:style>
  <w:style w:type="character" w:customStyle="1" w:styleId="26">
    <w:name w:val="Основной текст (2)_"/>
    <w:basedOn w:val="a0"/>
    <w:link w:val="27"/>
    <w:rsid w:val="004D1A2C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4D1A2C"/>
    <w:pPr>
      <w:widowControl w:val="0"/>
      <w:shd w:val="clear" w:color="auto" w:fill="FFFFFF"/>
      <w:spacing w:line="32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41">
    <w:name w:val="Заголовок №4_"/>
    <w:basedOn w:val="a0"/>
    <w:link w:val="42"/>
    <w:rsid w:val="004D1A2C"/>
    <w:rPr>
      <w:b/>
      <w:bCs/>
      <w:sz w:val="26"/>
      <w:szCs w:val="26"/>
      <w:shd w:val="clear" w:color="auto" w:fill="FFFFFF"/>
    </w:rPr>
  </w:style>
  <w:style w:type="paragraph" w:customStyle="1" w:styleId="42">
    <w:name w:val="Заголовок №4"/>
    <w:basedOn w:val="a"/>
    <w:link w:val="41"/>
    <w:rsid w:val="004D1A2C"/>
    <w:pPr>
      <w:widowControl w:val="0"/>
      <w:shd w:val="clear" w:color="auto" w:fill="FFFFFF"/>
      <w:spacing w:before="300" w:after="36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Constantia14pt">
    <w:name w:val="Основной текст (2) + Constantia;14 pt;Не полужирный"/>
    <w:basedOn w:val="26"/>
    <w:rsid w:val="004D1A2C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28">
    <w:name w:val="Основной текст (2) + Курсив"/>
    <w:basedOn w:val="26"/>
    <w:rsid w:val="004D1A2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5">
    <w:name w:val="Основной текст (3)_"/>
    <w:basedOn w:val="a0"/>
    <w:link w:val="36"/>
    <w:rsid w:val="004D1A2C"/>
    <w:rPr>
      <w:b/>
      <w:bCs/>
      <w:i/>
      <w:iCs/>
      <w:sz w:val="26"/>
      <w:szCs w:val="26"/>
      <w:shd w:val="clear" w:color="auto" w:fill="FFFFFF"/>
    </w:rPr>
  </w:style>
  <w:style w:type="character" w:customStyle="1" w:styleId="37">
    <w:name w:val="Основной текст (3) + Не курсив"/>
    <w:basedOn w:val="35"/>
    <w:rsid w:val="004D1A2C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36">
    <w:name w:val="Основной текст (3)"/>
    <w:basedOn w:val="a"/>
    <w:link w:val="35"/>
    <w:rsid w:val="004D1A2C"/>
    <w:pPr>
      <w:widowControl w:val="0"/>
      <w:shd w:val="clear" w:color="auto" w:fill="FFFFFF"/>
      <w:spacing w:line="324" w:lineRule="exact"/>
      <w:jc w:val="both"/>
    </w:pPr>
    <w:rPr>
      <w:rFonts w:asciiTheme="minorHAnsi" w:eastAsiaTheme="minorHAnsi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29">
    <w:name w:val="Основной текст (2) + Полужирный"/>
    <w:basedOn w:val="26"/>
    <w:rsid w:val="004D1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13">
    <w:name w:val="Заголовок №1_"/>
    <w:basedOn w:val="a0"/>
    <w:link w:val="14"/>
    <w:rsid w:val="004D1A2C"/>
    <w:rPr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4D1A2C"/>
    <w:pPr>
      <w:widowControl w:val="0"/>
      <w:shd w:val="clear" w:color="auto" w:fill="FFFFFF"/>
      <w:spacing w:after="6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43">
    <w:name w:val="Основной текст (4)_"/>
    <w:basedOn w:val="a0"/>
    <w:link w:val="44"/>
    <w:rsid w:val="004D1A2C"/>
    <w:rPr>
      <w:b/>
      <w:bCs/>
      <w:i/>
      <w:iCs/>
      <w:sz w:val="28"/>
      <w:szCs w:val="28"/>
      <w:shd w:val="clear" w:color="auto" w:fill="FFFFFF"/>
    </w:rPr>
  </w:style>
  <w:style w:type="character" w:customStyle="1" w:styleId="45">
    <w:name w:val="Основной текст (4) + Не полужирный;Не курсив"/>
    <w:basedOn w:val="43"/>
    <w:rsid w:val="004D1A2C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44">
    <w:name w:val="Основной текст (4)"/>
    <w:basedOn w:val="a"/>
    <w:link w:val="43"/>
    <w:rsid w:val="004D1A2C"/>
    <w:pPr>
      <w:widowControl w:val="0"/>
      <w:shd w:val="clear" w:color="auto" w:fill="FFFFFF"/>
      <w:spacing w:line="320" w:lineRule="exact"/>
      <w:jc w:val="both"/>
    </w:pPr>
    <w:rPr>
      <w:rFonts w:asciiTheme="minorHAnsi" w:eastAsiaTheme="minorHAnsi" w:hAnsiTheme="minorHAnsi" w:cstheme="minorBidi"/>
      <w:b/>
      <w:bCs/>
      <w:i/>
      <w:iCs/>
      <w:sz w:val="28"/>
      <w:szCs w:val="28"/>
      <w:lang w:eastAsia="en-US"/>
    </w:rPr>
  </w:style>
  <w:style w:type="character" w:customStyle="1" w:styleId="2a">
    <w:name w:val="Заголовок №2_"/>
    <w:basedOn w:val="a0"/>
    <w:link w:val="2b"/>
    <w:rsid w:val="004D1A2C"/>
    <w:rPr>
      <w:b/>
      <w:bCs/>
      <w:sz w:val="28"/>
      <w:szCs w:val="28"/>
      <w:shd w:val="clear" w:color="auto" w:fill="FFFFFF"/>
    </w:rPr>
  </w:style>
  <w:style w:type="paragraph" w:customStyle="1" w:styleId="2b">
    <w:name w:val="Заголовок №2"/>
    <w:basedOn w:val="a"/>
    <w:link w:val="2a"/>
    <w:rsid w:val="004D1A2C"/>
    <w:pPr>
      <w:widowControl w:val="0"/>
      <w:shd w:val="clear" w:color="auto" w:fill="FFFFFF"/>
      <w:spacing w:line="324" w:lineRule="exact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aff">
    <w:name w:val="Оглавление_"/>
    <w:basedOn w:val="a0"/>
    <w:link w:val="aff0"/>
    <w:rsid w:val="004D1A2C"/>
    <w:rPr>
      <w:sz w:val="28"/>
      <w:szCs w:val="28"/>
      <w:shd w:val="clear" w:color="auto" w:fill="FFFFFF"/>
    </w:rPr>
  </w:style>
  <w:style w:type="paragraph" w:customStyle="1" w:styleId="aff0">
    <w:name w:val="Оглавление"/>
    <w:basedOn w:val="a"/>
    <w:link w:val="aff"/>
    <w:rsid w:val="004D1A2C"/>
    <w:pPr>
      <w:widowControl w:val="0"/>
      <w:shd w:val="clear" w:color="auto" w:fill="FFFFFF"/>
      <w:spacing w:line="324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5">
    <w:name w:val="Оглавление 1 Знак"/>
    <w:basedOn w:val="a0"/>
    <w:link w:val="16"/>
    <w:rsid w:val="00BC10F0"/>
    <w:rPr>
      <w:rFonts w:ascii="Times New Roman" w:hAnsi="Times New Roman" w:cs="Times New Roman"/>
      <w:b/>
      <w:bCs/>
      <w:iCs/>
      <w:sz w:val="28"/>
      <w:szCs w:val="28"/>
    </w:rPr>
  </w:style>
  <w:style w:type="paragraph" w:styleId="16">
    <w:name w:val="toc 1"/>
    <w:basedOn w:val="a"/>
    <w:link w:val="15"/>
    <w:autoRedefine/>
    <w:rsid w:val="00BC10F0"/>
    <w:pPr>
      <w:widowControl w:val="0"/>
      <w:spacing w:line="324" w:lineRule="exact"/>
      <w:ind w:left="709"/>
      <w:jc w:val="both"/>
    </w:pPr>
    <w:rPr>
      <w:rFonts w:eastAsiaTheme="minorHAnsi"/>
      <w:b/>
      <w:bCs/>
      <w:iCs/>
      <w:sz w:val="28"/>
      <w:szCs w:val="28"/>
      <w:lang w:eastAsia="en-US"/>
    </w:rPr>
  </w:style>
  <w:style w:type="character" w:customStyle="1" w:styleId="2c">
    <w:name w:val="Оглавление (2) + Не курсив"/>
    <w:basedOn w:val="15"/>
    <w:rsid w:val="004D1A2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aff1">
    <w:name w:val="Колонтитул_"/>
    <w:basedOn w:val="a0"/>
    <w:link w:val="aff2"/>
    <w:rsid w:val="004D1A2C"/>
    <w:rPr>
      <w:sz w:val="8"/>
      <w:szCs w:val="8"/>
      <w:shd w:val="clear" w:color="auto" w:fill="FFFFFF"/>
    </w:rPr>
  </w:style>
  <w:style w:type="paragraph" w:customStyle="1" w:styleId="aff2">
    <w:name w:val="Колонтитул"/>
    <w:basedOn w:val="a"/>
    <w:link w:val="aff1"/>
    <w:rsid w:val="004D1A2C"/>
    <w:pPr>
      <w:widowControl w:val="0"/>
      <w:shd w:val="clear" w:color="auto" w:fill="FFFFFF"/>
      <w:spacing w:line="0" w:lineRule="atLeast"/>
      <w:jc w:val="both"/>
    </w:pPr>
    <w:rPr>
      <w:rFonts w:asciiTheme="minorHAnsi" w:eastAsiaTheme="minorHAnsi" w:hAnsiTheme="minorHAnsi" w:cstheme="minorBidi"/>
      <w:sz w:val="8"/>
      <w:szCs w:val="8"/>
      <w:lang w:eastAsia="en-US"/>
    </w:rPr>
  </w:style>
  <w:style w:type="character" w:customStyle="1" w:styleId="91">
    <w:name w:val="Основной текст (9)_"/>
    <w:basedOn w:val="a0"/>
    <w:link w:val="92"/>
    <w:rsid w:val="004D1A2C"/>
    <w:rPr>
      <w:shd w:val="clear" w:color="auto" w:fill="FFFFFF"/>
    </w:rPr>
  </w:style>
  <w:style w:type="character" w:customStyle="1" w:styleId="94pt">
    <w:name w:val="Основной текст (9) + 4 pt;Курсив"/>
    <w:basedOn w:val="91"/>
    <w:rsid w:val="004D1A2C"/>
    <w:rPr>
      <w:i/>
      <w:iCs/>
      <w:color w:val="000000"/>
      <w:spacing w:val="0"/>
      <w:w w:val="100"/>
      <w:position w:val="0"/>
      <w:sz w:val="8"/>
      <w:szCs w:val="8"/>
      <w:lang w:val="en-US" w:eastAsia="en-US" w:bidi="en-US"/>
    </w:rPr>
  </w:style>
  <w:style w:type="paragraph" w:customStyle="1" w:styleId="92">
    <w:name w:val="Основной текст (9)"/>
    <w:basedOn w:val="a"/>
    <w:link w:val="91"/>
    <w:rsid w:val="004D1A2C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d">
    <w:name w:val="Колонтитул (2)_"/>
    <w:basedOn w:val="a0"/>
    <w:link w:val="2e"/>
    <w:rsid w:val="004D1A2C"/>
    <w:rPr>
      <w:shd w:val="clear" w:color="auto" w:fill="FFFFFF"/>
    </w:rPr>
  </w:style>
  <w:style w:type="paragraph" w:customStyle="1" w:styleId="2e">
    <w:name w:val="Колонтитул (2)"/>
    <w:basedOn w:val="a"/>
    <w:link w:val="2d"/>
    <w:rsid w:val="004D1A2C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420">
    <w:name w:val="Заголовок №4 (2)_"/>
    <w:basedOn w:val="a0"/>
    <w:link w:val="421"/>
    <w:rsid w:val="004D1A2C"/>
    <w:rPr>
      <w:b/>
      <w:bCs/>
      <w:sz w:val="28"/>
      <w:szCs w:val="28"/>
      <w:shd w:val="clear" w:color="auto" w:fill="FFFFFF"/>
    </w:rPr>
  </w:style>
  <w:style w:type="paragraph" w:customStyle="1" w:styleId="421">
    <w:name w:val="Заголовок №4 (2)"/>
    <w:basedOn w:val="a"/>
    <w:link w:val="420"/>
    <w:rsid w:val="004D1A2C"/>
    <w:pPr>
      <w:widowControl w:val="0"/>
      <w:shd w:val="clear" w:color="auto" w:fill="FFFFFF"/>
      <w:spacing w:before="300" w:line="320" w:lineRule="exact"/>
      <w:ind w:firstLine="800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aff3">
    <w:name w:val="Подпись к таблице"/>
    <w:basedOn w:val="a0"/>
    <w:rsid w:val="004D1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f">
    <w:name w:val="Основной текст (2) + Полужирный;Курсив"/>
    <w:basedOn w:val="26"/>
    <w:rsid w:val="004D1A2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38">
    <w:name w:val="Основной текст (3) + Не полужирный;Не курсив"/>
    <w:basedOn w:val="35"/>
    <w:rsid w:val="004D1A2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4">
    <w:name w:val="Подпись к таблице_"/>
    <w:basedOn w:val="a0"/>
    <w:rsid w:val="004D1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0pt">
    <w:name w:val="Основной текст (2) + Полужирный;Интервал 0 pt"/>
    <w:basedOn w:val="26"/>
    <w:rsid w:val="004D1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u w:val="none"/>
      <w:lang w:val="ru-RU" w:eastAsia="ru-RU" w:bidi="ru-RU"/>
    </w:rPr>
  </w:style>
  <w:style w:type="character" w:customStyle="1" w:styleId="24pt">
    <w:name w:val="Основной текст (2) + 4 pt"/>
    <w:basedOn w:val="26"/>
    <w:rsid w:val="004D1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1pt">
    <w:name w:val="Основной текст (2) + 11 pt"/>
    <w:basedOn w:val="26"/>
    <w:rsid w:val="004D1A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;Полужирный"/>
    <w:basedOn w:val="26"/>
    <w:rsid w:val="004D1A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ff5">
    <w:name w:val="Balloon Text"/>
    <w:basedOn w:val="a"/>
    <w:link w:val="aff6"/>
    <w:uiPriority w:val="99"/>
    <w:semiHidden/>
    <w:unhideWhenUsed/>
    <w:rsid w:val="004D1A2C"/>
    <w:rPr>
      <w:rFonts w:ascii="Tahoma" w:hAnsi="Tahoma" w:cs="Tahoma"/>
      <w:sz w:val="16"/>
      <w:szCs w:val="16"/>
    </w:rPr>
  </w:style>
  <w:style w:type="character" w:customStyle="1" w:styleId="aff6">
    <w:name w:val="Текст выноски Знак"/>
    <w:basedOn w:val="a0"/>
    <w:link w:val="aff5"/>
    <w:uiPriority w:val="99"/>
    <w:semiHidden/>
    <w:rsid w:val="004D1A2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file:///C:\Documents%20and%20Settings\gu13\&#1052;&#1086;&#1080;%20&#1076;&#1086;&#1082;&#1091;&#1084;&#1077;&#1085;&#1090;&#1099;\&#1048;&#1089;&#1093;&#1086;&#1076;&#1103;&#1097;&#1080;&#1077;%202010%20&#1074;%20&#1052;&#1054;\&#1080;&#1089;&#1093;.%20&#8470;%201-29-11344\&#1053;&#1055;&#1040;%20&#1061;&#1052;&#1040;&#1054;-&#1070;&#1075;&#1088;&#1099;%202009\&#1053;&#1055;&#1040;%20&#1061;&#1052;&#1040;&#1054;-&#1070;&#1075;&#1088;&#1099;%202009\&#1043;&#1054;\&#1055;&#1086;&#1089;&#1090;&#1072;&#1085;&#1086;&#1074;&#1083;&#1077;&#1085;&#1080;&#1077;%20&#1043;&#1091;&#1073;&#1077;&#1088;&#1085;&#1072;&#1090;&#1086;&#1088;&#1072;%20&#1061;&#1052;&#1040;&#1054;%20-%20&#1070;&#1075;&#1088;&#1099;%20&#1086;&#1090;%2011_01_2009%20N%201%20%20&#1054;&#1073;.rt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&#1053;&#1055;&#1040;%20&#1061;&#1052;&#1040;&#1054;/&#1055;&#1086;&#1089;&#1090;&#1072;&#1085;&#1086;&#1074;&#1083;&#1077;&#1085;&#1080;&#1077;%20&#1043;&#1091;&#1073;&#1077;&#1088;&#1085;&#1072;&#1090;&#1086;&#1088;&#1072;%20&#1061;&#1052;&#1040;&#1054;%20-%20&#1070;&#1075;&#1088;&#1099;%20&#1086;&#1090;%2011_01_2009%20N%201%20%20&#1054;&#1073;.rtf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04157-8A72-4F1D-840C-DA7D09897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18328</Words>
  <Characters>104472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gpn112</dc:creator>
  <cp:keywords/>
  <dc:description/>
  <cp:lastModifiedBy>gu203</cp:lastModifiedBy>
  <cp:revision>40</cp:revision>
  <cp:lastPrinted>2016-03-09T06:24:00Z</cp:lastPrinted>
  <dcterms:created xsi:type="dcterms:W3CDTF">2016-02-17T08:28:00Z</dcterms:created>
  <dcterms:modified xsi:type="dcterms:W3CDTF">2017-04-14T09:57:00Z</dcterms:modified>
</cp:coreProperties>
</file>