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590F5C">
        <w:t>23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635984" w:rsidP="001D1833">
      <w:pPr>
        <w:pStyle w:val="31"/>
        <w:rPr>
          <w:b/>
        </w:rPr>
      </w:pPr>
      <w:r w:rsidRPr="00635984">
        <w:rPr>
          <w:b/>
        </w:rPr>
        <w:t>Об утверждении Порядка установления льгот</w:t>
      </w:r>
      <w:r>
        <w:rPr>
          <w:b/>
        </w:rPr>
        <w:t xml:space="preserve"> муниципальными</w:t>
      </w:r>
      <w:r w:rsidRPr="00635984">
        <w:rPr>
          <w:b/>
        </w:rPr>
        <w:t xml:space="preserve"> </w:t>
      </w:r>
      <w:r>
        <w:rPr>
          <w:b/>
        </w:rPr>
        <w:t>учреждениями</w:t>
      </w:r>
      <w:r w:rsidRPr="00635984">
        <w:rPr>
          <w:b/>
        </w:rPr>
        <w:t xml:space="preserve"> культуры</w:t>
      </w:r>
      <w:r>
        <w:rPr>
          <w:b/>
        </w:rPr>
        <w:t xml:space="preserve"> Белоярского района</w:t>
      </w:r>
      <w:r w:rsidRPr="00635984">
        <w:rPr>
          <w:b/>
        </w:rPr>
        <w:t xml:space="preserve">, </w:t>
      </w:r>
      <w:r>
        <w:rPr>
          <w:b/>
        </w:rPr>
        <w:t>подведомственными комитету по культуре администрации Белоярского района</w:t>
      </w:r>
      <w:r w:rsidRPr="00635984">
        <w:rPr>
          <w:b/>
        </w:rPr>
        <w:t>, для детей дошкольного возраста, обучающихся, инвалидов и военнослужащих, проходящих военную службу по призыву, при организации платных мероприятий</w:t>
      </w:r>
    </w:p>
    <w:p w:rsidR="00635984" w:rsidRDefault="00635984" w:rsidP="001D1833">
      <w:pPr>
        <w:pStyle w:val="31"/>
        <w:rPr>
          <w:b/>
        </w:rPr>
      </w:pPr>
    </w:p>
    <w:p w:rsidR="00635984" w:rsidRPr="00635984" w:rsidRDefault="00635984" w:rsidP="00635984">
      <w:pPr>
        <w:pStyle w:val="31"/>
        <w:jc w:val="both"/>
      </w:pPr>
      <w:r>
        <w:rPr>
          <w:b/>
        </w:rPr>
        <w:tab/>
      </w:r>
      <w:r w:rsidRPr="00635984">
        <w:t>В соответствии со ст. 52 Закона Российско</w:t>
      </w:r>
      <w:r>
        <w:t>й Федерации от 9 октября 1992 года</w:t>
      </w:r>
      <w:r w:rsidRPr="00635984">
        <w:t xml:space="preserve"> </w:t>
      </w:r>
      <w:r>
        <w:t xml:space="preserve">     №</w:t>
      </w:r>
      <w:r w:rsidRPr="00635984">
        <w:t xml:space="preserve"> 3612-1 </w:t>
      </w:r>
      <w:r>
        <w:t>«</w:t>
      </w:r>
      <w:r w:rsidRPr="00635984">
        <w:t>Основы законодательства Российской Федерации о культуре</w:t>
      </w:r>
      <w:r>
        <w:t xml:space="preserve">»,                                 </w:t>
      </w:r>
      <w:proofErr w:type="gramStart"/>
      <w:r w:rsidRPr="00635984">
        <w:t>п</w:t>
      </w:r>
      <w:proofErr w:type="gramEnd"/>
      <w:r w:rsidRPr="00635984">
        <w:t xml:space="preserve"> о с т а н о в л я ю:</w:t>
      </w:r>
    </w:p>
    <w:p w:rsidR="00720C94" w:rsidRPr="009C7D8B" w:rsidRDefault="001D1833" w:rsidP="00590F5C">
      <w:pPr>
        <w:pStyle w:val="31"/>
        <w:ind w:firstLine="720"/>
        <w:jc w:val="both"/>
        <w:rPr>
          <w:rFonts w:eastAsiaTheme="minorHAnsi"/>
          <w:szCs w:val="24"/>
          <w:lang w:eastAsia="en-US"/>
        </w:rPr>
      </w:pPr>
      <w:r>
        <w:t>1.</w:t>
      </w:r>
      <w:r w:rsidRPr="001D1833">
        <w:t xml:space="preserve"> </w:t>
      </w:r>
      <w:r w:rsidR="00635984" w:rsidRPr="00635984">
        <w:t>Утвердить Порядок установления льгот муниципальными учреждениями культуры Белоярского района, подведомственными комитету по культуре администрации Белоярского района, для детей дошкольного возраста, обучающихся, инвалидов и военнослужащих, проходящих военную службу по призыву, при организации платных мероприятий</w:t>
      </w:r>
      <w:r w:rsidR="00635984">
        <w:t xml:space="preserve">, </w:t>
      </w:r>
      <w:r w:rsidR="00635984" w:rsidRPr="00635984">
        <w:t>согласно приложению к настоящему постановлению</w:t>
      </w:r>
      <w:r w:rsidR="00635984">
        <w:t>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635984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635984">
      <w:pPr>
        <w:pStyle w:val="31"/>
        <w:jc w:val="right"/>
      </w:pPr>
      <w:r>
        <w:lastRenderedPageBreak/>
        <w:t xml:space="preserve">Приложение  </w:t>
      </w:r>
    </w:p>
    <w:p w:rsidR="00635984" w:rsidRDefault="00635984" w:rsidP="00635984">
      <w:pPr>
        <w:pStyle w:val="31"/>
        <w:jc w:val="right"/>
      </w:pPr>
      <w:r>
        <w:t>к  постановлению администрации</w:t>
      </w:r>
    </w:p>
    <w:p w:rsidR="00635984" w:rsidRDefault="00635984" w:rsidP="00635984">
      <w:pPr>
        <w:pStyle w:val="31"/>
        <w:jc w:val="right"/>
      </w:pPr>
      <w:r>
        <w:t xml:space="preserve">Белоярского района  </w:t>
      </w:r>
    </w:p>
    <w:p w:rsidR="00635984" w:rsidRDefault="00635984" w:rsidP="00635984">
      <w:pPr>
        <w:pStyle w:val="31"/>
        <w:jc w:val="right"/>
      </w:pPr>
      <w:r>
        <w:t>от  «  »________ 2023</w:t>
      </w:r>
      <w:r>
        <w:t xml:space="preserve"> года № ____</w:t>
      </w:r>
    </w:p>
    <w:p w:rsidR="00635984" w:rsidRDefault="00635984" w:rsidP="00635984">
      <w:pPr>
        <w:pStyle w:val="31"/>
        <w:jc w:val="right"/>
      </w:pPr>
    </w:p>
    <w:p w:rsidR="00635984" w:rsidRPr="00635984" w:rsidRDefault="00635984" w:rsidP="00635984">
      <w:pPr>
        <w:pStyle w:val="31"/>
        <w:rPr>
          <w:b/>
        </w:rPr>
      </w:pPr>
      <w:proofErr w:type="gramStart"/>
      <w:r w:rsidRPr="00635984">
        <w:rPr>
          <w:b/>
        </w:rPr>
        <w:t>П</w:t>
      </w:r>
      <w:proofErr w:type="gramEnd"/>
      <w:r w:rsidRPr="00635984">
        <w:rPr>
          <w:b/>
        </w:rPr>
        <w:t xml:space="preserve"> О Р Я Д О К</w:t>
      </w:r>
    </w:p>
    <w:p w:rsidR="00635984" w:rsidRPr="00635984" w:rsidRDefault="00635984" w:rsidP="00635984">
      <w:pPr>
        <w:pStyle w:val="31"/>
        <w:rPr>
          <w:b/>
        </w:rPr>
      </w:pPr>
      <w:r w:rsidRPr="00635984">
        <w:rPr>
          <w:b/>
        </w:rPr>
        <w:t>установления льгот муниципальными учреждениями культуры Белоярского района, подведомственными комитету по культуре администрации Белоярского района, для детей дошкольного возраста, обучающихся, инвалидов и военнослужащих, проходящих военную службу по призыву, при организации платных мероприятий</w:t>
      </w: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63598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1. Настоящий Порядок разработан в соответствии со </w:t>
      </w:r>
      <w:r w:rsidRPr="00635984">
        <w:rPr>
          <w:rFonts w:eastAsiaTheme="minorHAnsi"/>
          <w:color w:val="000000" w:themeColor="text1"/>
          <w:sz w:val="24"/>
          <w:szCs w:val="24"/>
          <w:lang w:eastAsia="en-US"/>
        </w:rPr>
        <w:t xml:space="preserve">ст. 52 </w:t>
      </w:r>
      <w:r>
        <w:rPr>
          <w:rFonts w:eastAsiaTheme="minorHAnsi"/>
          <w:sz w:val="24"/>
          <w:szCs w:val="24"/>
          <w:lang w:eastAsia="en-US"/>
        </w:rPr>
        <w:t>Закона Российской Федерации от 9 октября 1992 г</w:t>
      </w:r>
      <w:r>
        <w:rPr>
          <w:rFonts w:eastAsiaTheme="minorHAnsi"/>
          <w:sz w:val="24"/>
          <w:szCs w:val="24"/>
          <w:lang w:eastAsia="en-US"/>
        </w:rPr>
        <w:t>ода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3612-1 </w:t>
      </w:r>
      <w:r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Основы законодательства Российской Федерации о культуре</w:t>
      </w:r>
      <w:r>
        <w:rPr>
          <w:rFonts w:eastAsiaTheme="minorHAnsi"/>
          <w:sz w:val="24"/>
          <w:szCs w:val="24"/>
          <w:lang w:eastAsia="en-US"/>
        </w:rPr>
        <w:t>».</w:t>
      </w:r>
    </w:p>
    <w:p w:rsidR="00635984" w:rsidRDefault="00635984" w:rsidP="0063598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2. </w:t>
      </w:r>
      <w:r w:rsidRPr="00635984">
        <w:rPr>
          <w:rFonts w:eastAsiaTheme="minorHAnsi"/>
          <w:sz w:val="24"/>
          <w:szCs w:val="24"/>
          <w:lang w:eastAsia="en-US"/>
        </w:rPr>
        <w:t xml:space="preserve">Настоящий Порядок определяет установление льгот </w:t>
      </w:r>
      <w:r>
        <w:rPr>
          <w:rFonts w:eastAsiaTheme="minorHAnsi"/>
          <w:sz w:val="24"/>
          <w:szCs w:val="24"/>
          <w:lang w:eastAsia="en-US"/>
        </w:rPr>
        <w:t xml:space="preserve">муниципальными </w:t>
      </w:r>
      <w:r w:rsidRPr="00635984">
        <w:rPr>
          <w:rFonts w:eastAsiaTheme="minorHAnsi"/>
          <w:sz w:val="24"/>
          <w:szCs w:val="24"/>
          <w:lang w:eastAsia="en-US"/>
        </w:rPr>
        <w:t>учреждениями культуры Белоярского района, подведомственными комитету по культуре администрации Белоярского района, для детей дошкольного возраста, обучающихся, инвалидов и военнослужащих, проходящих военную службу по призыву, при организации платных мероприятий (далее - Порядок, категории граждан).</w:t>
      </w:r>
    </w:p>
    <w:p w:rsidR="00635984" w:rsidRDefault="00635984" w:rsidP="00635984">
      <w:pPr>
        <w:pStyle w:val="31"/>
        <w:jc w:val="both"/>
      </w:pPr>
      <w:r>
        <w:tab/>
        <w:t xml:space="preserve">3. </w:t>
      </w:r>
      <w:r w:rsidR="00CB6DFA">
        <w:t>Муниципальные учреждения</w:t>
      </w:r>
      <w:r w:rsidR="00CB6DFA" w:rsidRPr="00CB6DFA">
        <w:t xml:space="preserve"> культуры</w:t>
      </w:r>
      <w:r w:rsidR="00CB6DFA">
        <w:t xml:space="preserve"> Белоярского района, </w:t>
      </w:r>
      <w:r w:rsidR="00CB6DFA" w:rsidRPr="00CB6DFA">
        <w:t>подведомственны</w:t>
      </w:r>
      <w:r w:rsidR="00CB6DFA">
        <w:t>е</w:t>
      </w:r>
      <w:r w:rsidR="00CB6DFA" w:rsidRPr="00CB6DFA">
        <w:t xml:space="preserve"> комитету по культуре администрации Белоярского района</w:t>
      </w:r>
      <w:r w:rsidR="00CB6DFA">
        <w:t xml:space="preserve"> (далее – учреждения культуры) </w:t>
      </w:r>
      <w:r w:rsidR="00CB6DFA" w:rsidRPr="00CB6DFA">
        <w:t xml:space="preserve"> самостоятельно устанавливают льготы при посещении платных с</w:t>
      </w:r>
      <w:r w:rsidR="00CB6DFA">
        <w:t xml:space="preserve">пектаклей, концертов, выставок </w:t>
      </w:r>
      <w:r w:rsidR="00CB6DFA" w:rsidRPr="00CB6DFA">
        <w:t xml:space="preserve">(далее - мероприятий), а также иных мероприятий, проводимых </w:t>
      </w:r>
      <w:r w:rsidR="00CB6DFA">
        <w:t>учреждениями</w:t>
      </w:r>
      <w:r w:rsidR="00CB6DFA" w:rsidRPr="00CB6DFA">
        <w:t xml:space="preserve"> культуры в соответствии с уставной деятельностью.</w:t>
      </w:r>
    </w:p>
    <w:p w:rsidR="00CB6DFA" w:rsidRDefault="00CB6DFA" w:rsidP="00CB6DF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tab/>
        <w:t xml:space="preserve">4. </w:t>
      </w:r>
      <w:r>
        <w:rPr>
          <w:rFonts w:eastAsiaTheme="minorHAnsi"/>
          <w:sz w:val="24"/>
          <w:szCs w:val="24"/>
          <w:lang w:eastAsia="en-US"/>
        </w:rPr>
        <w:t>Учреждения</w:t>
      </w:r>
      <w:r>
        <w:rPr>
          <w:rFonts w:eastAsiaTheme="minorHAnsi"/>
          <w:sz w:val="24"/>
          <w:szCs w:val="24"/>
          <w:lang w:eastAsia="en-US"/>
        </w:rPr>
        <w:t xml:space="preserve"> культуры ежегодно при формировании плана финансово-хозяйственной деятельности на очередной финансовый год с учетом финансовых, материально-технических и организационных возможностей для категорий граждан, предусмотренных </w:t>
      </w:r>
      <w:r w:rsidRPr="00CB6DFA">
        <w:rPr>
          <w:rFonts w:eastAsiaTheme="minorHAnsi"/>
          <w:color w:val="000000" w:themeColor="text1"/>
          <w:sz w:val="24"/>
          <w:szCs w:val="24"/>
          <w:lang w:eastAsia="en-US"/>
        </w:rPr>
        <w:t>пунктом 2</w:t>
      </w:r>
      <w:r>
        <w:rPr>
          <w:rFonts w:eastAsiaTheme="minorHAnsi"/>
          <w:sz w:val="24"/>
          <w:szCs w:val="24"/>
          <w:lang w:eastAsia="en-US"/>
        </w:rPr>
        <w:t xml:space="preserve"> настоящего Порядка, у</w:t>
      </w:r>
      <w:r>
        <w:rPr>
          <w:rFonts w:eastAsiaTheme="minorHAnsi"/>
          <w:sz w:val="24"/>
          <w:szCs w:val="24"/>
          <w:lang w:eastAsia="en-US"/>
        </w:rPr>
        <w:t>станавливают:</w:t>
      </w:r>
    </w:p>
    <w:p w:rsidR="00CB6DFA" w:rsidRDefault="00CB6DFA" w:rsidP="00CB6DF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1) </w:t>
      </w:r>
      <w:r>
        <w:rPr>
          <w:rFonts w:eastAsiaTheme="minorHAnsi"/>
          <w:sz w:val="24"/>
          <w:szCs w:val="24"/>
          <w:lang w:eastAsia="en-US"/>
        </w:rPr>
        <w:t xml:space="preserve">величину (размер) </w:t>
      </w:r>
      <w:r>
        <w:rPr>
          <w:rFonts w:eastAsiaTheme="minorHAnsi"/>
          <w:sz w:val="24"/>
          <w:szCs w:val="24"/>
          <w:lang w:eastAsia="en-US"/>
        </w:rPr>
        <w:t>льготы для каждого мероприятия;</w:t>
      </w:r>
    </w:p>
    <w:p w:rsidR="00CB6DFA" w:rsidRDefault="00CB6DFA" w:rsidP="00CB6DF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2) перечень льготных мероприятий;</w:t>
      </w:r>
    </w:p>
    <w:p w:rsidR="00CB6DFA" w:rsidRDefault="00CB6DFA" w:rsidP="00CB6DF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3) </w:t>
      </w:r>
      <w:r>
        <w:rPr>
          <w:rFonts w:eastAsiaTheme="minorHAnsi"/>
          <w:sz w:val="24"/>
          <w:szCs w:val="24"/>
          <w:lang w:eastAsia="en-US"/>
        </w:rPr>
        <w:t>количество льготны</w:t>
      </w:r>
      <w:r>
        <w:rPr>
          <w:rFonts w:eastAsiaTheme="minorHAnsi"/>
          <w:sz w:val="24"/>
          <w:szCs w:val="24"/>
          <w:lang w:eastAsia="en-US"/>
        </w:rPr>
        <w:t>х мест для каждого мероприятия;</w:t>
      </w:r>
    </w:p>
    <w:p w:rsidR="00CB6DFA" w:rsidRDefault="00CB6DFA" w:rsidP="00CB6DF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4) </w:t>
      </w:r>
      <w:r>
        <w:rPr>
          <w:rFonts w:eastAsiaTheme="minorHAnsi"/>
          <w:sz w:val="24"/>
          <w:szCs w:val="24"/>
          <w:lang w:eastAsia="en-US"/>
        </w:rPr>
        <w:t>из перечня услуг,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за плату.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tab/>
      </w:r>
      <w:r>
        <w:rPr>
          <w:rFonts w:eastAsiaTheme="minorHAnsi"/>
          <w:sz w:val="24"/>
          <w:szCs w:val="24"/>
          <w:lang w:eastAsia="en-US"/>
        </w:rPr>
        <w:t>5. Л</w:t>
      </w:r>
      <w:r>
        <w:rPr>
          <w:rFonts w:eastAsiaTheme="minorHAnsi"/>
          <w:sz w:val="24"/>
          <w:szCs w:val="24"/>
          <w:lang w:eastAsia="en-US"/>
        </w:rPr>
        <w:t>ьготы могут дифференцироваться: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1) </w:t>
      </w:r>
      <w:r>
        <w:rPr>
          <w:rFonts w:eastAsiaTheme="minorHAnsi"/>
          <w:sz w:val="24"/>
          <w:szCs w:val="24"/>
          <w:lang w:eastAsia="en-US"/>
        </w:rPr>
        <w:t>по размеру - бесплатное предоставление услуги (услуг); предоставление усл</w:t>
      </w:r>
      <w:r>
        <w:rPr>
          <w:rFonts w:eastAsiaTheme="minorHAnsi"/>
          <w:sz w:val="24"/>
          <w:szCs w:val="24"/>
          <w:lang w:eastAsia="en-US"/>
        </w:rPr>
        <w:t>уги (услуг) по сниженным ценам;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2) </w:t>
      </w:r>
      <w:r>
        <w:rPr>
          <w:rFonts w:eastAsiaTheme="minorHAnsi"/>
          <w:sz w:val="24"/>
          <w:szCs w:val="24"/>
          <w:lang w:eastAsia="en-US"/>
        </w:rPr>
        <w:t>по количеству лиц - для индивидуа</w:t>
      </w:r>
      <w:r>
        <w:rPr>
          <w:rFonts w:eastAsiaTheme="minorHAnsi"/>
          <w:sz w:val="24"/>
          <w:szCs w:val="24"/>
          <w:lang w:eastAsia="en-US"/>
        </w:rPr>
        <w:t>льных либо групповых посещений.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6. Для индивидуальных посещений вид и размер льготы устанавливается одинаковым для всех категорий граждан, </w:t>
      </w:r>
      <w:r w:rsidRPr="00CB6DFA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пунктом 2 </w:t>
      </w:r>
      <w:r>
        <w:rPr>
          <w:rFonts w:eastAsiaTheme="minorHAnsi"/>
          <w:sz w:val="24"/>
          <w:szCs w:val="24"/>
          <w:lang w:eastAsia="en-US"/>
        </w:rPr>
        <w:t>настоящ</w:t>
      </w:r>
      <w:r>
        <w:rPr>
          <w:rFonts w:eastAsiaTheme="minorHAnsi"/>
          <w:sz w:val="24"/>
          <w:szCs w:val="24"/>
          <w:lang w:eastAsia="en-US"/>
        </w:rPr>
        <w:t>его Порядка.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7. Для групповых посещений размер льготы может варьироваться </w:t>
      </w:r>
      <w:r>
        <w:rPr>
          <w:rFonts w:eastAsiaTheme="minorHAnsi"/>
          <w:sz w:val="24"/>
          <w:szCs w:val="24"/>
          <w:lang w:eastAsia="en-US"/>
        </w:rPr>
        <w:t>от количества человек в группе.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8. Организации культуры предоставляют льготы категориям граждан, предусмотренным </w:t>
      </w:r>
      <w:r w:rsidRPr="00CB6DFA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пунктом 2 настоящего </w:t>
      </w:r>
      <w:r>
        <w:rPr>
          <w:rFonts w:eastAsiaTheme="minorHAnsi"/>
          <w:sz w:val="24"/>
          <w:szCs w:val="24"/>
          <w:lang w:eastAsia="en-US"/>
        </w:rPr>
        <w:t>Порядка, при посещении ими платных мероприятий, на основании Положения</w:t>
      </w:r>
      <w:r>
        <w:rPr>
          <w:rFonts w:eastAsiaTheme="minorHAnsi"/>
          <w:sz w:val="24"/>
          <w:szCs w:val="24"/>
          <w:lang w:eastAsia="en-US"/>
        </w:rPr>
        <w:t xml:space="preserve"> о порядке льготного посещения.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Положение о порядке льготного посещения утверждается руководителем </w:t>
      </w:r>
      <w:r>
        <w:rPr>
          <w:rFonts w:eastAsiaTheme="minorHAnsi"/>
          <w:sz w:val="24"/>
          <w:szCs w:val="24"/>
          <w:lang w:eastAsia="en-US"/>
        </w:rPr>
        <w:t>учреждения.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Положение о порядке льгот</w:t>
      </w:r>
      <w:r>
        <w:rPr>
          <w:rFonts w:eastAsiaTheme="minorHAnsi"/>
          <w:sz w:val="24"/>
          <w:szCs w:val="24"/>
          <w:lang w:eastAsia="en-US"/>
        </w:rPr>
        <w:t>ного посещения должно включать: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1)</w:t>
      </w:r>
      <w:r>
        <w:rPr>
          <w:rFonts w:eastAsiaTheme="minorHAnsi"/>
          <w:sz w:val="24"/>
          <w:szCs w:val="24"/>
          <w:lang w:eastAsia="en-US"/>
        </w:rPr>
        <w:t xml:space="preserve"> перечень лиц, в отношении которых предоставляются льготы;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ab/>
        <w:t xml:space="preserve">2) </w:t>
      </w:r>
      <w:r>
        <w:rPr>
          <w:rFonts w:eastAsiaTheme="minorHAnsi"/>
          <w:sz w:val="24"/>
          <w:szCs w:val="24"/>
          <w:lang w:eastAsia="en-US"/>
        </w:rPr>
        <w:t>перечень платных мероприятий, при посещении которых гр</w:t>
      </w:r>
      <w:r>
        <w:rPr>
          <w:rFonts w:eastAsiaTheme="minorHAnsi"/>
          <w:sz w:val="24"/>
          <w:szCs w:val="24"/>
          <w:lang w:eastAsia="en-US"/>
        </w:rPr>
        <w:t>ажданам предоставляются льготы;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3) </w:t>
      </w:r>
      <w:r>
        <w:rPr>
          <w:rFonts w:eastAsiaTheme="minorHAnsi"/>
          <w:sz w:val="24"/>
          <w:szCs w:val="24"/>
          <w:lang w:eastAsia="en-US"/>
        </w:rPr>
        <w:t>условия и в</w:t>
      </w:r>
      <w:r>
        <w:rPr>
          <w:rFonts w:eastAsiaTheme="minorHAnsi"/>
          <w:sz w:val="24"/>
          <w:szCs w:val="24"/>
          <w:lang w:eastAsia="en-US"/>
        </w:rPr>
        <w:t>ремя их предоставления;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4) </w:t>
      </w:r>
      <w:r>
        <w:rPr>
          <w:rFonts w:eastAsiaTheme="minorHAnsi"/>
          <w:sz w:val="24"/>
          <w:szCs w:val="24"/>
          <w:lang w:eastAsia="en-US"/>
        </w:rPr>
        <w:t>вид и размер льго</w:t>
      </w:r>
      <w:r>
        <w:rPr>
          <w:rFonts w:eastAsiaTheme="minorHAnsi"/>
          <w:sz w:val="24"/>
          <w:szCs w:val="24"/>
          <w:lang w:eastAsia="en-US"/>
        </w:rPr>
        <w:t>т при индивидуальном посещении;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5) </w:t>
      </w:r>
      <w:r>
        <w:rPr>
          <w:rFonts w:eastAsiaTheme="minorHAnsi"/>
          <w:sz w:val="24"/>
          <w:szCs w:val="24"/>
          <w:lang w:eastAsia="en-US"/>
        </w:rPr>
        <w:t>вид и размер льгот при групповом посещении с диф</w:t>
      </w:r>
      <w:r>
        <w:rPr>
          <w:rFonts w:eastAsiaTheme="minorHAnsi"/>
          <w:sz w:val="24"/>
          <w:szCs w:val="24"/>
          <w:lang w:eastAsia="en-US"/>
        </w:rPr>
        <w:t>ференциацией по размеру группы;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6) </w:t>
      </w:r>
      <w:r>
        <w:rPr>
          <w:rFonts w:eastAsiaTheme="minorHAnsi"/>
          <w:sz w:val="24"/>
          <w:szCs w:val="24"/>
          <w:lang w:eastAsia="en-US"/>
        </w:rPr>
        <w:t>перечень документов, пред</w:t>
      </w:r>
      <w:r>
        <w:rPr>
          <w:rFonts w:eastAsiaTheme="minorHAnsi"/>
          <w:sz w:val="24"/>
          <w:szCs w:val="24"/>
          <w:lang w:eastAsia="en-US"/>
        </w:rPr>
        <w:t>ъявляемых для получения льготы.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9. Перечень документов, предъявляемых для получения льготы при посещении платных мероприятий </w:t>
      </w:r>
      <w:r>
        <w:rPr>
          <w:rFonts w:eastAsiaTheme="minorHAnsi"/>
          <w:sz w:val="24"/>
          <w:szCs w:val="24"/>
          <w:lang w:eastAsia="en-US"/>
        </w:rPr>
        <w:t>учреждений культуры: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1) </w:t>
      </w:r>
      <w:r>
        <w:rPr>
          <w:rFonts w:eastAsiaTheme="minorHAnsi"/>
          <w:sz w:val="24"/>
          <w:szCs w:val="24"/>
          <w:lang w:eastAsia="en-US"/>
        </w:rPr>
        <w:t>документ, удостоверяющий личность гражданина (паспорт), (свидет</w:t>
      </w:r>
      <w:r>
        <w:rPr>
          <w:rFonts w:eastAsiaTheme="minorHAnsi"/>
          <w:sz w:val="24"/>
          <w:szCs w:val="24"/>
          <w:lang w:eastAsia="en-US"/>
        </w:rPr>
        <w:t>ельство о рождении гражданина);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2) </w:t>
      </w:r>
      <w:r>
        <w:rPr>
          <w:rFonts w:eastAsiaTheme="minorHAnsi"/>
          <w:sz w:val="24"/>
          <w:szCs w:val="24"/>
          <w:lang w:eastAsia="en-US"/>
        </w:rPr>
        <w:t xml:space="preserve">документ, подтверждающий право на получение социальных услуг (удостоверение инвалида о праве на льготы; справка </w:t>
      </w:r>
      <w:proofErr w:type="gramStart"/>
      <w:r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экспертизы инвалидов, подтверждающая факт уст</w:t>
      </w:r>
      <w:r>
        <w:rPr>
          <w:rFonts w:eastAsiaTheme="minorHAnsi"/>
          <w:sz w:val="24"/>
          <w:szCs w:val="24"/>
          <w:lang w:eastAsia="en-US"/>
        </w:rPr>
        <w:t>ановления инвалидности и иное);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3) </w:t>
      </w:r>
      <w:r>
        <w:rPr>
          <w:rFonts w:eastAsiaTheme="minorHAnsi"/>
          <w:sz w:val="24"/>
          <w:szCs w:val="24"/>
          <w:lang w:eastAsia="en-US"/>
        </w:rPr>
        <w:t xml:space="preserve">документы, подтверждающие соответствие лиц, претендующих на получение льготы, категориям граждан, предусмотренным </w:t>
      </w:r>
      <w:r w:rsidRPr="00CB6DFA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пунктом 2 </w:t>
      </w:r>
      <w:r>
        <w:rPr>
          <w:rFonts w:eastAsiaTheme="minorHAnsi"/>
          <w:sz w:val="24"/>
          <w:szCs w:val="24"/>
          <w:lang w:eastAsia="en-US"/>
        </w:rPr>
        <w:t>настоящего Порядка.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10. Посещение платных мероприятий категориями граждан, предусмотренных в </w:t>
      </w:r>
      <w:r w:rsidRPr="00CB6DFA">
        <w:rPr>
          <w:rFonts w:eastAsiaTheme="minorHAnsi"/>
          <w:color w:val="000000" w:themeColor="text1"/>
          <w:sz w:val="24"/>
          <w:szCs w:val="24"/>
          <w:lang w:eastAsia="en-US"/>
        </w:rPr>
        <w:t>пункте 2</w:t>
      </w:r>
      <w:r>
        <w:rPr>
          <w:rFonts w:eastAsiaTheme="minorHAnsi"/>
          <w:sz w:val="24"/>
          <w:szCs w:val="24"/>
          <w:lang w:eastAsia="en-US"/>
        </w:rPr>
        <w:t xml:space="preserve"> настоящего Порядка, осуществляется </w:t>
      </w:r>
      <w:r>
        <w:rPr>
          <w:rFonts w:eastAsiaTheme="minorHAnsi"/>
          <w:sz w:val="24"/>
          <w:szCs w:val="24"/>
          <w:lang w:eastAsia="en-US"/>
        </w:rPr>
        <w:t>учреждениями</w:t>
      </w:r>
      <w:r>
        <w:rPr>
          <w:rFonts w:eastAsiaTheme="minorHAnsi"/>
          <w:sz w:val="24"/>
          <w:szCs w:val="24"/>
          <w:lang w:eastAsia="en-US"/>
        </w:rPr>
        <w:t xml:space="preserve"> культуры на основании предоставления билетов с отметкой </w:t>
      </w:r>
      <w:r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льготный</w:t>
      </w:r>
      <w:r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и размером льготы, выраженной в рублях, а также в п</w:t>
      </w:r>
      <w:r>
        <w:rPr>
          <w:rFonts w:eastAsiaTheme="minorHAnsi"/>
          <w:sz w:val="24"/>
          <w:szCs w:val="24"/>
          <w:lang w:eastAsia="en-US"/>
        </w:rPr>
        <w:t>роцентах от полной цены билета.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11. Информация об установленных льготах доводится до сведения посетит</w:t>
      </w:r>
      <w:r>
        <w:rPr>
          <w:rFonts w:eastAsiaTheme="minorHAnsi"/>
          <w:sz w:val="24"/>
          <w:szCs w:val="24"/>
          <w:lang w:eastAsia="en-US"/>
        </w:rPr>
        <w:t>елей посредством ее размещения: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1) </w:t>
      </w:r>
      <w:r>
        <w:rPr>
          <w:rFonts w:eastAsiaTheme="minorHAnsi"/>
          <w:sz w:val="24"/>
          <w:szCs w:val="24"/>
          <w:lang w:eastAsia="en-US"/>
        </w:rPr>
        <w:t xml:space="preserve">на официальных сайтах </w:t>
      </w:r>
      <w:r>
        <w:rPr>
          <w:rFonts w:eastAsiaTheme="minorHAnsi"/>
          <w:sz w:val="24"/>
          <w:szCs w:val="24"/>
          <w:lang w:eastAsia="en-US"/>
        </w:rPr>
        <w:t>учреждений</w:t>
      </w:r>
      <w:r>
        <w:rPr>
          <w:rFonts w:eastAsiaTheme="minorHAnsi"/>
          <w:sz w:val="24"/>
          <w:szCs w:val="24"/>
          <w:lang w:eastAsia="en-US"/>
        </w:rPr>
        <w:t xml:space="preserve"> культуры в информационно-телекоммуникационной сети </w:t>
      </w:r>
      <w:r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CB6DFA" w:rsidRDefault="00CB6DFA" w:rsidP="00CB6D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bookmarkStart w:id="0" w:name="_GoBack"/>
      <w:bookmarkEnd w:id="0"/>
      <w:r>
        <w:rPr>
          <w:rFonts w:eastAsiaTheme="minorHAnsi"/>
          <w:sz w:val="24"/>
          <w:szCs w:val="24"/>
          <w:lang w:eastAsia="en-US"/>
        </w:rPr>
        <w:t xml:space="preserve">2) </w:t>
      </w:r>
      <w:r>
        <w:rPr>
          <w:rFonts w:eastAsiaTheme="minorHAnsi"/>
          <w:sz w:val="24"/>
          <w:szCs w:val="24"/>
          <w:lang w:eastAsia="en-US"/>
        </w:rPr>
        <w:t xml:space="preserve">на специально оборудованных информационных стендах, размещаемых в доступных для посетителей </w:t>
      </w:r>
      <w:r>
        <w:rPr>
          <w:rFonts w:eastAsiaTheme="minorHAnsi"/>
          <w:sz w:val="24"/>
          <w:szCs w:val="24"/>
          <w:lang w:eastAsia="en-US"/>
        </w:rPr>
        <w:t>учреждений</w:t>
      </w:r>
      <w:r>
        <w:rPr>
          <w:rFonts w:eastAsiaTheme="minorHAnsi"/>
          <w:sz w:val="24"/>
          <w:szCs w:val="24"/>
          <w:lang w:eastAsia="en-US"/>
        </w:rPr>
        <w:t xml:space="preserve"> культуры местах.</w:t>
      </w:r>
    </w:p>
    <w:p w:rsidR="00CB6DFA" w:rsidRDefault="00CB6DFA" w:rsidP="00CB6DF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1F5F39" w:rsidRPr="00616AE2" w:rsidRDefault="00616AE2" w:rsidP="00EB45E5">
      <w:pPr>
        <w:pStyle w:val="31"/>
        <w:jc w:val="left"/>
      </w:pPr>
      <w:r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63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15396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4F2984"/>
    <w:rsid w:val="005456E6"/>
    <w:rsid w:val="00546002"/>
    <w:rsid w:val="00590F5C"/>
    <w:rsid w:val="005B504B"/>
    <w:rsid w:val="00616AE2"/>
    <w:rsid w:val="00635984"/>
    <w:rsid w:val="006E1391"/>
    <w:rsid w:val="00720C94"/>
    <w:rsid w:val="007E1227"/>
    <w:rsid w:val="008E1BA4"/>
    <w:rsid w:val="008E76C2"/>
    <w:rsid w:val="0095636B"/>
    <w:rsid w:val="009C7D8B"/>
    <w:rsid w:val="009E320D"/>
    <w:rsid w:val="00A870F4"/>
    <w:rsid w:val="00A93BA7"/>
    <w:rsid w:val="00AD5839"/>
    <w:rsid w:val="00B37DF6"/>
    <w:rsid w:val="00B865AC"/>
    <w:rsid w:val="00BC231B"/>
    <w:rsid w:val="00C96898"/>
    <w:rsid w:val="00CB6DFA"/>
    <w:rsid w:val="00DC2039"/>
    <w:rsid w:val="00E02C5B"/>
    <w:rsid w:val="00EB45E5"/>
    <w:rsid w:val="00ED5D92"/>
    <w:rsid w:val="00F47459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18</cp:revision>
  <cp:lastPrinted>2017-10-07T05:17:00Z</cp:lastPrinted>
  <dcterms:created xsi:type="dcterms:W3CDTF">2017-04-13T11:48:00Z</dcterms:created>
  <dcterms:modified xsi:type="dcterms:W3CDTF">2023-11-07T07:03:00Z</dcterms:modified>
</cp:coreProperties>
</file>