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150" w:afterAutospacing="0"/>
        <w:textAlignment w:val="baseline"/>
        <w:rPr>
          <w:rFonts w:hint="default"/>
          <w:b/>
          <w:lang w:val="ru-RU"/>
        </w:rPr>
      </w:pPr>
      <w:r>
        <w:rPr>
          <w:rFonts w:hint="default"/>
          <w:b/>
          <w:lang w:val="ru-RU"/>
        </w:rPr>
        <w:drawing>
          <wp:inline distT="0" distB="0" distL="114300" distR="114300">
            <wp:extent cx="3914775" cy="2908300"/>
            <wp:effectExtent l="0" t="0" r="9525" b="6350"/>
            <wp:docPr id="2" name="Изображение 2" descr="Оценка регулирующего воздействия (ОРВ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Оценка регулирующего воздействия (ОРВ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shd w:val="clear" w:color="auto" w:fill="FFFFFF"/>
        <w:spacing w:before="0" w:beforeAutospacing="0" w:after="150" w:afterAutospacing="0"/>
        <w:textAlignment w:val="baseline"/>
        <w:rPr>
          <w:b/>
        </w:rPr>
      </w:pPr>
    </w:p>
    <w:p>
      <w:pPr>
        <w:pStyle w:val="6"/>
        <w:shd w:val="clear" w:color="auto" w:fill="FFFFFF"/>
        <w:spacing w:before="0" w:beforeAutospacing="0" w:after="150" w:afterAutospacing="0"/>
        <w:textAlignment w:val="baseline"/>
        <w:rPr>
          <w:rFonts w:hint="default"/>
          <w:b/>
          <w:lang w:val="ru-RU"/>
        </w:rPr>
      </w:pPr>
      <w:r>
        <w:rPr>
          <w:b/>
        </w:rPr>
        <w:t>В новостную ленту</w:t>
      </w:r>
      <w:r>
        <w:rPr>
          <w:rFonts w:hint="default"/>
          <w:b/>
          <w:lang w:val="ru-RU"/>
        </w:rPr>
        <w:t xml:space="preserve"> (малый и средний бизнес)</w:t>
      </w:r>
    </w:p>
    <w:p>
      <w:pPr>
        <w:pStyle w:val="6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     </w:t>
      </w:r>
      <w:r>
        <w:rPr>
          <w:rFonts w:hint="default"/>
          <w:color w:val="333333"/>
          <w:lang w:val="ru-RU"/>
        </w:rPr>
        <w:t>2</w:t>
      </w:r>
      <w:r>
        <w:rPr>
          <w:rFonts w:hint="default"/>
          <w:color w:val="333333"/>
          <w:lang w:val="en-US"/>
        </w:rPr>
        <w:t xml:space="preserve">2 </w:t>
      </w:r>
      <w:r>
        <w:rPr>
          <w:rFonts w:hint="default"/>
          <w:color w:val="333333"/>
          <w:lang w:val="ru-RU"/>
        </w:rPr>
        <w:t>декабря</w:t>
      </w:r>
      <w:r>
        <w:rPr>
          <w:color w:val="333333"/>
        </w:rPr>
        <w:t xml:space="preserve"> 202</w:t>
      </w:r>
      <w:r>
        <w:rPr>
          <w:rFonts w:hint="default"/>
          <w:color w:val="333333"/>
          <w:lang w:val="ru-RU"/>
        </w:rPr>
        <w:t>3 года</w:t>
      </w:r>
      <w:bookmarkStart w:id="0" w:name="_GoBack"/>
      <w:bookmarkEnd w:id="0"/>
      <w:r>
        <w:rPr>
          <w:color w:val="333333"/>
        </w:rPr>
        <w:t xml:space="preserve"> в администрации Белоярского района в режиме онлайн был проведен обучающий семинар по оценки регулирующего воздействия(ОРВ) нормативных правовых актов</w:t>
      </w:r>
      <w:r>
        <w:rPr>
          <w:color w:val="545454"/>
          <w:shd w:val="clear" w:color="auto" w:fill="FFFFFF"/>
        </w:rPr>
        <w:t>, затрагивающих вопросы осуществления предпринимательской</w:t>
      </w:r>
      <w:r>
        <w:rPr>
          <w:rFonts w:hint="default"/>
          <w:color w:val="545454"/>
          <w:shd w:val="clear" w:color="auto" w:fill="FFFFFF"/>
          <w:lang w:val="ru-RU"/>
        </w:rPr>
        <w:t>,</w:t>
      </w:r>
      <w:r>
        <w:rPr>
          <w:color w:val="545454"/>
          <w:shd w:val="clear" w:color="auto" w:fill="FFFFFF"/>
        </w:rPr>
        <w:t xml:space="preserve"> инвестиционной</w:t>
      </w:r>
      <w:r>
        <w:rPr>
          <w:rFonts w:hint="default"/>
          <w:color w:val="545454"/>
          <w:shd w:val="clear" w:color="auto" w:fill="FFFFFF"/>
          <w:lang w:val="ru-RU"/>
        </w:rPr>
        <w:t xml:space="preserve"> и иной экономической</w:t>
      </w:r>
      <w:r>
        <w:rPr>
          <w:color w:val="545454"/>
          <w:shd w:val="clear" w:color="auto" w:fill="FFFFFF"/>
        </w:rPr>
        <w:t xml:space="preserve"> деятельности</w:t>
      </w:r>
      <w:r>
        <w:rPr>
          <w:color w:val="333333"/>
        </w:rPr>
        <w:t xml:space="preserve">. В семинаре приняли участие сотрудники органов местного самоуправления и представители общественных организаций Белоярского района. В ходе встречи обсуждались вопросы ОРВ в муниципальном образовании, проблемы, возникающие при реализации процедуры ОРВ, а так же о привлечении бизнес-сообществ к участию в ОРВ. </w:t>
      </w:r>
    </w:p>
    <w:p>
      <w:pPr>
        <w:pStyle w:val="6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</w:p>
    <w:p>
      <w:pPr>
        <w:pStyle w:val="6"/>
        <w:shd w:val="clear" w:color="auto" w:fill="FFFFFF"/>
        <w:spacing w:before="0" w:beforeAutospacing="0" w:after="150" w:afterAutospacing="0"/>
        <w:textAlignment w:val="baseline"/>
        <w:rPr>
          <w:rFonts w:hint="default"/>
          <w:color w:val="333333"/>
          <w:lang w:val="en-US"/>
        </w:rPr>
      </w:pPr>
    </w:p>
    <w:p>
      <w:pPr>
        <w:pStyle w:val="6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</w:p>
    <w:p>
      <w:pPr>
        <w:pStyle w:val="6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</w:p>
    <w:p>
      <w:pPr>
        <w:pStyle w:val="6"/>
        <w:shd w:val="clear" w:color="auto" w:fill="FFFFFF"/>
        <w:spacing w:before="0" w:beforeAutospacing="0" w:after="150" w:afterAutospacing="0"/>
        <w:textAlignment w:val="baseline"/>
      </w:pPr>
    </w:p>
    <w:p>
      <w:pPr>
        <w:pStyle w:val="6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333333"/>
          <w:sz w:val="18"/>
          <w:szCs w:val="18"/>
        </w:rPr>
      </w:pPr>
    </w:p>
    <w:p>
      <w:pPr>
        <w:pageBreakBefore/>
        <w:spacing w:after="0" w:line="240" w:lineRule="auto"/>
      </w:pPr>
    </w:p>
    <w:sectPr>
      <w:headerReference r:id="rId5" w:type="default"/>
      <w:headerReference r:id="rId6" w:type="even"/>
      <w:pgSz w:w="11906" w:h="16838"/>
      <w:pgMar w:top="1134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009094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82"/>
    <w:rsid w:val="0004411E"/>
    <w:rsid w:val="00044BE5"/>
    <w:rsid w:val="00053962"/>
    <w:rsid w:val="00135E90"/>
    <w:rsid w:val="00153A8B"/>
    <w:rsid w:val="001E35BB"/>
    <w:rsid w:val="00221459"/>
    <w:rsid w:val="00271311"/>
    <w:rsid w:val="002D023A"/>
    <w:rsid w:val="002D49FA"/>
    <w:rsid w:val="00340FA9"/>
    <w:rsid w:val="003E3E7A"/>
    <w:rsid w:val="00427315"/>
    <w:rsid w:val="00441DB8"/>
    <w:rsid w:val="00447C41"/>
    <w:rsid w:val="004662BD"/>
    <w:rsid w:val="004B6667"/>
    <w:rsid w:val="005142F1"/>
    <w:rsid w:val="005D79DA"/>
    <w:rsid w:val="0061723E"/>
    <w:rsid w:val="00634D5D"/>
    <w:rsid w:val="00653836"/>
    <w:rsid w:val="0066069F"/>
    <w:rsid w:val="00680A90"/>
    <w:rsid w:val="006D69E6"/>
    <w:rsid w:val="006D6DD7"/>
    <w:rsid w:val="007138EB"/>
    <w:rsid w:val="0080563E"/>
    <w:rsid w:val="00832924"/>
    <w:rsid w:val="008B3958"/>
    <w:rsid w:val="008F4A9B"/>
    <w:rsid w:val="00971ADD"/>
    <w:rsid w:val="009F11CD"/>
    <w:rsid w:val="00A07E82"/>
    <w:rsid w:val="00A50DC7"/>
    <w:rsid w:val="00A73920"/>
    <w:rsid w:val="00B6614D"/>
    <w:rsid w:val="00C04281"/>
    <w:rsid w:val="00C06938"/>
    <w:rsid w:val="00C30283"/>
    <w:rsid w:val="00CA08A9"/>
    <w:rsid w:val="00D654E7"/>
    <w:rsid w:val="00E64B6F"/>
    <w:rsid w:val="00F942BB"/>
    <w:rsid w:val="00FB136C"/>
    <w:rsid w:val="652E1886"/>
    <w:rsid w:val="6A950C9F"/>
    <w:rsid w:val="7E4B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qFormat/>
    <w:uiPriority w:val="0"/>
  </w:style>
  <w:style w:type="paragraph" w:styleId="5">
    <w:name w:val="header"/>
    <w:basedOn w:val="1"/>
    <w:link w:val="7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7">
    <w:name w:val="Верхний колонтитул Знак"/>
    <w:basedOn w:val="2"/>
    <w:link w:val="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162</Words>
  <Characters>928</Characters>
  <Lines>7</Lines>
  <Paragraphs>2</Paragraphs>
  <TotalTime>24</TotalTime>
  <ScaleCrop>false</ScaleCrop>
  <LinksUpToDate>false</LinksUpToDate>
  <CharactersWithSpaces>1088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2020-12-15T05:50:00Z</dcterms:created>
  <dc:creator>Бордун</dc:creator>
  <cp:lastModifiedBy>YagodkaYV</cp:lastModifiedBy>
  <dcterms:modified xsi:type="dcterms:W3CDTF">2023-12-25T05:14:04Z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9BD7BFC7DBC5438B888FEEF75D990230_13</vt:lpwstr>
  </property>
</Properties>
</file>