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F7092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субсидии на поддержку и развитие деятельности по заготовке и переработке дикоросов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в                     202</w:t>
            </w:r>
            <w:r w:rsidR="00F70923">
              <w:rPr>
                <w:rFonts w:ascii="Times New Roman" w:hAnsi="Times New Roman"/>
                <w:sz w:val="24"/>
                <w:szCs w:val="24"/>
              </w:rPr>
              <w:t>3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EC11D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F7092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C11D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C11D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C11D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C11D3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C11D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A33F2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6E6574" w:rsidRPr="00DC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субсидии на поддержку и развитие деятельности по заготовке и переработке дикоросов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F70923">
              <w:rPr>
                <w:rFonts w:ascii="Times New Roman" w:hAnsi="Times New Roman"/>
                <w:sz w:val="24"/>
                <w:szCs w:val="24"/>
              </w:rPr>
              <w:t>3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году»</w:t>
            </w:r>
            <w:r w:rsidR="00A33F27">
              <w:rPr>
                <w:b/>
              </w:rPr>
              <w:t xml:space="preserve"> 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 xml:space="preserve">предусматривает </w:t>
            </w:r>
            <w:r w:rsidR="00EC11D3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субсидии в виде 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>возмещени</w:t>
            </w:r>
            <w:r w:rsidR="00EC11D3">
              <w:rPr>
                <w:rFonts w:ascii="Times New Roman" w:hAnsi="Times New Roman"/>
                <w:sz w:val="24"/>
                <w:szCs w:val="24"/>
              </w:rPr>
              <w:t>я</w:t>
            </w:r>
            <w:r w:rsidR="00A33F27" w:rsidRPr="00A33F27">
              <w:rPr>
                <w:rFonts w:ascii="Times New Roman" w:hAnsi="Times New Roman"/>
                <w:sz w:val="24"/>
                <w:szCs w:val="24"/>
              </w:rPr>
              <w:t xml:space="preserve"> затрат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по заготовке и переработке дикоросов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2C5" w:rsidRPr="00E962C5">
              <w:rPr>
                <w:rFonts w:ascii="Times New Roman" w:hAnsi="Times New Roman"/>
                <w:sz w:val="24"/>
                <w:szCs w:val="24"/>
              </w:rPr>
              <w:t xml:space="preserve">из бюджета Белоярского района, сформированного за счёт средств бюджета </w:t>
            </w:r>
            <w:r w:rsidR="00EC11D3">
              <w:rPr>
                <w:rFonts w:ascii="Times New Roman" w:hAnsi="Times New Roman"/>
                <w:sz w:val="24"/>
                <w:szCs w:val="24"/>
              </w:rPr>
              <w:t>Х</w:t>
            </w:r>
            <w:r w:rsidR="00E962C5" w:rsidRPr="00E962C5">
              <w:rPr>
                <w:rFonts w:ascii="Times New Roman" w:hAnsi="Times New Roman"/>
                <w:sz w:val="24"/>
                <w:szCs w:val="24"/>
              </w:rPr>
              <w:t>анты-Мансийского автономного округа – Югры в форме субвенций на реализацию отдельного государственного полномочия по поддержке сельскохозяйственного производства и деятельности по заготовке и переработке дикоросов</w:t>
            </w:r>
            <w:r w:rsidR="00A33F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юридическим лицам, индивидуальным предпринимателям</w:t>
            </w:r>
            <w:r w:rsidR="00E962C5">
              <w:rPr>
                <w:rFonts w:ascii="Times New Roman" w:hAnsi="Times New Roman"/>
                <w:sz w:val="24"/>
                <w:szCs w:val="24"/>
              </w:rPr>
              <w:t>, крестьянским (фермерским) хозяйствам</w:t>
            </w:r>
            <w:r w:rsidR="00A33F27">
              <w:rPr>
                <w:rFonts w:ascii="Times New Roman" w:hAnsi="Times New Roman"/>
                <w:sz w:val="24"/>
                <w:szCs w:val="24"/>
              </w:rPr>
              <w:t>, общинам коренных малочисленных народов Севера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целях возмещения затрат 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на поддержку и развитие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деятельности по заготовке и переработке дикоросов</w:t>
            </w:r>
            <w:r w:rsidR="00AE3409">
              <w:rPr>
                <w:rFonts w:ascii="Times New Roman" w:hAnsi="Times New Roman"/>
                <w:sz w:val="24"/>
                <w:szCs w:val="24"/>
              </w:rPr>
              <w:t>,</w:t>
            </w:r>
            <w:r w:rsidR="00EC11D3">
              <w:rPr>
                <w:rFonts w:ascii="Times New Roman" w:hAnsi="Times New Roman"/>
                <w:sz w:val="24"/>
                <w:szCs w:val="24"/>
              </w:rPr>
              <w:t xml:space="preserve"> путём отбора получателей субсидии. Проект разработан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33F27">
              <w:rPr>
                <w:rFonts w:ascii="Times New Roman" w:hAnsi="Times New Roman"/>
                <w:sz w:val="24"/>
                <w:szCs w:val="24"/>
              </w:rPr>
              <w:t>в соответствие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с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постановлени</w:t>
            </w:r>
            <w:r w:rsidR="00A33F27">
              <w:rPr>
                <w:rFonts w:ascii="Times New Roman" w:hAnsi="Times New Roman"/>
                <w:sz w:val="24"/>
                <w:szCs w:val="24"/>
              </w:rPr>
              <w:t>ем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18 сентября 2020 года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№ 1492 «Об общих требованиях к нормативным правовым актам, муниципальным правовым актам</w:t>
            </w:r>
            <w:r w:rsidR="00245F6D">
              <w:rPr>
                <w:rFonts w:ascii="Times New Roman" w:hAnsi="Times New Roman"/>
                <w:sz w:val="24"/>
                <w:szCs w:val="24"/>
              </w:rPr>
      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», принятия постановления Правительства Ханты-Мансийского автономного округа – Югры от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30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 w:rsidR="00A33F27">
              <w:rPr>
                <w:rFonts w:ascii="Times New Roman" w:hAnsi="Times New Roman"/>
                <w:sz w:val="24"/>
                <w:szCs w:val="24"/>
              </w:rPr>
              <w:t>1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A33F27">
              <w:rPr>
                <w:rFonts w:ascii="Times New Roman" w:hAnsi="Times New Roman"/>
                <w:sz w:val="24"/>
                <w:szCs w:val="24"/>
              </w:rPr>
              <w:t>637</w:t>
            </w:r>
            <w:r w:rsidR="00E962C5">
              <w:rPr>
                <w:rFonts w:ascii="Times New Roman" w:hAnsi="Times New Roman"/>
                <w:sz w:val="24"/>
                <w:szCs w:val="24"/>
              </w:rPr>
              <w:t>-п «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мерах по реализации 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государственной программ</w:t>
            </w:r>
            <w:r w:rsidR="00A33F27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Ханты-Мансийского автономного округа – Югры «Развитие агропромышленного комплекса».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336" w:rsidRDefault="00BF6336" w:rsidP="002D2811">
      <w:pPr>
        <w:spacing w:after="0" w:line="240" w:lineRule="auto"/>
      </w:pPr>
      <w:r>
        <w:separator/>
      </w:r>
    </w:p>
  </w:endnote>
  <w:endnote w:type="continuationSeparator" w:id="0">
    <w:p w:rsidR="00BF6336" w:rsidRDefault="00BF6336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336" w:rsidRDefault="00BF6336" w:rsidP="002D2811">
      <w:pPr>
        <w:spacing w:after="0" w:line="240" w:lineRule="auto"/>
      </w:pPr>
      <w:r>
        <w:separator/>
      </w:r>
    </w:p>
  </w:footnote>
  <w:footnote w:type="continuationSeparator" w:id="0">
    <w:p w:rsidR="00BF6336" w:rsidRDefault="00BF6336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1D3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142674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3D5010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72272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02011"/>
    <w:rsid w:val="00A2418B"/>
    <w:rsid w:val="00A33F27"/>
    <w:rsid w:val="00A8029B"/>
    <w:rsid w:val="00A87D3B"/>
    <w:rsid w:val="00AA2A3A"/>
    <w:rsid w:val="00AA54A5"/>
    <w:rsid w:val="00AA5BFB"/>
    <w:rsid w:val="00AB70B0"/>
    <w:rsid w:val="00AC24DD"/>
    <w:rsid w:val="00AE3409"/>
    <w:rsid w:val="00AF5562"/>
    <w:rsid w:val="00B33772"/>
    <w:rsid w:val="00B35974"/>
    <w:rsid w:val="00B60D88"/>
    <w:rsid w:val="00BC563B"/>
    <w:rsid w:val="00BE6313"/>
    <w:rsid w:val="00BF6336"/>
    <w:rsid w:val="00BF6647"/>
    <w:rsid w:val="00C61462"/>
    <w:rsid w:val="00C8431C"/>
    <w:rsid w:val="00CB11F9"/>
    <w:rsid w:val="00CB412D"/>
    <w:rsid w:val="00CB4899"/>
    <w:rsid w:val="00CD11FD"/>
    <w:rsid w:val="00CF2C36"/>
    <w:rsid w:val="00CF7373"/>
    <w:rsid w:val="00D611C4"/>
    <w:rsid w:val="00D6381B"/>
    <w:rsid w:val="00DB20C3"/>
    <w:rsid w:val="00DD3572"/>
    <w:rsid w:val="00E03B93"/>
    <w:rsid w:val="00E075A0"/>
    <w:rsid w:val="00E30C57"/>
    <w:rsid w:val="00E7458F"/>
    <w:rsid w:val="00E962C5"/>
    <w:rsid w:val="00EC11D3"/>
    <w:rsid w:val="00F42A2B"/>
    <w:rsid w:val="00F70923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F0646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43</cp:revision>
  <cp:lastPrinted>2020-01-15T10:42:00Z</cp:lastPrinted>
  <dcterms:created xsi:type="dcterms:W3CDTF">2016-02-24T09:19:00Z</dcterms:created>
  <dcterms:modified xsi:type="dcterms:W3CDTF">2023-03-07T04:26:00Z</dcterms:modified>
</cp:coreProperties>
</file>