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pStyle w:val="Normal"/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Normal"/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Heading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3 марта 2026 года                                                                                                                       № 175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UserStyle_135"/>
        <w:widowControl/>
        <w:spacing w:line="240" w:lineRule="auto"/>
        <w:jc w:val="center"/>
        <w:rPr>
          <w:rFonts w:eastAsia="Times New Roman" w:cs="Times New Roman"/>
          <w:b/>
          <w:bCs/>
          <w:lang w:val="ru-RU" w:eastAsia="ar-SA" w:bidi="ar-SA"/>
        </w:rPr>
      </w:pPr>
      <w:r>
        <w:rPr>
          <w:rFonts w:eastAsia="Times New Roman" w:cs="Times New Roman"/>
          <w:b/>
          <w:bCs/>
          <w:lang w:val="ru-RU" w:eastAsia="ar-SA" w:bidi="ar-SA"/>
        </w:rPr>
        <w:t xml:space="preserve">О внесении изменений в приложение к постановлению администрации</w:t>
      </w:r>
      <w:r>
        <w:rPr>
          <w:rFonts w:eastAsia="Times New Roman" w:cs="Times New Roman"/>
          <w:b/>
          <w:bCs/>
          <w:lang w:val="ru-RU" w:eastAsia="ar-SA" w:bidi="ar-SA"/>
        </w:rPr>
      </w:r>
    </w:p>
    <w:p>
      <w:pPr>
        <w:pStyle w:val="UserStyle_135"/>
        <w:widowControl/>
        <w:spacing w:line="240" w:lineRule="auto"/>
        <w:jc w:val="center"/>
        <w:rPr>
          <w:rFonts w:eastAsia="Times New Roman" w:cs="Times New Roman"/>
          <w:b/>
          <w:bCs/>
          <w:lang w:val="ru-RU" w:eastAsia="ar-SA" w:bidi="ar-SA"/>
        </w:rPr>
      </w:pPr>
      <w:r>
        <w:rPr>
          <w:rFonts w:eastAsia="Times New Roman" w:cs="Times New Roman"/>
          <w:b/>
          <w:bCs/>
          <w:lang w:val="ru-RU" w:eastAsia="ar-SA" w:bidi="ar-SA"/>
        </w:rPr>
        <w:t xml:space="preserve">Белоярского района </w:t>
      </w:r>
      <w:r>
        <w:rPr>
          <w:rFonts w:cs="Times New Roman"/>
          <w:b/>
          <w:bCs/>
        </w:rPr>
        <w:t xml:space="preserve">от 24</w:t>
      </w:r>
      <w:r>
        <w:rPr>
          <w:rFonts w:cs="Times New Roman"/>
          <w:b/>
          <w:bCs/>
          <w:lang w:val="ru-RU"/>
        </w:rPr>
        <w:t xml:space="preserve"> мая </w:t>
      </w:r>
      <w:r>
        <w:rPr>
          <w:rFonts w:cs="Times New Roman"/>
          <w:b/>
          <w:bCs/>
        </w:rPr>
        <w:t xml:space="preserve">20</w:t>
      </w:r>
      <w:r>
        <w:rPr>
          <w:rFonts w:cs="Times New Roman"/>
          <w:b/>
          <w:bCs/>
          <w:lang w:val="ru-RU"/>
        </w:rPr>
        <w:t xml:space="preserve">11 года №</w:t>
      </w:r>
      <w:r>
        <w:rPr>
          <w:rFonts w:cs="Times New Roman"/>
          <w:b/>
          <w:bCs/>
        </w:rPr>
        <w:t xml:space="preserve"> 758</w:t>
      </w:r>
      <w:r>
        <w:rPr>
          <w:rFonts w:eastAsia="Times New Roman" w:cs="Times New Roman"/>
          <w:b/>
          <w:bCs/>
          <w:lang w:val="ru-RU" w:eastAsia="ar-SA" w:bidi="ar-SA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numPr>
          <w:numId w:val="1"/>
          <w:ilvl w:val="0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https://login.consultant.ru/link/?req=doc&amp;base=RLAW926&amp;n=233329&amp;dst=100223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</w:rPr>
        <w:t xml:space="preserve">приложение</w:t>
      </w:r>
      <w:r>
        <w:rPr>
          <w:color w:val="0000ff"/>
          <w:sz w:val="24"/>
          <w:szCs w:val="24"/>
        </w:rPr>
        <w:fldChar w:fldCharType="end"/>
      </w:r>
      <w:r>
        <w:rPr>
          <w:sz w:val="24"/>
          <w:szCs w:val="24"/>
        </w:rPr>
        <w:t xml:space="preserve"> «Перечень социально значимых (приоритетных) видов деятельности, осуществляемых субъектами малого и среднего предпринимательства в Белоярском районе, в целях предоставления финансовой поддержки» к постановлению администрации Белоярского района от 24 мая 2011 года № 758 «Об утверждении Перечня социально значимых видов деятельности, осуществляемых субъектами малого и среднего предпринимательства на территории Белоярского района» следующие изменения:</w:t>
      </w:r>
      <w:r>
        <w:rPr>
          <w:sz w:val="24"/>
          <w:szCs w:val="24"/>
        </w:rPr>
      </w:r>
    </w:p>
    <w:p>
      <w:pPr>
        <w:pStyle w:val="Normal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позиции 31, 32, 36 признать утратившими силу; </w:t>
      </w:r>
      <w:r>
        <w:rPr>
          <w:sz w:val="24"/>
          <w:szCs w:val="24"/>
        </w:rPr>
      </w:r>
    </w:p>
    <w:p>
      <w:pPr>
        <w:pStyle w:val="Normal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дополнить</w:t>
      </w:r>
      <w:r>
        <w:rPr>
          <w:sz w:val="24"/>
          <w:szCs w:val="24"/>
        </w:rPr>
        <w:t xml:space="preserve"> позициями 72, 73 следующего содержания:</w:t>
      </w:r>
      <w:r>
        <w:rPr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</w:p>
    <w:tbl>
      <w:tblPr>
        <w:tblW w:w="1000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14"/>
        <w:gridCol w:w="1530"/>
        <w:gridCol w:w="7260"/>
      </w:tblGrid>
      <w:t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</w:pPr>
            <w:r>
              <w:t xml:space="preserve"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rFonts w:eastAsia="TimesNewRomanPSMT"/>
              </w:rPr>
              <w:t xml:space="preserve">55.30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83" w:lineRule="atLeast"/>
              <w:jc w:val="both"/>
              <w:rPr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Деятельность по предоставлению мест для временного проживания в кемпингах, жилых автофургонах и туристических автоприцепах</w:t>
            </w:r>
            <w:r>
              <w:rPr>
                <w:highlight w:val="yellow"/>
              </w:rPr>
            </w:r>
          </w:p>
        </w:tc>
      </w:tr>
      <w:tr>
        <w:trPr>
          <w:trHeight w:val="253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</w:pPr>
            <w:r>
              <w:t xml:space="preserve">73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55.90</w:t>
            </w:r>
            <w:r>
              <w:rPr>
                <w:rFonts w:eastAsia="TimesNewRomanPSMT"/>
              </w:rPr>
            </w:r>
          </w:p>
        </w:tc>
        <w:tc>
          <w:tcPr>
            <w:tcW w:w="7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hd w:val="clear" w:color="auto" w:fill="ffffff"/>
              </w:rPr>
            </w:pPr>
            <w:r>
              <w:t xml:space="preserve">Деятельность по предоставлению прочих мест для временного проживания</w:t>
            </w:r>
            <w:r>
              <w:rPr>
                <w:shd w:val="clear" w:color="auto" w:fill="ffffff"/>
              </w:rPr>
            </w:r>
          </w:p>
        </w:tc>
      </w:tr>
    </w:tbl>
    <w:p>
      <w:pPr>
        <w:pStyle w:val="Normal"/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</w:p>
    <w:sectPr>
      <w:headerReference w:type="default" r:id="rId7"/>
      <w:type w:val="nextPage"/>
      <w:pgSz w:w="11906" w:h="16838"/>
      <w:pgMar w:top="1276" w:right="720" w:bottom="720" w:left="1276" w:header="708" w:footer="708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Courier New">
    <w:panose1 w:val="02070309020205020404"/>
  </w:font>
  <w:font w:name="Andale Sans UI">
    <w:panose1 w:val="02000603000000000000"/>
  </w:font>
  <w:font w:name="Arial">
    <w:panose1 w:val="020B06040202020202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space"/>
      <w:lvlText w:val="%1."/>
      <w:lvlJc w:val="left"/>
      <w:pPr>
        <w:pStyle w:val="Normal"/>
      </w:p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Heading2">
    <w:name w:val="Заголовок 2"/>
    <w:basedOn w:val="Normal"/>
    <w:next w:val="Normal"/>
    <w:link w:val="UserStyle_1"/>
    <w:uiPriority w:val="9"/>
    <w:qFormat/>
    <w:pPr>
      <w:keepNext/>
      <w:keepLines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Heading3">
    <w:name w:val="Заголовок 3"/>
    <w:basedOn w:val="Normal"/>
    <w:next w:val="Normal"/>
    <w:link w:val="UserStyle_2"/>
    <w:uiPriority w:val="9"/>
    <w:qFormat/>
    <w:pPr>
      <w:keepNext/>
      <w:keepLines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UserStyle_10">
    <w:name w:val="Heading 2 Char"/>
    <w:next w:val="UserStyle_10"/>
    <w:link w:val="Normal"/>
    <w:uiPriority w:val="9"/>
    <w:rPr>
      <w:rFonts w:ascii="Liberation Sans" w:hAnsi="Liberation Sans" w:eastAsia="Liberation Sans" w:cs="Liberation Sans"/>
      <w:sz w:val="34"/>
    </w:rPr>
  </w:style>
  <w:style w:type="character" w:styleId="UserStyle_11">
    <w:name w:val="Heading 3 Char"/>
    <w:next w:val="UserStyle_11"/>
    <w:link w:val="Normal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sz w:val="22"/>
      <w:szCs w:val="22"/>
      <w:lang w:val="ru-RU" w:eastAsia="en-US" w:bidi="ar-SA"/>
    </w:rPr>
  </w:style>
  <w:style w:type="paragraph" w:styleId="Title">
    <w:name w:val="Заголовок"/>
    <w:basedOn w:val="Normal"/>
    <w:next w:val="Normal"/>
    <w:link w:val="UserStyle_1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2">
    <w:name w:val="Заголовок Знак"/>
    <w:next w:val="UserStyle_12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3"/>
    <w:uiPriority w:val="11"/>
    <w:qFormat/>
    <w:pPr>
      <w:spacing w:before="200" w:after="200"/>
    </w:pPr>
    <w:rPr>
      <w:sz w:val="24"/>
      <w:szCs w:val="24"/>
    </w:rPr>
  </w:style>
  <w:style w:type="character" w:styleId="UserStyle_13">
    <w:name w:val="Подзаголовок Знак"/>
    <w:next w:val="UserStyle_13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4"/>
    <w:uiPriority w:val="29"/>
    <w:qFormat/>
    <w:pPr>
      <w:ind w:left="720" w:right="720"/>
    </w:pPr>
    <w:rPr>
      <w:i/>
    </w:rPr>
  </w:style>
  <w:style w:type="character" w:styleId="UserStyle_14">
    <w:name w:val="Цитата 2 Знак"/>
    <w:next w:val="UserStyle_14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5">
    <w:name w:val="Выделенная цитата Знак"/>
    <w:next w:val="UserStyle_15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7">
    <w:name w:val="Header Char"/>
    <w:next w:val="UserStyle_17"/>
    <w:link w:val="Normal"/>
    <w:uiPriority w:val="99"/>
  </w:style>
  <w:style w:type="paragraph" w:styleId="Footer">
    <w:name w:val="Нижний колонтитул"/>
    <w:basedOn w:val="Normal"/>
    <w:next w:val="Footer"/>
    <w:link w:val="UserStyle_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9">
    <w:name w:val="Footer Char"/>
    <w:next w:val="UserStyle_19"/>
    <w:link w:val="Normal"/>
    <w:uiPriority w:val="99"/>
  </w:style>
  <w:style w:type="paragraph" w:styleId="Caption">
    <w:name w:val="Название объекта"/>
    <w:basedOn w:val="Normal"/>
    <w:next w:val="Normal"/>
    <w:link w:val="UserStyle_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20">
    <w:name w:val="Название объекта Знак"/>
    <w:next w:val="UserStyle_20"/>
    <w:link w:val="Caption"/>
    <w:uiPriority w:val="35"/>
    <w:rPr>
      <w:b/>
      <w:bCs/>
      <w:color w:val="4f81bd"/>
      <w:sz w:val="18"/>
      <w:szCs w:val="18"/>
    </w:rPr>
  </w:style>
  <w:style w:type="table" w:styleId="TableGrid">
    <w:name w:val="Сетка таблицы"/>
    <w:next w:val="TableGrid"/>
    <w:link w:val="Normal"/>
    <w:uiPriority w:val="59"/>
    <w:rPr>
      <w:lang w:val="ru-RU" w:eastAsia="zh-CN" w:bidi="ar-SA"/>
    </w:rPr>
  </w:style>
  <w:style w:type="table" w:styleId="UserStyle_21">
    <w:name w:val="Table Grid Light"/>
    <w:next w:val="UserStyle_21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2">
    <w:name w:val="Grid Table 1 Light - Accent 1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2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3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4"/>
    <w:next w:val="UserStyle_25"/>
    <w:link w:val="Normal"/>
    <w:uiPriority w:val="99"/>
    <w:rPr>
      <w:lang w:val="ru-RU" w:eastAsia="zh-CN" w:bidi="ar-SA"/>
    </w:rPr>
  </w:style>
  <w:style w:type="table" w:styleId="UserStyle_26">
    <w:name w:val="Grid Table 1 Light - Accent 5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1 Light - Accent 6"/>
    <w:next w:val="UserStyle_27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8">
    <w:name w:val="Grid Table 2 - Accent 1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2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3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4"/>
    <w:next w:val="UserStyle_31"/>
    <w:link w:val="Normal"/>
    <w:uiPriority w:val="99"/>
    <w:rPr>
      <w:lang w:val="ru-RU" w:eastAsia="zh-CN" w:bidi="ar-SA"/>
    </w:rPr>
  </w:style>
  <w:style w:type="table" w:styleId="UserStyle_32">
    <w:name w:val="Grid Table 2 - Accent 5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2 - Accent 6"/>
    <w:next w:val="UserStyle_33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4">
    <w:name w:val="Grid Table 3 - Accent 1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2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3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4"/>
    <w:next w:val="UserStyle_37"/>
    <w:link w:val="Normal"/>
    <w:uiPriority w:val="99"/>
    <w:rPr>
      <w:lang w:val="ru-RU" w:eastAsia="zh-CN" w:bidi="ar-SA"/>
    </w:rPr>
  </w:style>
  <w:style w:type="table" w:styleId="UserStyle_38">
    <w:name w:val="Grid Table 3 - Accent 5"/>
    <w:next w:val="UserStyle_38"/>
    <w:link w:val="Normal"/>
    <w:uiPriority w:val="99"/>
    <w:rPr>
      <w:lang w:val="ru-RU" w:eastAsia="zh-CN" w:bidi="ar-SA"/>
    </w:rPr>
  </w:style>
  <w:style w:type="table" w:styleId="UserStyle_39">
    <w:name w:val="Grid Table 3 - Accent 6"/>
    <w:next w:val="UserStyle_39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40">
    <w:name w:val="Grid Table 4 - Accent 1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2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3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4"/>
    <w:next w:val="UserStyle_43"/>
    <w:link w:val="Normal"/>
    <w:uiPriority w:val="59"/>
    <w:rPr>
      <w:lang w:val="ru-RU" w:eastAsia="zh-CN" w:bidi="ar-SA"/>
    </w:rPr>
  </w:style>
  <w:style w:type="table" w:styleId="UserStyle_44">
    <w:name w:val="Grid Table 4 - Accent 5"/>
    <w:next w:val="UserStyle_44"/>
    <w:link w:val="Normal"/>
    <w:uiPriority w:val="59"/>
    <w:rPr>
      <w:lang w:val="ru-RU" w:eastAsia="zh-CN" w:bidi="ar-SA"/>
    </w:rPr>
  </w:style>
  <w:style w:type="table" w:styleId="UserStyle_45">
    <w:name w:val="Grid Table 4 - Accent 6"/>
    <w:next w:val="UserStyle_45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6">
    <w:name w:val="Grid Table 5 Dark- Accent 1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 - Accent 2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3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- Accent 4"/>
    <w:next w:val="UserStyle_49"/>
    <w:link w:val="Normal"/>
    <w:uiPriority w:val="99"/>
    <w:rPr>
      <w:lang w:val="ru-RU" w:eastAsia="zh-CN" w:bidi="ar-SA"/>
    </w:rPr>
  </w:style>
  <w:style w:type="table" w:styleId="UserStyle_50">
    <w:name w:val="Grid Table 5 Dark - Accent 5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5 Dark - Accent 6"/>
    <w:next w:val="UserStyle_51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2">
    <w:name w:val="Grid Table 6 Colorful - Accent 1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2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3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4"/>
    <w:next w:val="UserStyle_55"/>
    <w:link w:val="Normal"/>
    <w:uiPriority w:val="99"/>
    <w:rPr>
      <w:lang w:val="ru-RU" w:eastAsia="zh-CN" w:bidi="ar-SA"/>
    </w:rPr>
  </w:style>
  <w:style w:type="table" w:styleId="UserStyle_56">
    <w:name w:val="Grid Table 6 Colorful - Accent 5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6 Colorful - Accent 6"/>
    <w:next w:val="UserStyle_57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8">
    <w:name w:val="Grid Table 7 Colorful - Accent 1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2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3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4"/>
    <w:next w:val="UserStyle_61"/>
    <w:link w:val="Normal"/>
    <w:uiPriority w:val="99"/>
    <w:rPr>
      <w:lang w:val="ru-RU" w:eastAsia="zh-CN" w:bidi="ar-SA"/>
    </w:rPr>
  </w:style>
  <w:style w:type="table" w:styleId="UserStyle_62">
    <w:name w:val="Grid Table 7 Colorful - Accent 5"/>
    <w:next w:val="UserStyle_62"/>
    <w:link w:val="Normal"/>
    <w:uiPriority w:val="99"/>
    <w:rPr>
      <w:lang w:val="ru-RU" w:eastAsia="zh-CN" w:bidi="ar-SA"/>
    </w:rPr>
  </w:style>
  <w:style w:type="table" w:styleId="UserStyle_63">
    <w:name w:val="Grid Table 7 Colorful - Accent 6"/>
    <w:next w:val="UserStyle_63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4">
    <w:name w:val="List Table 1 Light - Accent 1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2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3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4"/>
    <w:next w:val="UserStyle_67"/>
    <w:link w:val="Normal"/>
    <w:uiPriority w:val="99"/>
    <w:rPr>
      <w:lang w:val="ru-RU" w:eastAsia="zh-CN" w:bidi="ar-SA"/>
    </w:rPr>
  </w:style>
  <w:style w:type="table" w:styleId="UserStyle_68">
    <w:name w:val="List Table 1 Light - Accent 5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1 Light - Accent 6"/>
    <w:next w:val="UserStyle_69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70">
    <w:name w:val="List Table 2 - Accent 1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2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3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4"/>
    <w:next w:val="UserStyle_73"/>
    <w:link w:val="Normal"/>
    <w:uiPriority w:val="99"/>
    <w:rPr>
      <w:lang w:val="ru-RU" w:eastAsia="zh-CN" w:bidi="ar-SA"/>
    </w:rPr>
  </w:style>
  <w:style w:type="table" w:styleId="UserStyle_74">
    <w:name w:val="List Table 2 - Accent 5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2 - Accent 6"/>
    <w:next w:val="UserStyle_75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6">
    <w:name w:val="List Table 3 - Accent 1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2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3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4"/>
    <w:next w:val="UserStyle_79"/>
    <w:link w:val="Normal"/>
    <w:uiPriority w:val="99"/>
    <w:rPr>
      <w:lang w:val="ru-RU" w:eastAsia="zh-CN" w:bidi="ar-SA"/>
    </w:rPr>
  </w:style>
  <w:style w:type="table" w:styleId="UserStyle_80">
    <w:name w:val="List Table 3 - Accent 5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3 - Accent 6"/>
    <w:next w:val="UserStyle_81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2">
    <w:name w:val="List Table 4 - Accent 1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2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3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4"/>
    <w:next w:val="UserStyle_85"/>
    <w:link w:val="Normal"/>
    <w:uiPriority w:val="99"/>
    <w:rPr>
      <w:lang w:val="ru-RU" w:eastAsia="zh-CN" w:bidi="ar-SA"/>
    </w:rPr>
  </w:style>
  <w:style w:type="table" w:styleId="UserStyle_86">
    <w:name w:val="List Table 4 - Accent 5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4 - Accent 6"/>
    <w:next w:val="UserStyle_87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8">
    <w:name w:val="List Table 5 Dark - Accent 1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2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3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4"/>
    <w:next w:val="UserStyle_91"/>
    <w:link w:val="Normal"/>
    <w:uiPriority w:val="99"/>
    <w:rPr>
      <w:lang w:val="ru-RU" w:eastAsia="zh-CN" w:bidi="ar-SA"/>
    </w:rPr>
  </w:style>
  <w:style w:type="table" w:styleId="UserStyle_92">
    <w:name w:val="List Table 5 Dark - Accent 5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5 Dark - Accent 6"/>
    <w:next w:val="UserStyle_93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4">
    <w:name w:val="List Table 6 Colorful - Accent 1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2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3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4"/>
    <w:next w:val="UserStyle_97"/>
    <w:link w:val="Normal"/>
    <w:uiPriority w:val="99"/>
    <w:rPr>
      <w:lang w:val="ru-RU" w:eastAsia="zh-CN" w:bidi="ar-SA"/>
    </w:rPr>
  </w:style>
  <w:style w:type="table" w:styleId="UserStyle_98">
    <w:name w:val="List Table 6 Colorful - Accent 5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6 Colorful - Accent 6"/>
    <w:next w:val="UserStyle_99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100">
    <w:name w:val="List Table 7 Colorful - Accent 1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2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3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4"/>
    <w:next w:val="UserStyle_103"/>
    <w:link w:val="Normal"/>
    <w:uiPriority w:val="99"/>
    <w:rPr>
      <w:lang w:val="ru-RU" w:eastAsia="zh-CN" w:bidi="ar-SA"/>
    </w:rPr>
  </w:style>
  <w:style w:type="table" w:styleId="UserStyle_104">
    <w:name w:val="List Table 7 Colorful - Accent 5"/>
    <w:next w:val="UserStyle_104"/>
    <w:link w:val="Normal"/>
    <w:uiPriority w:val="99"/>
    <w:rPr>
      <w:lang w:val="ru-RU" w:eastAsia="zh-CN" w:bidi="ar-SA"/>
    </w:rPr>
  </w:style>
  <w:style w:type="table" w:styleId="UserStyle_105">
    <w:name w:val="List Table 7 Colorful - Accent 6"/>
    <w:next w:val="UserStyle_105"/>
    <w:link w:val="Normal"/>
    <w:uiPriority w:val="99"/>
    <w:rPr>
      <w:lang w:val="ru-RU" w:eastAsia="zh-CN" w:bidi="ar-SA"/>
    </w:rPr>
  </w:style>
  <w:style w:type="table" w:styleId="UserStyle_106">
    <w:name w:val="Lined - Accent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1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2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3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4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Lined - Accent 5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Lined - Accent 6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1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2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3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4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 &amp; Lined - Accent 5"/>
    <w:next w:val="UserStyle_118"/>
    <w:link w:val="Normal"/>
    <w:uiPriority w:val="99"/>
    <w:rPr>
      <w:color w:val="404040"/>
      <w:lang w:val="ru-RU" w:eastAsia="ru-RU" w:bidi="ar-SA"/>
    </w:rPr>
  </w:style>
  <w:style w:type="table" w:styleId="UserStyle_119">
    <w:name w:val="Bordered &amp; Lined - Accent 6"/>
    <w:next w:val="UserStyle_119"/>
    <w:link w:val="Normal"/>
    <w:uiPriority w:val="99"/>
    <w:rPr>
      <w:color w:val="404040"/>
      <w:lang w:val="ru-RU" w:eastAsia="ru-RU" w:bidi="ar-SA"/>
    </w:rPr>
  </w:style>
  <w:style w:type="table" w:styleId="UserStyle_120">
    <w:name w:val="Bordered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1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2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3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4"/>
    <w:next w:val="UserStyle_124"/>
    <w:link w:val="Normal"/>
    <w:uiPriority w:val="99"/>
    <w:rPr>
      <w:lang w:val="ru-RU" w:eastAsia="zh-CN" w:bidi="ar-SA"/>
    </w:rPr>
  </w:style>
  <w:style w:type="table" w:styleId="UserStyle_125">
    <w:name w:val="Bordered - Accent 5"/>
    <w:next w:val="UserStyle_125"/>
    <w:link w:val="Normal"/>
    <w:uiPriority w:val="99"/>
    <w:rPr>
      <w:lang w:val="ru-RU" w:eastAsia="zh-CN" w:bidi="ar-SA"/>
    </w:rPr>
  </w:style>
  <w:style w:type="table" w:styleId="UserStyle_126">
    <w:name w:val="Bordered - Accent 6"/>
    <w:next w:val="UserStyle_126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27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7">
    <w:name w:val="Текст сноски Знак"/>
    <w:next w:val="UserStyle_127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8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8">
    <w:name w:val="Текст концевой сноски Знак"/>
    <w:next w:val="UserStyle_128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0">
    <w:name w:val="Заголовок 1 Знак"/>
    <w:next w:val="UserStyle_0"/>
    <w:link w:val="Heading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UserStyle_1">
    <w:name w:val="Заголовок 2 Знак"/>
    <w:next w:val="UserStyle_1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UserStyle_2">
    <w:name w:val="Заголовок 3 Знак"/>
    <w:next w:val="UserStyle_2"/>
    <w:link w:val="Heading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AnnotationReference">
    <w:name w:val="Знак примечания"/>
    <w:next w:val="AnnotationReference"/>
    <w:link w:val="Normal"/>
    <w:uiPriority w:val="99"/>
    <w:unhideWhenUsed/>
    <w:rPr>
      <w:sz w:val="16"/>
      <w:szCs w:val="16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Acetate">
    <w:name w:val="Текст выноски"/>
    <w:basedOn w:val="Normal"/>
    <w:next w:val="Acetate"/>
    <w:link w:val="UserStyle_12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129">
    <w:name w:val="Текст выноски Знак"/>
    <w:next w:val="UserStyle_129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BodyTextIndent3">
    <w:name w:val="Основной текст с отступом 3"/>
    <w:basedOn w:val="Normal"/>
    <w:next w:val="BodyTextIndent3"/>
    <w:link w:val="UserStyle_130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styleId="UserStyle_130">
    <w:name w:val="Основной текст с отступом 3 Знак"/>
    <w:next w:val="UserStyle_130"/>
    <w:link w:val="BodyTextIndent3"/>
    <w:rPr>
      <w:rFonts w:eastAsia="Times New Roman"/>
      <w:sz w:val="24"/>
    </w:rPr>
  </w:style>
  <w:style w:type="paragraph" w:styleId="AnnotationText">
    <w:name w:val="Текст примечания"/>
    <w:basedOn w:val="Normal"/>
    <w:next w:val="AnnotationText"/>
    <w:link w:val="UserStyle_131"/>
    <w:uiPriority w:val="99"/>
    <w:unhideWhenUsed/>
    <w:pPr>
      <w:spacing w:line="240" w:lineRule="auto"/>
    </w:pPr>
    <w:rPr>
      <w:sz w:val="20"/>
      <w:szCs w:val="20"/>
    </w:rPr>
  </w:style>
  <w:style w:type="character" w:styleId="UserStyle_131">
    <w:name w:val="Текст примечания Знак"/>
    <w:next w:val="UserStyle_131"/>
    <w:link w:val="AnnotationText"/>
    <w:uiPriority w:val="99"/>
    <w:semiHidden/>
    <w:rPr>
      <w:sz w:val="20"/>
      <w:szCs w:val="20"/>
    </w:rPr>
  </w:style>
  <w:style w:type="paragraph" w:styleId="AnnotationSubject">
    <w:name w:val="Тема примечания"/>
    <w:basedOn w:val="AnnotationText"/>
    <w:next w:val="AnnotationText"/>
    <w:link w:val="UserStyle_132"/>
    <w:uiPriority w:val="99"/>
    <w:unhideWhenUsed/>
    <w:rPr>
      <w:b/>
      <w:bCs/>
    </w:rPr>
  </w:style>
  <w:style w:type="character" w:styleId="UserStyle_132">
    <w:name w:val="Тема примечания Знак"/>
    <w:next w:val="UserStyle_132"/>
    <w:link w:val="AnnotationSubject"/>
    <w:uiPriority w:val="99"/>
    <w:semiHidden/>
    <w:rPr>
      <w:b/>
      <w:bCs/>
      <w:sz w:val="20"/>
      <w:szCs w:val="20"/>
    </w:rPr>
  </w:style>
  <w:style w:type="character" w:styleId="UserStyle_16">
    <w:name w:val="Верхний колонтитул Знак"/>
    <w:next w:val="UserStyle_16"/>
    <w:link w:val="Header"/>
    <w:uiPriority w:val="99"/>
    <w:rPr>
      <w:sz w:val="22"/>
      <w:szCs w:val="22"/>
      <w:lang w:eastAsia="en-US"/>
    </w:rPr>
  </w:style>
  <w:style w:type="character" w:styleId="UserStyle_18">
    <w:name w:val="Нижний колонтитул Знак"/>
    <w:next w:val="UserStyle_18"/>
    <w:link w:val="Footer"/>
    <w:uiPriority w:val="99"/>
    <w:rPr>
      <w:sz w:val="22"/>
      <w:szCs w:val="22"/>
      <w:lang w:eastAsia="en-US"/>
    </w:rPr>
  </w:style>
  <w:style w:type="paragraph" w:styleId="HtmlNormal">
    <w:name w:val="Обычный (веб)"/>
    <w:basedOn w:val="Normal"/>
    <w:next w:val="HtmlNormal"/>
    <w:link w:val="Normal"/>
    <w:unhideWhenUsed/>
    <w:qFormat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UserStyle_133">
    <w:name w:val="ConsPlusNormal"/>
    <w:next w:val="UserStyle_133"/>
    <w:link w:val="Normal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UserStyle_134">
    <w:name w:val="ConsPlusTitle"/>
    <w:next w:val="UserStyle_134"/>
    <w:link w:val="Normal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178">
    <w:name w:val="Рецензия"/>
    <w:next w:val="178"/>
    <w:link w:val="Normal"/>
    <w:uiPriority w:val="99"/>
    <w:semiHidden/>
    <w:rPr>
      <w:sz w:val="22"/>
      <w:szCs w:val="22"/>
      <w:lang w:val="ru-RU" w:eastAsia="en-US" w:bidi="ar-SA"/>
    </w:rPr>
  </w:style>
  <w:style w:type="paragraph" w:styleId="UserStyle_135">
    <w:name w:val="Обычный1"/>
    <w:next w:val="UserStyle_135"/>
    <w:link w:val="Normal"/>
    <w:pPr>
      <w:widowControl w:val="off"/>
      <w:spacing w:line="100" w:lineRule="atLeast"/>
    </w:pPr>
    <w:rPr>
      <w:rFonts w:eastAsia="Andale Sans UI" w:cs="Tahoma"/>
      <w:sz w:val="24"/>
      <w:szCs w:val="24"/>
      <w:lang w:val="de-DE" w:eastAsia="fa-IR" w:bidi="fa-I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jp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1428</Characters>
  <CharactersWithSpaces>1675</CharactersWithSpaces>
  <Company>*</Company>
  <DocSecurity>0</DocSecurity>
  <HyperlinksChanged>false</HyperlinksChanged>
  <Lines>11</Lines>
  <Pages>1</Pages>
  <Paragraphs>3</Paragraphs>
  <ScaleCrop>false</ScaleCrop>
  <SharedDoc>false</SharedDoc>
  <Template>Normal</Template>
  <Words>250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IvanovaYV</cp:lastModifiedBy>
  <cp:revision>2</cp:revision>
  <dcterms:created xsi:type="dcterms:W3CDTF">2026-03-03T05:54:00Z</dcterms:created>
  <dcterms:modified xsi:type="dcterms:W3CDTF">2026-03-03T05:54:00Z</dcterms:modified>
  <cp:version>1048576</cp:version>
</cp:coreProperties>
</file>