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E4" w:rsidRPr="003C2D34" w:rsidRDefault="000C6EE4" w:rsidP="00FD1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52B54" w:rsidRDefault="000C6EE4" w:rsidP="00352B54">
      <w:pPr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к проекту постановления администрации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778AF" w:rsidRPr="005778AF" w:rsidRDefault="00511DFC" w:rsidP="005778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1DB4">
        <w:rPr>
          <w:rFonts w:ascii="Times New Roman" w:hAnsi="Times New Roman"/>
          <w:b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5778AF" w:rsidRPr="005778AF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предоставления </w:t>
      </w:r>
    </w:p>
    <w:p w:rsidR="00D314CB" w:rsidRPr="00D314CB" w:rsidRDefault="005778AF" w:rsidP="00D314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778AF">
        <w:rPr>
          <w:rFonts w:ascii="Times New Roman" w:hAnsi="Times New Roman"/>
          <w:b/>
          <w:sz w:val="24"/>
          <w:szCs w:val="24"/>
        </w:rPr>
        <w:t>муниципальной</w:t>
      </w:r>
      <w:proofErr w:type="gramEnd"/>
      <w:r w:rsidRPr="005778AF">
        <w:rPr>
          <w:rFonts w:ascii="Times New Roman" w:hAnsi="Times New Roman"/>
          <w:b/>
          <w:sz w:val="24"/>
          <w:szCs w:val="24"/>
        </w:rPr>
        <w:t xml:space="preserve"> услуги «</w:t>
      </w:r>
      <w:r w:rsidR="00D314CB" w:rsidRPr="00D314CB">
        <w:rPr>
          <w:rFonts w:ascii="Times New Roman" w:hAnsi="Times New Roman"/>
          <w:b/>
          <w:sz w:val="24"/>
          <w:szCs w:val="24"/>
        </w:rPr>
        <w:t>Признание садового дома жилым домом</w:t>
      </w:r>
    </w:p>
    <w:p w:rsidR="005778AF" w:rsidRPr="005778AF" w:rsidRDefault="00D314CB" w:rsidP="00D314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314CB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D314CB">
        <w:rPr>
          <w:rFonts w:ascii="Times New Roman" w:hAnsi="Times New Roman"/>
          <w:b/>
          <w:sz w:val="24"/>
          <w:szCs w:val="24"/>
        </w:rPr>
        <w:t xml:space="preserve"> жилого дома садовым домом</w:t>
      </w:r>
      <w:r w:rsidR="005778AF" w:rsidRPr="005778AF">
        <w:rPr>
          <w:rFonts w:ascii="Times New Roman" w:hAnsi="Times New Roman"/>
          <w:b/>
          <w:sz w:val="24"/>
          <w:szCs w:val="24"/>
        </w:rPr>
        <w:t>»</w:t>
      </w:r>
    </w:p>
    <w:p w:rsidR="00511DFC" w:rsidRPr="0039526A" w:rsidRDefault="00511DFC" w:rsidP="00511DFC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11DFC" w:rsidRDefault="000C6EE4" w:rsidP="00511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526A">
        <w:rPr>
          <w:rFonts w:ascii="Times New Roman" w:hAnsi="Times New Roman"/>
          <w:sz w:val="24"/>
          <w:szCs w:val="24"/>
        </w:rPr>
        <w:t xml:space="preserve">1. </w:t>
      </w:r>
      <w:r w:rsidR="00C7394F" w:rsidRPr="00C7394F">
        <w:rPr>
          <w:rFonts w:ascii="Times New Roman" w:hAnsi="Times New Roman"/>
          <w:sz w:val="24"/>
          <w:szCs w:val="24"/>
        </w:rPr>
        <w:t xml:space="preserve">Настоящий проект нормативного правового акта разработан </w:t>
      </w:r>
      <w:r w:rsidR="00511DFC">
        <w:rPr>
          <w:rFonts w:ascii="Times New Roman" w:hAnsi="Times New Roman"/>
          <w:sz w:val="24"/>
          <w:szCs w:val="24"/>
        </w:rPr>
        <w:t>в</w:t>
      </w:r>
      <w:r w:rsidR="00511DFC" w:rsidRPr="00511DFC">
        <w:rPr>
          <w:rFonts w:ascii="Times New Roman" w:hAnsi="Times New Roman"/>
          <w:sz w:val="24"/>
          <w:szCs w:val="24"/>
        </w:rPr>
        <w:t xml:space="preserve"> соответствии с Федеральным законом от 27 июля 2010 г</w:t>
      </w:r>
      <w:r w:rsidR="00511DFC">
        <w:rPr>
          <w:rFonts w:ascii="Times New Roman" w:hAnsi="Times New Roman"/>
          <w:sz w:val="24"/>
          <w:szCs w:val="24"/>
        </w:rPr>
        <w:t xml:space="preserve">ода № 210-ФЗ </w:t>
      </w:r>
      <w:r w:rsidR="00511DFC" w:rsidRPr="00511DFC">
        <w:rPr>
          <w:rFonts w:ascii="Times New Roman" w:hAnsi="Times New Roman"/>
          <w:sz w:val="24"/>
          <w:szCs w:val="24"/>
        </w:rPr>
        <w:t>«Об организации предоставления государственных и муниципальных услуг», приказом Департамента информационных технологий и цифрового развития Ханты-Мансийского автономного округа - Югры от 20 мая 2021года № 08-Пр-87 «О региональном перечне массовых социально значимых государственных и муниципальных услуг, подлежащих переводу в электронный формат, в Ханты-Мансийском автономном округе – Югре», постановлением администрации Белоярского района от 30 сентяб</w:t>
      </w:r>
      <w:r w:rsidR="00511DFC">
        <w:rPr>
          <w:rFonts w:ascii="Times New Roman" w:hAnsi="Times New Roman"/>
          <w:sz w:val="24"/>
          <w:szCs w:val="24"/>
        </w:rPr>
        <w:t xml:space="preserve">ря 2010 года № 1381 </w:t>
      </w:r>
      <w:r w:rsidR="00511DFC" w:rsidRPr="00511DFC">
        <w:rPr>
          <w:rFonts w:ascii="Times New Roman" w:hAnsi="Times New Roman"/>
          <w:sz w:val="24"/>
          <w:szCs w:val="24"/>
        </w:rPr>
        <w:t xml:space="preserve">«О Порядке разработки и утверждения административных регламентов предоставления муниципальных услуг» </w:t>
      </w:r>
      <w:r w:rsidR="00511DFC">
        <w:rPr>
          <w:rFonts w:ascii="Times New Roman" w:hAnsi="Times New Roman"/>
          <w:sz w:val="24"/>
          <w:szCs w:val="24"/>
        </w:rPr>
        <w:t xml:space="preserve">                 </w:t>
      </w:r>
    </w:p>
    <w:p w:rsidR="00C7394F" w:rsidRDefault="00C7394F" w:rsidP="00511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399C">
        <w:rPr>
          <w:rFonts w:ascii="Times New Roman" w:hAnsi="Times New Roman"/>
          <w:sz w:val="24"/>
          <w:szCs w:val="24"/>
        </w:rPr>
        <w:t>1. Сведения о проблеме, на решение которой направлено предлагаемое нормативн</w:t>
      </w:r>
      <w:r>
        <w:rPr>
          <w:rFonts w:ascii="Times New Roman" w:hAnsi="Times New Roman"/>
          <w:sz w:val="24"/>
          <w:szCs w:val="24"/>
        </w:rPr>
        <w:t>ым</w:t>
      </w:r>
      <w:r w:rsidRPr="008B399C">
        <w:rPr>
          <w:rFonts w:ascii="Times New Roman" w:hAnsi="Times New Roman"/>
          <w:sz w:val="24"/>
          <w:szCs w:val="24"/>
        </w:rPr>
        <w:t xml:space="preserve"> правов</w:t>
      </w:r>
      <w:r>
        <w:rPr>
          <w:rFonts w:ascii="Times New Roman" w:hAnsi="Times New Roman"/>
          <w:sz w:val="24"/>
          <w:szCs w:val="24"/>
        </w:rPr>
        <w:t>ым</w:t>
      </w:r>
      <w:r w:rsidRPr="008B399C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ом</w:t>
      </w:r>
      <w:r w:rsidRPr="008B399C">
        <w:rPr>
          <w:rFonts w:ascii="Times New Roman" w:hAnsi="Times New Roman"/>
          <w:sz w:val="24"/>
          <w:szCs w:val="24"/>
        </w:rPr>
        <w:t xml:space="preserve"> </w:t>
      </w:r>
      <w:r w:rsidRPr="002A1B50">
        <w:rPr>
          <w:rFonts w:ascii="Times New Roman" w:hAnsi="Times New Roman"/>
          <w:sz w:val="24"/>
          <w:szCs w:val="24"/>
        </w:rPr>
        <w:t>Белоярского</w:t>
      </w:r>
      <w:r w:rsidRPr="008B399C">
        <w:rPr>
          <w:rFonts w:ascii="Times New Roman" w:hAnsi="Times New Roman"/>
          <w:sz w:val="24"/>
          <w:szCs w:val="24"/>
        </w:rPr>
        <w:t xml:space="preserve"> района правовое регулирование, оценка негативных эффектов от наличия данной проблемы:</w:t>
      </w:r>
    </w:p>
    <w:p w:rsidR="00511DFC" w:rsidRPr="005778AF" w:rsidRDefault="00511DFC" w:rsidP="00D314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8AF">
        <w:rPr>
          <w:rFonts w:ascii="Times New Roman" w:hAnsi="Times New Roman" w:cs="Times New Roman"/>
          <w:sz w:val="24"/>
          <w:szCs w:val="24"/>
        </w:rPr>
        <w:t>перевод</w:t>
      </w:r>
      <w:proofErr w:type="gramEnd"/>
      <w:r w:rsidRPr="005778AF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5778AF" w:rsidRPr="005778A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D314CB" w:rsidRPr="00D314CB">
        <w:rPr>
          <w:rFonts w:ascii="Times New Roman" w:hAnsi="Times New Roman" w:cs="Times New Roman"/>
          <w:sz w:val="24"/>
          <w:szCs w:val="24"/>
        </w:rPr>
        <w:t>Признание садового дома жилым домом</w:t>
      </w:r>
      <w:r w:rsidR="00166B00">
        <w:rPr>
          <w:rFonts w:ascii="Times New Roman" w:hAnsi="Times New Roman" w:cs="Times New Roman"/>
          <w:sz w:val="24"/>
          <w:szCs w:val="24"/>
        </w:rPr>
        <w:t xml:space="preserve"> </w:t>
      </w:r>
      <w:r w:rsidR="00D314CB" w:rsidRPr="00D314CB">
        <w:rPr>
          <w:rFonts w:ascii="Times New Roman" w:hAnsi="Times New Roman" w:cs="Times New Roman"/>
          <w:sz w:val="24"/>
          <w:szCs w:val="24"/>
        </w:rPr>
        <w:t>и жилого дома садовым домом</w:t>
      </w:r>
      <w:r w:rsidR="005778AF" w:rsidRPr="005778AF">
        <w:rPr>
          <w:rFonts w:ascii="Times New Roman" w:hAnsi="Times New Roman" w:cs="Times New Roman"/>
          <w:sz w:val="24"/>
          <w:szCs w:val="24"/>
        </w:rPr>
        <w:t>»</w:t>
      </w:r>
      <w:r w:rsidR="00A61DB4" w:rsidRPr="005778AF">
        <w:rPr>
          <w:rFonts w:ascii="Times New Roman" w:hAnsi="Times New Roman" w:cs="Times New Roman"/>
          <w:sz w:val="24"/>
          <w:szCs w:val="24"/>
        </w:rPr>
        <w:t xml:space="preserve"> </w:t>
      </w:r>
      <w:r w:rsidRPr="005778AF">
        <w:rPr>
          <w:rFonts w:ascii="Times New Roman" w:hAnsi="Times New Roman" w:cs="Times New Roman"/>
          <w:sz w:val="24"/>
          <w:szCs w:val="24"/>
        </w:rPr>
        <w:t>в электронный форма</w:t>
      </w:r>
      <w:r w:rsidR="00A61DB4" w:rsidRPr="005778AF">
        <w:rPr>
          <w:rFonts w:ascii="Times New Roman" w:hAnsi="Times New Roman" w:cs="Times New Roman"/>
          <w:sz w:val="24"/>
          <w:szCs w:val="24"/>
        </w:rPr>
        <w:t>т</w:t>
      </w:r>
    </w:p>
    <w:p w:rsidR="00C7394F" w:rsidRPr="00511DFC" w:rsidRDefault="00511DFC" w:rsidP="00511DFC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proofErr w:type="gramStart"/>
      <w:r w:rsidRPr="0003274A">
        <w:rPr>
          <w:rFonts w:ascii="Times New Roman" w:hAnsi="Times New Roman" w:cs="Times New Roman"/>
        </w:rPr>
        <w:t>место</w:t>
      </w:r>
      <w:proofErr w:type="gramEnd"/>
      <w:r w:rsidRPr="0003274A">
        <w:rPr>
          <w:rFonts w:ascii="Times New Roman" w:hAnsi="Times New Roman" w:cs="Times New Roman"/>
        </w:rPr>
        <w:t xml:space="preserve">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правовым регулированием (их количественная оценка):</w:t>
      </w:r>
    </w:p>
    <w:p w:rsidR="00C7394F" w:rsidRDefault="00A61DB4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7394F">
        <w:rPr>
          <w:rFonts w:ascii="Times New Roman" w:hAnsi="Times New Roman"/>
          <w:sz w:val="20"/>
          <w:szCs w:val="20"/>
        </w:rPr>
        <w:t>место</w:t>
      </w:r>
      <w:proofErr w:type="gramEnd"/>
      <w:r w:rsidRPr="00C7394F">
        <w:rPr>
          <w:rFonts w:ascii="Times New Roman" w:hAnsi="Times New Roman"/>
          <w:sz w:val="20"/>
          <w:szCs w:val="20"/>
        </w:rPr>
        <w:t xml:space="preserve"> для текстового описания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394F">
        <w:rPr>
          <w:rFonts w:ascii="Times New Roman" w:hAnsi="Times New Roman"/>
          <w:sz w:val="24"/>
          <w:szCs w:val="24"/>
        </w:rPr>
        <w:t>3. </w:t>
      </w:r>
      <w:r w:rsidRPr="00C7394F"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 w:rsidRPr="00C7394F">
        <w:rPr>
          <w:rFonts w:ascii="Times New Roman" w:hAnsi="Times New Roman"/>
          <w:sz w:val="24"/>
          <w:szCs w:val="24"/>
        </w:rPr>
        <w:t xml:space="preserve">правовым </w:t>
      </w:r>
      <w:r w:rsidRPr="00C7394F"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 w:rsidRPr="00C7394F"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D314CB" w:rsidRDefault="00D314CB" w:rsidP="00D314C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both"/>
        <w:rPr>
          <w:rFonts w:ascii="Times New Roman" w:hAnsi="Times New Roman" w:cs="Arial"/>
          <w:sz w:val="24"/>
          <w:szCs w:val="24"/>
          <w:u w:val="single"/>
          <w:lang w:eastAsia="ru-RU"/>
        </w:rPr>
      </w:pPr>
      <w:proofErr w:type="gramStart"/>
      <w:r w:rsidRPr="00D314CB">
        <w:rPr>
          <w:rFonts w:ascii="Times New Roman" w:hAnsi="Times New Roman" w:cs="Arial"/>
          <w:sz w:val="24"/>
          <w:szCs w:val="24"/>
          <w:u w:val="single"/>
          <w:lang w:eastAsia="ru-RU"/>
        </w:rPr>
        <w:t>физические</w:t>
      </w:r>
      <w:proofErr w:type="gramEnd"/>
      <w:r w:rsidRPr="00D314CB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и юридические лица, индивидуальные предприниматели, являющиеся собственниками садового дома или жилого дома, расположенных на территории Белоярского района</w:t>
      </w:r>
      <w:r w:rsidR="00511DFC"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или уполномоченн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>ы</w:t>
      </w:r>
      <w:r w:rsidR="00511DFC">
        <w:rPr>
          <w:rFonts w:ascii="Times New Roman" w:hAnsi="Times New Roman" w:cs="Arial"/>
          <w:sz w:val="24"/>
          <w:szCs w:val="24"/>
          <w:u w:val="single"/>
          <w:lang w:eastAsia="ru-RU"/>
        </w:rPr>
        <w:t>е</w:t>
      </w:r>
      <w:r w:rsidR="00511DFC"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им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и </w:t>
      </w:r>
      <w:r w:rsidR="00511DFC"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>лиц</w:t>
      </w:r>
      <w:r w:rsidR="00A61DB4">
        <w:rPr>
          <w:rFonts w:ascii="Times New Roman" w:hAnsi="Times New Roman" w:cs="Arial"/>
          <w:sz w:val="24"/>
          <w:szCs w:val="24"/>
          <w:u w:val="single"/>
          <w:lang w:eastAsia="ru-RU"/>
        </w:rPr>
        <w:t>а</w:t>
      </w:r>
      <w:r w:rsid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         </w:t>
      </w:r>
      <w:r w:rsidR="00511DFC" w:rsidRPr="00511DFC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 </w:t>
      </w:r>
    </w:p>
    <w:p w:rsidR="00C7394F" w:rsidRPr="00C7394F" w:rsidRDefault="00C7394F" w:rsidP="00A61DB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7394F">
        <w:rPr>
          <w:rFonts w:ascii="Times New Roman" w:hAnsi="Times New Roman"/>
          <w:sz w:val="20"/>
          <w:szCs w:val="20"/>
        </w:rPr>
        <w:t>место</w:t>
      </w:r>
      <w:proofErr w:type="gramEnd"/>
      <w:r w:rsidRPr="00C7394F">
        <w:rPr>
          <w:rFonts w:ascii="Times New Roman" w:hAnsi="Times New Roman"/>
          <w:sz w:val="20"/>
          <w:szCs w:val="20"/>
        </w:rPr>
        <w:t xml:space="preserve">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</w:t>
      </w:r>
      <w:r w:rsidR="00166B00">
        <w:rPr>
          <w:rFonts w:ascii="Times New Roman" w:hAnsi="Times New Roman" w:cs="Times New Roman"/>
          <w:sz w:val="24"/>
          <w:szCs w:val="24"/>
        </w:rPr>
        <w:t>жить (ввести) на (для) субъекты</w:t>
      </w:r>
      <w:bookmarkStart w:id="0" w:name="_GoBack"/>
      <w:bookmarkEnd w:id="0"/>
      <w:r w:rsidRPr="008B39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B399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B399C"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изменений в содержании существующих обязанностей, запретов и ограничений указанных субъектов:</w:t>
      </w:r>
    </w:p>
    <w:p w:rsidR="00C7394F" w:rsidRPr="008B399C" w:rsidRDefault="00C7394F" w:rsidP="00C7394F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5.</w:t>
      </w:r>
      <w:r w:rsidRPr="008B399C"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Pr="008B399C"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правовым регулированием:</w:t>
      </w:r>
    </w:p>
    <w:p w:rsidR="00C7394F" w:rsidRPr="008B399C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C7394F" w:rsidRPr="00C7394F" w:rsidRDefault="00C7394F" w:rsidP="00C7394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7394F" w:rsidRDefault="00C7394F" w:rsidP="00C73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394F" w:rsidRPr="008B399C" w:rsidRDefault="00C7394F" w:rsidP="00C7394F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установлены</w:t>
      </w:r>
    </w:p>
    <w:p w:rsidR="000C6EE4" w:rsidRDefault="00C7394F" w:rsidP="00A61DB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sz w:val="24"/>
          <w:szCs w:val="24"/>
        </w:rPr>
      </w:pPr>
      <w:r w:rsidRPr="00C7394F">
        <w:rPr>
          <w:rFonts w:ascii="Times New Roman" w:hAnsi="Times New Roman"/>
          <w:sz w:val="20"/>
          <w:szCs w:val="20"/>
        </w:rPr>
        <w:t>место для текстового описания</w:t>
      </w:r>
    </w:p>
    <w:sectPr w:rsidR="000C6EE4" w:rsidSect="00740A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34"/>
    <w:rsid w:val="00094ED0"/>
    <w:rsid w:val="00097DCE"/>
    <w:rsid w:val="000C6EE4"/>
    <w:rsid w:val="00166B00"/>
    <w:rsid w:val="001C53FE"/>
    <w:rsid w:val="00240BE6"/>
    <w:rsid w:val="002C03DF"/>
    <w:rsid w:val="002D2811"/>
    <w:rsid w:val="00352B54"/>
    <w:rsid w:val="00393789"/>
    <w:rsid w:val="0039526A"/>
    <w:rsid w:val="003C2D34"/>
    <w:rsid w:val="00506333"/>
    <w:rsid w:val="00511DFC"/>
    <w:rsid w:val="00540F70"/>
    <w:rsid w:val="005778AF"/>
    <w:rsid w:val="006351D3"/>
    <w:rsid w:val="00656163"/>
    <w:rsid w:val="006679CF"/>
    <w:rsid w:val="006758E6"/>
    <w:rsid w:val="00700B6E"/>
    <w:rsid w:val="00734CE6"/>
    <w:rsid w:val="00740ABC"/>
    <w:rsid w:val="007A66F8"/>
    <w:rsid w:val="007E1751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C7394F"/>
    <w:rsid w:val="00D1600E"/>
    <w:rsid w:val="00D262E3"/>
    <w:rsid w:val="00D314CB"/>
    <w:rsid w:val="00D440CC"/>
    <w:rsid w:val="00D6370B"/>
    <w:rsid w:val="00D81003"/>
    <w:rsid w:val="00DC2282"/>
    <w:rsid w:val="00DE2B6A"/>
    <w:rsid w:val="00E067F2"/>
    <w:rsid w:val="00FA3A31"/>
    <w:rsid w:val="00F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36CFBA-B4CB-42E8-92BE-20B6D448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sid w:val="00700B6E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57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19E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348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Борискина Галина Николаевна</cp:lastModifiedBy>
  <cp:revision>6</cp:revision>
  <cp:lastPrinted>2022-02-28T09:44:00Z</cp:lastPrinted>
  <dcterms:created xsi:type="dcterms:W3CDTF">2022-03-11T11:12:00Z</dcterms:created>
  <dcterms:modified xsi:type="dcterms:W3CDTF">2022-04-05T06:59:00Z</dcterms:modified>
</cp:coreProperties>
</file>