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D2C7C" w:rsidRPr="00E65AA4" w:rsidRDefault="002D2C7C" w:rsidP="000A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2D2C7C" w:rsidRPr="00DA2246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2D2C7C" w:rsidRPr="00DA2246" w:rsidRDefault="002D2C7C" w:rsidP="000A1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2C7C" w:rsidRPr="000A16E2" w:rsidRDefault="002D2C7C" w:rsidP="000A1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2D2C7C" w:rsidRPr="002029B6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C7C" w:rsidRPr="009A2BAB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Сосновка;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3B3FC1">
        <w:rPr>
          <w:rFonts w:ascii="Times New Roman" w:hAnsi="Times New Roman" w:cs="Times New Roman"/>
          <w:i/>
          <w:sz w:val="24"/>
          <w:szCs w:val="24"/>
        </w:rPr>
        <w:t>1</w:t>
      </w:r>
      <w:r w:rsidR="00180D16">
        <w:rPr>
          <w:rFonts w:ascii="Times New Roman" w:hAnsi="Times New Roman" w:cs="Times New Roman"/>
          <w:i/>
          <w:sz w:val="24"/>
          <w:szCs w:val="24"/>
        </w:rPr>
        <w:t>0</w:t>
      </w:r>
      <w:r w:rsidRPr="003B3FC1">
        <w:rPr>
          <w:rFonts w:ascii="Times New Roman" w:hAnsi="Times New Roman" w:cs="Times New Roman"/>
          <w:i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2D2C7C" w:rsidRPr="000871B6" w:rsidRDefault="002D2C7C" w:rsidP="002D2C7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2A6A42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Сосновка, приводящих к изменению доходов сельского поселения Сосновка,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Default="002A6A42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8C5" w:rsidRPr="00F03E07" w:rsidTr="002E6893">
        <w:tc>
          <w:tcPr>
            <w:tcW w:w="567" w:type="dxa"/>
            <w:vAlign w:val="center"/>
          </w:tcPr>
          <w:p w:rsidR="006878C5" w:rsidRDefault="006878C5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6878C5" w:rsidRPr="00F03E07" w:rsidRDefault="006878C5" w:rsidP="006878C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878C5" w:rsidRPr="00F03E07" w:rsidRDefault="002A6A42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C7C" w:rsidRPr="00F03E07" w:rsidTr="002E6893">
        <w:tc>
          <w:tcPr>
            <w:tcW w:w="7938" w:type="dxa"/>
            <w:gridSpan w:val="2"/>
            <w:vAlign w:val="center"/>
          </w:tcPr>
          <w:p w:rsidR="002D2C7C" w:rsidRPr="00021D4B" w:rsidRDefault="002D2C7C" w:rsidP="002E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021D4B" w:rsidRDefault="002D2C7C" w:rsidP="002A6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7E" w:rsidRPr="00A348F3" w:rsidRDefault="00571C2B" w:rsidP="0014427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14427E">
        <w:rPr>
          <w:rFonts w:ascii="Times New Roman" w:hAnsi="Times New Roman" w:cs="Times New Roman"/>
          <w:b/>
          <w:sz w:val="24"/>
          <w:szCs w:val="24"/>
        </w:rPr>
        <w:t>я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14427E">
        <w:rPr>
          <w:rFonts w:ascii="Times New Roman" w:hAnsi="Times New Roman" w:cs="Times New Roman"/>
          <w:b/>
          <w:sz w:val="24"/>
          <w:szCs w:val="24"/>
        </w:rPr>
        <w:t>сельского поселения Сосновка «О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я Сосновка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14427E">
        <w:rPr>
          <w:rFonts w:ascii="Times New Roman" w:hAnsi="Times New Roman" w:cs="Times New Roman"/>
          <w:b/>
          <w:sz w:val="24"/>
          <w:szCs w:val="24"/>
        </w:rPr>
        <w:t>23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2025 годов» </w:t>
      </w:r>
      <w:r w:rsidR="0014427E" w:rsidRPr="00A348F3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348F3">
        <w:rPr>
          <w:rFonts w:ascii="Times New Roman" w:hAnsi="Times New Roman" w:cs="Times New Roman"/>
          <w:sz w:val="24"/>
          <w:szCs w:val="24"/>
        </w:rPr>
        <w:t>;</w:t>
      </w:r>
    </w:p>
    <w:p w:rsidR="0014427E" w:rsidRDefault="0014427E" w:rsidP="0014427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</w:t>
      </w:r>
      <w:r w:rsidR="005453F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A348F3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348F3" w:rsidRPr="00A348F3">
        <w:rPr>
          <w:rFonts w:ascii="Times New Roman" w:hAnsi="Times New Roman" w:cs="Times New Roman"/>
          <w:sz w:val="24"/>
          <w:szCs w:val="24"/>
        </w:rPr>
        <w:t>21</w:t>
      </w:r>
      <w:r w:rsidRPr="00A348F3">
        <w:rPr>
          <w:rFonts w:ascii="Times New Roman" w:hAnsi="Times New Roman" w:cs="Times New Roman"/>
          <w:sz w:val="24"/>
          <w:szCs w:val="24"/>
        </w:rPr>
        <w:t>.11.202</w:t>
      </w:r>
      <w:r w:rsidR="00A348F3" w:rsidRPr="00A348F3">
        <w:rPr>
          <w:rFonts w:ascii="Times New Roman" w:hAnsi="Times New Roman" w:cs="Times New Roman"/>
          <w:sz w:val="24"/>
          <w:szCs w:val="24"/>
        </w:rPr>
        <w:t>2</w:t>
      </w:r>
      <w:r w:rsidRPr="00A348F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348F3" w:rsidRPr="00A348F3">
        <w:rPr>
          <w:rFonts w:ascii="Times New Roman" w:hAnsi="Times New Roman" w:cs="Times New Roman"/>
          <w:sz w:val="24"/>
          <w:szCs w:val="24"/>
        </w:rPr>
        <w:t>70</w:t>
      </w:r>
      <w:r w:rsidRPr="00A348F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Заключение направлено в финансовый орган Белоярского района и в Совет депутатов сельского поселения Сосновка. </w:t>
      </w:r>
    </w:p>
    <w:p w:rsidR="00A348F3" w:rsidRPr="00C54670" w:rsidRDefault="00A348F3" w:rsidP="00A3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Сосновка,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A348F3">
        <w:rPr>
          <w:rFonts w:ascii="Times New Roman" w:eastAsia="Times New Roman" w:hAnsi="Times New Roman" w:cs="Times New Roman"/>
          <w:sz w:val="24"/>
          <w:szCs w:val="24"/>
        </w:rPr>
        <w:t xml:space="preserve"> от 20 ноября 2008 года № 24 «Об утверждении Положения об отдельных вопросах организации и осуществления бюджетного процесса в сельском поселении Сосновка»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48F3" w:rsidRDefault="00A348F3" w:rsidP="00A3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DC591A" w:rsidRPr="00721070" w:rsidRDefault="00DC591A" w:rsidP="00DC59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на 2023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2024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2025 годов определены в следующих объемах:</w:t>
      </w:r>
    </w:p>
    <w:p w:rsidR="00DC591A" w:rsidRPr="00DC591A" w:rsidRDefault="00DC591A" w:rsidP="00DC591A">
      <w:pPr>
        <w:numPr>
          <w:ilvl w:val="0"/>
          <w:numId w:val="17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 xml:space="preserve"> доход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</w:t>
      </w: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 xml:space="preserve"> бюджета поселения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DC591A" w:rsidRPr="00DC591A" w:rsidRDefault="00DC591A" w:rsidP="00DC59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>на 2023 год – 24 839 670,00 рублей;</w:t>
      </w:r>
    </w:p>
    <w:p w:rsidR="00DC591A" w:rsidRPr="00DC591A" w:rsidRDefault="00DC591A" w:rsidP="00DC59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>на 2024 год – 25 971 370,00 рублей;</w:t>
      </w:r>
    </w:p>
    <w:p w:rsidR="00DC591A" w:rsidRPr="00DC591A" w:rsidRDefault="00DC591A" w:rsidP="00DC59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lastRenderedPageBreak/>
        <w:t>на 2025 год – 26 670 670,00 рублей;</w:t>
      </w:r>
    </w:p>
    <w:p w:rsidR="00DC591A" w:rsidRPr="00DC591A" w:rsidRDefault="00DC591A" w:rsidP="00DC591A">
      <w:pPr>
        <w:numPr>
          <w:ilvl w:val="0"/>
          <w:numId w:val="1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>по расходам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2023 год – 26 697 170,00 рублей;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2024 год – 27 893 770,00 рублей;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2025 год – 28 641 970,00 рублей;</w:t>
      </w:r>
    </w:p>
    <w:p w:rsidR="00DC591A" w:rsidRPr="00DC591A" w:rsidRDefault="00DC591A" w:rsidP="00DC591A">
      <w:pPr>
        <w:numPr>
          <w:ilvl w:val="0"/>
          <w:numId w:val="1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2023 год – 1 857 500,00 рублей;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2024 год – 1 922 400,00 рублей;</w:t>
      </w:r>
    </w:p>
    <w:p w:rsidR="00DC591A" w:rsidRPr="00DC591A" w:rsidRDefault="00DC591A" w:rsidP="00DC59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2025 год – 1 971 300,00 рублей.</w:t>
      </w:r>
    </w:p>
    <w:p w:rsidR="00DC591A" w:rsidRPr="00DC591A" w:rsidRDefault="00DC591A" w:rsidP="00DC59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</w:t>
      </w:r>
    </w:p>
    <w:p w:rsidR="00DC591A" w:rsidRPr="00DC591A" w:rsidRDefault="00DC591A" w:rsidP="00DC591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91A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DC591A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680 700,00 рублей, на 2025 год в сумме 1 397 700,00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DC591A" w:rsidRPr="003646F2" w:rsidRDefault="00DC591A" w:rsidP="00DC591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71C2B" w:rsidRDefault="00571C2B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C7C" w:rsidRDefault="00345869" w:rsidP="002D2C7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2C7C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8512D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года </w:t>
      </w:r>
      <w:r w:rsidR="002D2C7C" w:rsidRPr="006E68E6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2D2C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512D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2022 года»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 w:rsidRPr="006E68E6">
        <w:rPr>
          <w:rFonts w:ascii="Times New Roman" w:hAnsi="Times New Roman" w:cs="Times New Roman"/>
          <w:sz w:val="24"/>
          <w:szCs w:val="24"/>
        </w:rPr>
        <w:t xml:space="preserve">(далее – проект постановления об исполнении бюджета </w:t>
      </w:r>
      <w:r w:rsidR="002D2C7C" w:rsidRPr="0068512D">
        <w:rPr>
          <w:rFonts w:ascii="Times New Roman" w:hAnsi="Times New Roman" w:cs="Times New Roman"/>
          <w:sz w:val="24"/>
          <w:szCs w:val="24"/>
        </w:rPr>
        <w:t>поселения);</w:t>
      </w:r>
    </w:p>
    <w:p w:rsidR="002D2C7C" w:rsidRPr="00511333" w:rsidRDefault="002D2C7C" w:rsidP="002D2C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68512D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не оказало влияния на достоверность отчета. </w:t>
      </w:r>
    </w:p>
    <w:p w:rsidR="0068512D" w:rsidRPr="0068512D" w:rsidRDefault="0068512D" w:rsidP="0068512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28 848 008,31 </w:t>
      </w:r>
      <w:r w:rsidRPr="0068512D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(55,7 % от уточненного плана на год), по расходам в сумме 28 441 901,52 рубль (45,6 % от уточненного плана на год), с профицитом бюджета поселения в сумме                                       (+)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406 106,79 </w:t>
      </w:r>
      <w:r w:rsidRPr="0068512D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 Остаток денежных средств на счетах бюджета поселения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бюджетной деятельности по состоянию на 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>1 октября 2022 года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>10 960 476,83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12D" w:rsidRPr="0068512D" w:rsidRDefault="0068512D" w:rsidP="00685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девять месяцев 2022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8512D" w:rsidRPr="00511333" w:rsidRDefault="0068512D" w:rsidP="002D2C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2D2C7C" w:rsidRDefault="002D2C7C" w:rsidP="002D2C7C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624511"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</w:t>
      </w:r>
      <w:r w:rsidR="00624511" w:rsidRPr="006F6DA0">
        <w:rPr>
          <w:rFonts w:ascii="Times New Roman" w:hAnsi="Times New Roman" w:cs="Times New Roman"/>
          <w:sz w:val="24"/>
          <w:szCs w:val="24"/>
        </w:rPr>
        <w:t>от</w:t>
      </w:r>
      <w:r w:rsidR="00624511">
        <w:rPr>
          <w:rFonts w:ascii="Times New Roman" w:hAnsi="Times New Roman" w:cs="Times New Roman"/>
          <w:sz w:val="24"/>
          <w:szCs w:val="24"/>
        </w:rPr>
        <w:t xml:space="preserve"> 21.12.2022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24511">
        <w:rPr>
          <w:rFonts w:ascii="Times New Roman" w:hAnsi="Times New Roman" w:cs="Times New Roman"/>
          <w:sz w:val="24"/>
          <w:szCs w:val="24"/>
        </w:rPr>
        <w:t>78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C7C" w:rsidRDefault="002D2C7C" w:rsidP="002D2C7C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C7C" w:rsidRPr="00021D4B" w:rsidRDefault="00AF1CA7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Сосновка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2C7C"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46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Сосновка на 2022 год и плановый период 2023 и 2024 годов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2C7C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2D2C7C"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AF1CA7">
        <w:rPr>
          <w:rFonts w:ascii="Times New Roman" w:hAnsi="Times New Roman" w:cs="Times New Roman"/>
          <w:sz w:val="24"/>
          <w:szCs w:val="24"/>
        </w:rPr>
        <w:t>22.12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AF1CA7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F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сельского поселения Сосновка 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Сосновка от 9 декабря 2021 года № 46 «О бюджете сельского поселения Сосновка на 2022 год и плановый период 2023 и        2024 годов».</w:t>
      </w:r>
    </w:p>
    <w:p w:rsidR="002D2C7C" w:rsidRDefault="002D2C7C" w:rsidP="002D2C7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23 459 448,65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3 000 136,74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20 459 311,91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(межбюджетные трансферты).</w:t>
      </w: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2022 год уточнены на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20 459 311,91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Уточняемые средства н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CA7" w:rsidRDefault="002D2C7C" w:rsidP="00AF1CA7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</w:t>
      </w:r>
      <w:r w:rsidR="001275B6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54 874 112,69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F1CA7">
        <w:rPr>
          <w:rFonts w:ascii="Times New Roman" w:eastAsia="Times New Roman" w:hAnsi="Times New Roman" w:cs="Times New Roman"/>
          <w:sz w:val="24"/>
          <w:szCs w:val="24"/>
        </w:rPr>
        <w:t>62 428 345,99</w:t>
      </w:r>
      <w:r w:rsidRPr="00F4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F1CA7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 w:rsidR="00AF1CA7" w:rsidRPr="00AF1CA7">
        <w:rPr>
          <w:rFonts w:ascii="Times New Roman" w:hAnsi="Times New Roman" w:cs="Times New Roman"/>
          <w:sz w:val="24"/>
          <w:szCs w:val="24"/>
        </w:rPr>
        <w:t xml:space="preserve"> </w:t>
      </w:r>
      <w:r w:rsidR="00AF1CA7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 w:rsidR="00AF1CA7">
        <w:rPr>
          <w:rFonts w:ascii="Times New Roman" w:hAnsi="Times New Roman" w:cs="Times New Roman"/>
          <w:sz w:val="24"/>
          <w:szCs w:val="24"/>
        </w:rPr>
        <w:t>ил</w:t>
      </w:r>
      <w:r w:rsidR="00AF1CA7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AF1CA7">
        <w:rPr>
          <w:rFonts w:ascii="Times New Roman" w:hAnsi="Times New Roman" w:cs="Times New Roman"/>
          <w:sz w:val="24"/>
          <w:szCs w:val="24"/>
        </w:rPr>
        <w:t xml:space="preserve">         3 000 136,74 рублей</w:t>
      </w:r>
      <w:r w:rsidR="00AF1CA7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 (-)</w:t>
      </w:r>
      <w:r w:rsidR="00AF1CA7">
        <w:rPr>
          <w:rFonts w:ascii="Times New Roman" w:eastAsia="Times New Roman" w:hAnsi="Times New Roman" w:cs="Times New Roman"/>
          <w:sz w:val="24"/>
          <w:szCs w:val="24"/>
          <w:lang w:eastAsia="ru-RU"/>
        </w:rPr>
        <w:t>7 554 233,30</w:t>
      </w:r>
      <w:r w:rsidR="00AF1CA7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F1C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1CA7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1CA7"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2D2C7C" w:rsidRPr="003841FD" w:rsidRDefault="002D2C7C" w:rsidP="002D2C7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планового периода 2023 и 2024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2D2C7C" w:rsidRDefault="002D2C7C" w:rsidP="002D2C7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Сосновка от </w:t>
      </w:r>
      <w:r w:rsidR="00AF1CA7">
        <w:rPr>
          <w:rFonts w:ascii="Times New Roman" w:hAnsi="Times New Roman" w:cs="Times New Roman"/>
          <w:sz w:val="24"/>
          <w:szCs w:val="24"/>
        </w:rPr>
        <w:t>23.12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AF1CA7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CE0D7B" w:rsidRPr="00CE0D7B" w:rsidRDefault="00CE0D7B" w:rsidP="00CE0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E0D7B" w:rsidRDefault="00CE0D7B" w:rsidP="00CE0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D7B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2029B6" w:rsidRPr="00CE0D7B">
        <w:rPr>
          <w:rFonts w:ascii="Times New Roman" w:hAnsi="Times New Roman" w:cs="Times New Roman"/>
          <w:b/>
          <w:sz w:val="24"/>
          <w:szCs w:val="24"/>
          <w:u w:val="single"/>
        </w:rPr>
        <w:t>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681447" w:rsidRDefault="00CA0F1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 xml:space="preserve">сновка </w:t>
      </w:r>
      <w:r w:rsidR="00681447">
        <w:rPr>
          <w:rFonts w:ascii="Times New Roman" w:hAnsi="Times New Roman" w:cs="Times New Roman"/>
          <w:sz w:val="24"/>
          <w:szCs w:val="24"/>
        </w:rPr>
        <w:t xml:space="preserve">«О </w:t>
      </w:r>
      <w:r w:rsidR="00624511">
        <w:rPr>
          <w:rFonts w:ascii="Times New Roman" w:hAnsi="Times New Roman" w:cs="Times New Roman"/>
          <w:sz w:val="24"/>
          <w:szCs w:val="24"/>
        </w:rPr>
        <w:t xml:space="preserve">передаче контрольно-счетной палате Белоярского района </w:t>
      </w:r>
      <w:r w:rsidR="00681447">
        <w:rPr>
          <w:rFonts w:ascii="Times New Roman" w:hAnsi="Times New Roman" w:cs="Times New Roman"/>
          <w:sz w:val="24"/>
          <w:szCs w:val="24"/>
        </w:rPr>
        <w:t>полномочий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контроля в</w:t>
      </w:r>
      <w:r w:rsidR="00720DBB">
        <w:rPr>
          <w:rFonts w:ascii="Times New Roman" w:hAnsi="Times New Roman" w:cs="Times New Roman"/>
          <w:sz w:val="24"/>
          <w:szCs w:val="24"/>
        </w:rPr>
        <w:t xml:space="preserve"> </w:t>
      </w:r>
      <w:r w:rsidR="007644E8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681447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 w:rsidR="00624511">
        <w:rPr>
          <w:rFonts w:ascii="Times New Roman" w:hAnsi="Times New Roman" w:cs="Times New Roman"/>
          <w:sz w:val="24"/>
          <w:szCs w:val="24"/>
        </w:rPr>
        <w:t xml:space="preserve"> (с 1 января      2023 года по 31 декабря 2025 года</w:t>
      </w:r>
      <w:r w:rsidR="00CA56D4">
        <w:rPr>
          <w:rFonts w:ascii="Times New Roman" w:hAnsi="Times New Roman" w:cs="Times New Roman"/>
          <w:sz w:val="24"/>
          <w:szCs w:val="24"/>
        </w:rPr>
        <w:t>)</w:t>
      </w:r>
      <w:r w:rsidR="00681447">
        <w:rPr>
          <w:rFonts w:ascii="Times New Roman" w:hAnsi="Times New Roman" w:cs="Times New Roman"/>
          <w:sz w:val="24"/>
          <w:szCs w:val="24"/>
        </w:rPr>
        <w:t>;</w:t>
      </w:r>
    </w:p>
    <w:p w:rsidR="002029B6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 xml:space="preserve">) </w:t>
      </w:r>
      <w:r w:rsidR="00624511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1275B6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DC04B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2472" w:rsidRDefault="002029B6" w:rsidP="000A16E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624511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(по соглашени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 w:rsidR="00624511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0A16E2" w:rsidRPr="000A16E2" w:rsidRDefault="000A16E2" w:rsidP="000A16E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6E2">
        <w:rPr>
          <w:rFonts w:ascii="Times New Roman" w:hAnsi="Times New Roman" w:cs="Times New Roman"/>
          <w:b/>
          <w:sz w:val="24"/>
          <w:szCs w:val="24"/>
        </w:rPr>
        <w:t>Контрольные мероприятия в 4 квартале 2022 года не проводились.</w:t>
      </w:r>
    </w:p>
    <w:sectPr w:rsidR="000A16E2" w:rsidRPr="000A16E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DE4" w:rsidRDefault="00163DE4" w:rsidP="00043AB0">
      <w:pPr>
        <w:spacing w:after="0" w:line="240" w:lineRule="auto"/>
      </w:pPr>
      <w:r>
        <w:separator/>
      </w:r>
    </w:p>
  </w:endnote>
  <w:endnote w:type="continuationSeparator" w:id="0">
    <w:p w:rsidR="00163DE4" w:rsidRDefault="00163DE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DE4" w:rsidRDefault="00163DE4" w:rsidP="00043AB0">
      <w:pPr>
        <w:spacing w:after="0" w:line="240" w:lineRule="auto"/>
      </w:pPr>
      <w:r>
        <w:separator/>
      </w:r>
    </w:p>
  </w:footnote>
  <w:footnote w:type="continuationSeparator" w:id="0">
    <w:p w:rsidR="00163DE4" w:rsidRDefault="00163DE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6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3781D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16E2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275B6"/>
    <w:rsid w:val="001300BC"/>
    <w:rsid w:val="00130D14"/>
    <w:rsid w:val="00133EA1"/>
    <w:rsid w:val="00135907"/>
    <w:rsid w:val="00141C1E"/>
    <w:rsid w:val="00141D52"/>
    <w:rsid w:val="00142032"/>
    <w:rsid w:val="00144069"/>
    <w:rsid w:val="0014427E"/>
    <w:rsid w:val="0014447B"/>
    <w:rsid w:val="00144C23"/>
    <w:rsid w:val="00145625"/>
    <w:rsid w:val="00156687"/>
    <w:rsid w:val="00156A38"/>
    <w:rsid w:val="00157EA8"/>
    <w:rsid w:val="00163036"/>
    <w:rsid w:val="00163292"/>
    <w:rsid w:val="00163DE4"/>
    <w:rsid w:val="00171A19"/>
    <w:rsid w:val="00172C2E"/>
    <w:rsid w:val="00174B9D"/>
    <w:rsid w:val="00176780"/>
    <w:rsid w:val="00180557"/>
    <w:rsid w:val="00180D16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6A42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2C7C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869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210A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53FE"/>
    <w:rsid w:val="00547A95"/>
    <w:rsid w:val="00547DD5"/>
    <w:rsid w:val="00550688"/>
    <w:rsid w:val="0055727B"/>
    <w:rsid w:val="00564C29"/>
    <w:rsid w:val="0056506D"/>
    <w:rsid w:val="005651C3"/>
    <w:rsid w:val="00565232"/>
    <w:rsid w:val="00571C2B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41AF"/>
    <w:rsid w:val="00624511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512D"/>
    <w:rsid w:val="006878C5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8F3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1CA7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0D7B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4AA"/>
    <w:rsid w:val="00D845FB"/>
    <w:rsid w:val="00D910F2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591A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CE3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6774-0510-4F55-84A4-E6FF7AEC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5799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719</cp:revision>
  <cp:lastPrinted>2023-01-17T04:12:00Z</cp:lastPrinted>
  <dcterms:created xsi:type="dcterms:W3CDTF">2013-04-01T05:21:00Z</dcterms:created>
  <dcterms:modified xsi:type="dcterms:W3CDTF">2023-01-17T04:16:00Z</dcterms:modified>
</cp:coreProperties>
</file>