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6F" w:rsidRDefault="003C286F" w:rsidP="003C286F">
      <w:pPr>
        <w:spacing w:after="0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3C286F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Уважаемые родители!</w:t>
      </w:r>
    </w:p>
    <w:p w:rsidR="003C286F" w:rsidRPr="003C286F" w:rsidRDefault="003C286F" w:rsidP="003C286F">
      <w:pPr>
        <w:spacing w:after="0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bookmarkStart w:id="0" w:name="_GoBack"/>
      <w:bookmarkEnd w:id="0"/>
    </w:p>
    <w:p w:rsidR="002920AF" w:rsidRPr="003C286F" w:rsidRDefault="003C286F" w:rsidP="003C286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C286F">
        <w:rPr>
          <w:rFonts w:ascii="Times New Roman" w:hAnsi="Times New Roman" w:cs="Times New Roman"/>
        </w:rPr>
        <w:t>Пр</w:t>
      </w:r>
      <w:r w:rsidRPr="003C286F">
        <w:rPr>
          <w:rFonts w:ascii="Times New Roman" w:hAnsi="Times New Roman" w:cs="Times New Roman"/>
        </w:rPr>
        <w:t>очитайте внимательно данную па</w:t>
      </w:r>
      <w:r w:rsidRPr="003C286F">
        <w:rPr>
          <w:rFonts w:ascii="Times New Roman" w:hAnsi="Times New Roman" w:cs="Times New Roman"/>
        </w:rPr>
        <w:t>мятку. Со</w:t>
      </w:r>
      <w:r w:rsidRPr="003C286F">
        <w:rPr>
          <w:rFonts w:ascii="Times New Roman" w:hAnsi="Times New Roman" w:cs="Times New Roman"/>
        </w:rPr>
        <w:t xml:space="preserve">блюдение простых правил поможет </w:t>
      </w:r>
      <w:r w:rsidRPr="003C286F">
        <w:rPr>
          <w:rFonts w:ascii="Times New Roman" w:hAnsi="Times New Roman" w:cs="Times New Roman"/>
        </w:rPr>
        <w:t>сохранить ж</w:t>
      </w:r>
      <w:r w:rsidRPr="003C286F">
        <w:rPr>
          <w:rFonts w:ascii="Times New Roman" w:hAnsi="Times New Roman" w:cs="Times New Roman"/>
        </w:rPr>
        <w:t xml:space="preserve">изнь и здоровье Вашего ребенка. </w:t>
      </w:r>
      <w:r w:rsidRPr="003C286F">
        <w:rPr>
          <w:rFonts w:ascii="Times New Roman" w:hAnsi="Times New Roman" w:cs="Times New Roman"/>
        </w:rPr>
        <w:t xml:space="preserve">Маленькому </w:t>
      </w:r>
      <w:r w:rsidRPr="003C286F">
        <w:rPr>
          <w:rFonts w:ascii="Times New Roman" w:hAnsi="Times New Roman" w:cs="Times New Roman"/>
        </w:rPr>
        <w:t>человеку не ведомо чувство опас</w:t>
      </w:r>
      <w:r w:rsidRPr="003C286F">
        <w:rPr>
          <w:rFonts w:ascii="Times New Roman" w:hAnsi="Times New Roman" w:cs="Times New Roman"/>
        </w:rPr>
        <w:t xml:space="preserve">ности, оно приходит </w:t>
      </w:r>
      <w:r w:rsidRPr="003C286F">
        <w:rPr>
          <w:rFonts w:ascii="Times New Roman" w:hAnsi="Times New Roman" w:cs="Times New Roman"/>
        </w:rPr>
        <w:t>с возрастом и опытом. Чем млад</w:t>
      </w:r>
      <w:r w:rsidRPr="003C286F">
        <w:rPr>
          <w:rFonts w:ascii="Times New Roman" w:hAnsi="Times New Roman" w:cs="Times New Roman"/>
        </w:rPr>
        <w:t xml:space="preserve">ше ребенок, тем больше </w:t>
      </w:r>
      <w:r w:rsidRPr="003C286F">
        <w:rPr>
          <w:rFonts w:ascii="Times New Roman" w:hAnsi="Times New Roman" w:cs="Times New Roman"/>
        </w:rPr>
        <w:t xml:space="preserve">ему хочется все попробовать «на </w:t>
      </w:r>
      <w:r w:rsidRPr="003C286F">
        <w:rPr>
          <w:rFonts w:ascii="Times New Roman" w:hAnsi="Times New Roman" w:cs="Times New Roman"/>
        </w:rPr>
        <w:t>язык». Его привлекает все новое,</w:t>
      </w:r>
      <w:r w:rsidRPr="003C286F">
        <w:rPr>
          <w:rFonts w:ascii="Times New Roman" w:hAnsi="Times New Roman" w:cs="Times New Roman"/>
        </w:rPr>
        <w:t xml:space="preserve"> яркое, цветное. Как только ре</w:t>
      </w:r>
      <w:r w:rsidRPr="003C286F">
        <w:rPr>
          <w:rFonts w:ascii="Times New Roman" w:hAnsi="Times New Roman" w:cs="Times New Roman"/>
        </w:rPr>
        <w:t>бенок встает на ножки, возникает</w:t>
      </w:r>
      <w:r w:rsidRPr="003C286F">
        <w:rPr>
          <w:rFonts w:ascii="Times New Roman" w:hAnsi="Times New Roman" w:cs="Times New Roman"/>
        </w:rPr>
        <w:t xml:space="preserve"> желание достать, дотянуться до </w:t>
      </w:r>
      <w:r w:rsidRPr="003C286F">
        <w:rPr>
          <w:rFonts w:ascii="Times New Roman" w:hAnsi="Times New Roman" w:cs="Times New Roman"/>
        </w:rPr>
        <w:t>новых предметов, которые могут б</w:t>
      </w:r>
      <w:r w:rsidRPr="003C286F">
        <w:rPr>
          <w:rFonts w:ascii="Times New Roman" w:hAnsi="Times New Roman" w:cs="Times New Roman"/>
        </w:rPr>
        <w:t xml:space="preserve">ыть расположены выше уровня его </w:t>
      </w:r>
      <w:r w:rsidRPr="003C286F">
        <w:rPr>
          <w:rFonts w:ascii="Times New Roman" w:hAnsi="Times New Roman" w:cs="Times New Roman"/>
        </w:rPr>
        <w:t>роста. Малыш – это чрезвычайно любо</w:t>
      </w:r>
      <w:r w:rsidRPr="003C286F">
        <w:rPr>
          <w:rFonts w:ascii="Times New Roman" w:hAnsi="Times New Roman" w:cs="Times New Roman"/>
        </w:rPr>
        <w:t>пытный исследователь, не знако</w:t>
      </w:r>
      <w:r w:rsidRPr="003C286F">
        <w:rPr>
          <w:rFonts w:ascii="Times New Roman" w:hAnsi="Times New Roman" w:cs="Times New Roman"/>
        </w:rPr>
        <w:t>мый с чувством страха и опасности!</w:t>
      </w:r>
    </w:p>
    <w:p w:rsidR="003C286F" w:rsidRPr="003C286F" w:rsidRDefault="003C286F" w:rsidP="003C286F">
      <w:pPr>
        <w:spacing w:after="0"/>
        <w:jc w:val="both"/>
        <w:rPr>
          <w:rFonts w:ascii="Times New Roman" w:hAnsi="Times New Roman" w:cs="Times New Roman"/>
        </w:rPr>
      </w:pPr>
    </w:p>
    <w:p w:rsidR="003C286F" w:rsidRPr="003C286F" w:rsidRDefault="003C286F" w:rsidP="003C286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C286F">
        <w:rPr>
          <w:rFonts w:ascii="Times New Roman" w:hAnsi="Times New Roman" w:cs="Times New Roman"/>
          <w:b/>
          <w:color w:val="C0504D" w:themeColor="accent2"/>
        </w:rPr>
        <w:t>Дети должны постоянно находить</w:t>
      </w:r>
      <w:r w:rsidRPr="003C286F">
        <w:rPr>
          <w:rFonts w:ascii="Times New Roman" w:hAnsi="Times New Roman" w:cs="Times New Roman"/>
          <w:b/>
          <w:color w:val="C0504D" w:themeColor="accent2"/>
        </w:rPr>
        <w:t>ся под</w:t>
      </w:r>
      <w:r w:rsidRPr="003C286F">
        <w:rPr>
          <w:rFonts w:ascii="Times New Roman" w:hAnsi="Times New Roman" w:cs="Times New Roman"/>
          <w:b/>
          <w:color w:val="C0504D" w:themeColor="accent2"/>
        </w:rPr>
        <w:t xml:space="preserve"> присмотром родителей. </w:t>
      </w:r>
      <w:r w:rsidRPr="003C286F">
        <w:rPr>
          <w:rFonts w:ascii="Times New Roman" w:hAnsi="Times New Roman" w:cs="Times New Roman"/>
        </w:rPr>
        <w:t xml:space="preserve">Помните, </w:t>
      </w:r>
      <w:r w:rsidRPr="003C286F">
        <w:rPr>
          <w:rFonts w:ascii="Times New Roman" w:hAnsi="Times New Roman" w:cs="Times New Roman"/>
        </w:rPr>
        <w:t>если Вы не видите и н</w:t>
      </w:r>
      <w:r w:rsidRPr="003C286F">
        <w:rPr>
          <w:rFonts w:ascii="Times New Roman" w:hAnsi="Times New Roman" w:cs="Times New Roman"/>
        </w:rPr>
        <w:t xml:space="preserve">е слышите ребенка, если </w:t>
      </w:r>
      <w:r w:rsidRPr="003C286F">
        <w:rPr>
          <w:rFonts w:ascii="Times New Roman" w:hAnsi="Times New Roman" w:cs="Times New Roman"/>
        </w:rPr>
        <w:t>малыш притих</w:t>
      </w:r>
      <w:r w:rsidRPr="003C286F">
        <w:rPr>
          <w:rFonts w:ascii="Times New Roman" w:hAnsi="Times New Roman" w:cs="Times New Roman"/>
        </w:rPr>
        <w:t>, значит, он чем-то заинтересо</w:t>
      </w:r>
      <w:r w:rsidRPr="003C286F">
        <w:rPr>
          <w:rFonts w:ascii="Times New Roman" w:hAnsi="Times New Roman" w:cs="Times New Roman"/>
        </w:rPr>
        <w:t>вался. Обязат</w:t>
      </w:r>
      <w:r w:rsidRPr="003C286F">
        <w:rPr>
          <w:rFonts w:ascii="Times New Roman" w:hAnsi="Times New Roman" w:cs="Times New Roman"/>
        </w:rPr>
        <w:t xml:space="preserve">ельно посмотрите, чем, ведь это </w:t>
      </w:r>
      <w:r w:rsidRPr="003C286F">
        <w:rPr>
          <w:rFonts w:ascii="Times New Roman" w:hAnsi="Times New Roman" w:cs="Times New Roman"/>
        </w:rPr>
        <w:t>может быт</w:t>
      </w:r>
      <w:r w:rsidRPr="003C286F">
        <w:rPr>
          <w:rFonts w:ascii="Times New Roman" w:hAnsi="Times New Roman" w:cs="Times New Roman"/>
        </w:rPr>
        <w:t xml:space="preserve">ь Ваша косметичка с маникюрными </w:t>
      </w:r>
      <w:r w:rsidRPr="003C286F">
        <w:rPr>
          <w:rFonts w:ascii="Times New Roman" w:hAnsi="Times New Roman" w:cs="Times New Roman"/>
        </w:rPr>
        <w:t xml:space="preserve">ножницами, </w:t>
      </w:r>
      <w:r w:rsidRPr="003C286F">
        <w:rPr>
          <w:rFonts w:ascii="Times New Roman" w:hAnsi="Times New Roman" w:cs="Times New Roman"/>
        </w:rPr>
        <w:t xml:space="preserve">коробка с медикаментами и т. д. </w:t>
      </w:r>
      <w:r w:rsidRPr="003C286F">
        <w:rPr>
          <w:rFonts w:ascii="Times New Roman" w:hAnsi="Times New Roman" w:cs="Times New Roman"/>
        </w:rPr>
        <w:t>Все ре</w:t>
      </w:r>
      <w:r w:rsidRPr="003C286F">
        <w:rPr>
          <w:rFonts w:ascii="Times New Roman" w:hAnsi="Times New Roman" w:cs="Times New Roman"/>
        </w:rPr>
        <w:t xml:space="preserve">комендации построены на анализе </w:t>
      </w:r>
      <w:r w:rsidRPr="003C286F">
        <w:rPr>
          <w:rFonts w:ascii="Times New Roman" w:hAnsi="Times New Roman" w:cs="Times New Roman"/>
        </w:rPr>
        <w:t>реальных траг</w:t>
      </w:r>
      <w:r w:rsidRPr="003C286F">
        <w:rPr>
          <w:rFonts w:ascii="Times New Roman" w:hAnsi="Times New Roman" w:cs="Times New Roman"/>
        </w:rPr>
        <w:t>ических историй детей, обратив</w:t>
      </w:r>
      <w:r w:rsidRPr="003C286F">
        <w:rPr>
          <w:rFonts w:ascii="Times New Roman" w:hAnsi="Times New Roman" w:cs="Times New Roman"/>
        </w:rPr>
        <w:t>шихся за</w:t>
      </w:r>
      <w:r w:rsidRPr="003C286F">
        <w:rPr>
          <w:rFonts w:ascii="Times New Roman" w:hAnsi="Times New Roman" w:cs="Times New Roman"/>
        </w:rPr>
        <w:t xml:space="preserve"> медицинской помощью. Надеемся, что наши </w:t>
      </w:r>
      <w:r w:rsidRPr="003C286F">
        <w:rPr>
          <w:rFonts w:ascii="Times New Roman" w:hAnsi="Times New Roman" w:cs="Times New Roman"/>
        </w:rPr>
        <w:t>советы по</w:t>
      </w:r>
      <w:r w:rsidRPr="003C286F">
        <w:rPr>
          <w:rFonts w:ascii="Times New Roman" w:hAnsi="Times New Roman" w:cs="Times New Roman"/>
        </w:rPr>
        <w:t>могут Вам и Вашему малышу избе</w:t>
      </w:r>
      <w:r w:rsidRPr="003C286F">
        <w:rPr>
          <w:rFonts w:ascii="Times New Roman" w:hAnsi="Times New Roman" w:cs="Times New Roman"/>
        </w:rPr>
        <w:t>жать тяжких последствий травм и отравлений!</w:t>
      </w:r>
    </w:p>
    <w:p w:rsidR="003C286F" w:rsidRPr="003C286F" w:rsidRDefault="003C286F" w:rsidP="003C286F">
      <w:pPr>
        <w:spacing w:after="0"/>
        <w:jc w:val="both"/>
        <w:rPr>
          <w:rFonts w:ascii="Times New Roman" w:hAnsi="Times New Roman" w:cs="Times New Roman"/>
        </w:rPr>
      </w:pPr>
    </w:p>
    <w:p w:rsidR="003C286F" w:rsidRPr="003C286F" w:rsidRDefault="003C286F" w:rsidP="003C286F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3C286F">
        <w:rPr>
          <w:rFonts w:ascii="Times New Roman" w:hAnsi="Times New Roman" w:cs="Times New Roman"/>
          <w:b/>
          <w:color w:val="C0504D" w:themeColor="accent2"/>
        </w:rPr>
        <w:t>В обычной квартире таится множество небезопасны</w:t>
      </w:r>
      <w:r w:rsidRPr="003C286F">
        <w:rPr>
          <w:rFonts w:ascii="Times New Roman" w:hAnsi="Times New Roman" w:cs="Times New Roman"/>
          <w:b/>
          <w:color w:val="C0504D" w:themeColor="accent2"/>
        </w:rPr>
        <w:t>х для ребенка предметов и ситу</w:t>
      </w:r>
      <w:r w:rsidRPr="003C286F">
        <w:rPr>
          <w:rFonts w:ascii="Times New Roman" w:hAnsi="Times New Roman" w:cs="Times New Roman"/>
          <w:b/>
          <w:color w:val="C0504D" w:themeColor="accent2"/>
        </w:rPr>
        <w:t xml:space="preserve">аций: </w:t>
      </w:r>
      <w:r w:rsidRPr="003C286F">
        <w:rPr>
          <w:rFonts w:ascii="Times New Roman" w:hAnsi="Times New Roman" w:cs="Times New Roman"/>
        </w:rPr>
        <w:t>бытовая химия, медикаменты, режущие и колю</w:t>
      </w:r>
      <w:r w:rsidRPr="003C286F">
        <w:rPr>
          <w:rFonts w:ascii="Times New Roman" w:hAnsi="Times New Roman" w:cs="Times New Roman"/>
        </w:rPr>
        <w:t xml:space="preserve">щие предметы (ножницы, пилочки, </w:t>
      </w:r>
      <w:r w:rsidRPr="003C286F">
        <w:rPr>
          <w:rFonts w:ascii="Times New Roman" w:hAnsi="Times New Roman" w:cs="Times New Roman"/>
        </w:rPr>
        <w:t xml:space="preserve">ножи и т.д.), обжигающие жидкости (щелочи, кислоты), </w:t>
      </w:r>
      <w:r w:rsidRPr="003C286F">
        <w:rPr>
          <w:rFonts w:ascii="Times New Roman" w:hAnsi="Times New Roman" w:cs="Times New Roman"/>
        </w:rPr>
        <w:t xml:space="preserve">мелкие детали, особенно детских </w:t>
      </w:r>
      <w:r w:rsidRPr="003C286F">
        <w:rPr>
          <w:rFonts w:ascii="Times New Roman" w:hAnsi="Times New Roman" w:cs="Times New Roman"/>
        </w:rPr>
        <w:t>игрушек и конструкторов, горячий чайник, стаканы с горячим чаем, кипятком.</w:t>
      </w:r>
      <w:proofErr w:type="gramEnd"/>
    </w:p>
    <w:p w:rsidR="003C286F" w:rsidRPr="003C286F" w:rsidRDefault="003C286F" w:rsidP="003C286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C286F">
        <w:rPr>
          <w:rFonts w:ascii="Times New Roman" w:hAnsi="Times New Roman" w:cs="Times New Roman"/>
        </w:rPr>
        <w:t xml:space="preserve">1. </w:t>
      </w:r>
      <w:proofErr w:type="gramStart"/>
      <w:r w:rsidRPr="003C286F">
        <w:rPr>
          <w:rFonts w:ascii="Times New Roman" w:hAnsi="Times New Roman" w:cs="Times New Roman"/>
        </w:rPr>
        <w:t>Храните опасные предметы (бытовая химия, обжигающие жидкости, колющие, режущие</w:t>
      </w:r>
      <w:proofErr w:type="gramEnd"/>
    </w:p>
    <w:p w:rsidR="003C286F" w:rsidRPr="003C286F" w:rsidRDefault="003C286F" w:rsidP="003C286F">
      <w:pPr>
        <w:spacing w:after="0"/>
        <w:jc w:val="both"/>
        <w:rPr>
          <w:rFonts w:ascii="Times New Roman" w:hAnsi="Times New Roman" w:cs="Times New Roman"/>
        </w:rPr>
      </w:pPr>
      <w:r w:rsidRPr="003C286F">
        <w:rPr>
          <w:rFonts w:ascii="Times New Roman" w:hAnsi="Times New Roman" w:cs="Times New Roman"/>
        </w:rPr>
        <w:t>предметы) в недоступном для ребенка месте! Все род</w:t>
      </w:r>
      <w:r w:rsidRPr="003C286F">
        <w:rPr>
          <w:rFonts w:ascii="Times New Roman" w:hAnsi="Times New Roman" w:cs="Times New Roman"/>
        </w:rPr>
        <w:t xml:space="preserve">ители пострадавших детей в один </w:t>
      </w:r>
      <w:r w:rsidRPr="003C286F">
        <w:rPr>
          <w:rFonts w:ascii="Times New Roman" w:hAnsi="Times New Roman" w:cs="Times New Roman"/>
        </w:rPr>
        <w:t>голос искренне удивлялись «</w:t>
      </w:r>
      <w:r w:rsidRPr="003C286F">
        <w:rPr>
          <w:rFonts w:ascii="Times New Roman" w:hAnsi="Times New Roman" w:cs="Times New Roman"/>
          <w:b/>
          <w:color w:val="C0504D" w:themeColor="accent2"/>
        </w:rPr>
        <w:t>А мы и не думали</w:t>
      </w:r>
      <w:r w:rsidRPr="003C286F">
        <w:rPr>
          <w:rFonts w:ascii="Times New Roman" w:hAnsi="Times New Roman" w:cs="Times New Roman"/>
        </w:rPr>
        <w:t>, что ребенок захочет и сможет д</w:t>
      </w:r>
      <w:r w:rsidRPr="003C286F">
        <w:rPr>
          <w:rFonts w:ascii="Times New Roman" w:hAnsi="Times New Roman" w:cs="Times New Roman"/>
        </w:rPr>
        <w:t xml:space="preserve">остать </w:t>
      </w:r>
      <w:r w:rsidRPr="003C286F">
        <w:rPr>
          <w:rFonts w:ascii="Times New Roman" w:hAnsi="Times New Roman" w:cs="Times New Roman"/>
        </w:rPr>
        <w:t>уксус, чистящее средство и т. д.!».</w:t>
      </w:r>
    </w:p>
    <w:p w:rsidR="003C286F" w:rsidRPr="003C286F" w:rsidRDefault="003C286F" w:rsidP="003C286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C286F">
        <w:rPr>
          <w:rFonts w:ascii="Times New Roman" w:hAnsi="Times New Roman" w:cs="Times New Roman"/>
        </w:rPr>
        <w:t>2. Особое внимание к имеющимся в доме медикамента</w:t>
      </w:r>
      <w:r w:rsidRPr="003C286F">
        <w:rPr>
          <w:rFonts w:ascii="Times New Roman" w:hAnsi="Times New Roman" w:cs="Times New Roman"/>
        </w:rPr>
        <w:t>м! Как правило, лекарства упако</w:t>
      </w:r>
      <w:r w:rsidRPr="003C286F">
        <w:rPr>
          <w:rFonts w:ascii="Times New Roman" w:hAnsi="Times New Roman" w:cs="Times New Roman"/>
        </w:rPr>
        <w:t>ваны в яркие бутылочки, коробки, таблетки имеют</w:t>
      </w:r>
      <w:r w:rsidRPr="003C286F">
        <w:rPr>
          <w:rFonts w:ascii="Times New Roman" w:hAnsi="Times New Roman" w:cs="Times New Roman"/>
        </w:rPr>
        <w:t xml:space="preserve"> цветную оболочку, привлекающую </w:t>
      </w:r>
      <w:r w:rsidRPr="003C286F">
        <w:rPr>
          <w:rFonts w:ascii="Times New Roman" w:hAnsi="Times New Roman" w:cs="Times New Roman"/>
        </w:rPr>
        <w:t>внимание ребенка. А ребенок не понимает, что за ярко</w:t>
      </w:r>
      <w:r w:rsidRPr="003C286F">
        <w:rPr>
          <w:rFonts w:ascii="Times New Roman" w:hAnsi="Times New Roman" w:cs="Times New Roman"/>
        </w:rPr>
        <w:t xml:space="preserve">й оболочкой таится </w:t>
      </w:r>
      <w:r w:rsidRPr="003C286F">
        <w:rPr>
          <w:rFonts w:ascii="Times New Roman" w:hAnsi="Times New Roman" w:cs="Times New Roman"/>
          <w:b/>
          <w:color w:val="C0504D" w:themeColor="accent2"/>
        </w:rPr>
        <w:t xml:space="preserve">опасный для </w:t>
      </w:r>
      <w:r w:rsidRPr="003C286F">
        <w:rPr>
          <w:rFonts w:ascii="Times New Roman" w:hAnsi="Times New Roman" w:cs="Times New Roman"/>
          <w:b/>
          <w:color w:val="C0504D" w:themeColor="accent2"/>
        </w:rPr>
        <w:t>жизни</w:t>
      </w:r>
      <w:r w:rsidRPr="003C286F">
        <w:rPr>
          <w:rFonts w:ascii="Times New Roman" w:hAnsi="Times New Roman" w:cs="Times New Roman"/>
          <w:color w:val="C0504D" w:themeColor="accent2"/>
        </w:rPr>
        <w:t xml:space="preserve"> </w:t>
      </w:r>
      <w:r w:rsidRPr="003C286F">
        <w:rPr>
          <w:rFonts w:ascii="Times New Roman" w:hAnsi="Times New Roman" w:cs="Times New Roman"/>
        </w:rPr>
        <w:t>яд.</w:t>
      </w:r>
    </w:p>
    <w:p w:rsidR="003C286F" w:rsidRPr="003C286F" w:rsidRDefault="003C286F" w:rsidP="003C286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C286F">
        <w:rPr>
          <w:rFonts w:ascii="Times New Roman" w:hAnsi="Times New Roman" w:cs="Times New Roman"/>
        </w:rPr>
        <w:t xml:space="preserve">3. Пока в дома есть маленький ребенок, </w:t>
      </w:r>
      <w:r w:rsidRPr="003C286F">
        <w:rPr>
          <w:rFonts w:ascii="Times New Roman" w:hAnsi="Times New Roman" w:cs="Times New Roman"/>
          <w:b/>
          <w:color w:val="C0504D" w:themeColor="accent2"/>
        </w:rPr>
        <w:t>лучше убрать со стола скатерть</w:t>
      </w:r>
      <w:r w:rsidRPr="003C286F">
        <w:rPr>
          <w:rFonts w:ascii="Times New Roman" w:hAnsi="Times New Roman" w:cs="Times New Roman"/>
        </w:rPr>
        <w:t>, потому что часто</w:t>
      </w:r>
      <w:r w:rsidRPr="003C286F">
        <w:rPr>
          <w:rFonts w:ascii="Times New Roman" w:hAnsi="Times New Roman" w:cs="Times New Roman"/>
        </w:rPr>
        <w:t xml:space="preserve"> </w:t>
      </w:r>
      <w:r w:rsidRPr="003C286F">
        <w:rPr>
          <w:rFonts w:ascii="Times New Roman" w:hAnsi="Times New Roman" w:cs="Times New Roman"/>
        </w:rPr>
        <w:t>дети стягивают скатерть и все, что на ней находится, н</w:t>
      </w:r>
      <w:r w:rsidRPr="003C286F">
        <w:rPr>
          <w:rFonts w:ascii="Times New Roman" w:hAnsi="Times New Roman" w:cs="Times New Roman"/>
        </w:rPr>
        <w:t xml:space="preserve">а себя: стаканы с горячим чаем, </w:t>
      </w:r>
      <w:r w:rsidRPr="003C286F">
        <w:rPr>
          <w:rFonts w:ascii="Times New Roman" w:hAnsi="Times New Roman" w:cs="Times New Roman"/>
        </w:rPr>
        <w:t>кофе, чайник с кипятком, посуду и т. д.</w:t>
      </w:r>
    </w:p>
    <w:p w:rsidR="003C286F" w:rsidRPr="003C286F" w:rsidRDefault="003C286F" w:rsidP="003C286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C286F">
        <w:rPr>
          <w:rFonts w:ascii="Times New Roman" w:hAnsi="Times New Roman" w:cs="Times New Roman"/>
        </w:rPr>
        <w:t xml:space="preserve">4. Когда ребенок находится за столом, </w:t>
      </w:r>
      <w:r w:rsidRPr="003C286F">
        <w:rPr>
          <w:rFonts w:ascii="Times New Roman" w:hAnsi="Times New Roman" w:cs="Times New Roman"/>
          <w:b/>
          <w:color w:val="C0504D" w:themeColor="accent2"/>
        </w:rPr>
        <w:t>уберите все, до чего он может дотян</w:t>
      </w:r>
      <w:r w:rsidRPr="003C286F">
        <w:rPr>
          <w:rFonts w:ascii="Times New Roman" w:hAnsi="Times New Roman" w:cs="Times New Roman"/>
        </w:rPr>
        <w:t>уться, не важно,</w:t>
      </w:r>
      <w:r w:rsidRPr="003C286F">
        <w:rPr>
          <w:rFonts w:ascii="Times New Roman" w:hAnsi="Times New Roman" w:cs="Times New Roman"/>
        </w:rPr>
        <w:t xml:space="preserve"> </w:t>
      </w:r>
      <w:r w:rsidRPr="003C286F">
        <w:rPr>
          <w:rFonts w:ascii="Times New Roman" w:hAnsi="Times New Roman" w:cs="Times New Roman"/>
        </w:rPr>
        <w:t>сидит ли он в детском стуле или находится на руках у взр</w:t>
      </w:r>
      <w:r w:rsidRPr="003C286F">
        <w:rPr>
          <w:rFonts w:ascii="Times New Roman" w:hAnsi="Times New Roman" w:cs="Times New Roman"/>
        </w:rPr>
        <w:t xml:space="preserve">ослого. Вы не успеете и «глазом </w:t>
      </w:r>
      <w:r w:rsidRPr="003C286F">
        <w:rPr>
          <w:rFonts w:ascii="Times New Roman" w:hAnsi="Times New Roman" w:cs="Times New Roman"/>
        </w:rPr>
        <w:t>моргнуть», как малыш опрокинет на себя тарелку с горячим супом.</w:t>
      </w:r>
    </w:p>
    <w:p w:rsidR="003C286F" w:rsidRPr="003C286F" w:rsidRDefault="003C286F" w:rsidP="003C286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C286F">
        <w:rPr>
          <w:rFonts w:ascii="Times New Roman" w:hAnsi="Times New Roman" w:cs="Times New Roman"/>
        </w:rPr>
        <w:t>5. Большую опасность для малыша представляет кухонная плита, особенно,</w:t>
      </w:r>
      <w:r w:rsidRPr="003C286F">
        <w:rPr>
          <w:rFonts w:ascii="Times New Roman" w:hAnsi="Times New Roman" w:cs="Times New Roman"/>
        </w:rPr>
        <w:t xml:space="preserve"> </w:t>
      </w:r>
      <w:r w:rsidRPr="003C286F">
        <w:rPr>
          <w:rFonts w:ascii="Times New Roman" w:hAnsi="Times New Roman" w:cs="Times New Roman"/>
        </w:rPr>
        <w:t>когда на ней что-то готовится, когда в</w:t>
      </w:r>
      <w:r w:rsidRPr="003C286F">
        <w:rPr>
          <w:rFonts w:ascii="Times New Roman" w:hAnsi="Times New Roman" w:cs="Times New Roman"/>
        </w:rPr>
        <w:t xml:space="preserve">ключена духовка, когда на плите </w:t>
      </w:r>
      <w:r w:rsidRPr="003C286F">
        <w:rPr>
          <w:rFonts w:ascii="Times New Roman" w:hAnsi="Times New Roman" w:cs="Times New Roman"/>
        </w:rPr>
        <w:t>стоит кастрюля с уже приготовленно</w:t>
      </w:r>
      <w:r w:rsidRPr="003C286F">
        <w:rPr>
          <w:rFonts w:ascii="Times New Roman" w:hAnsi="Times New Roman" w:cs="Times New Roman"/>
        </w:rPr>
        <w:t>й горячей пищей. Ребенок откры</w:t>
      </w:r>
      <w:r w:rsidRPr="003C286F">
        <w:rPr>
          <w:rFonts w:ascii="Times New Roman" w:hAnsi="Times New Roman" w:cs="Times New Roman"/>
        </w:rPr>
        <w:t>вает дверцу духовку, начинает с ней играть, наваливается, дверца</w:t>
      </w:r>
    </w:p>
    <w:p w:rsidR="003C286F" w:rsidRPr="003C286F" w:rsidRDefault="003C286F" w:rsidP="003C286F">
      <w:pPr>
        <w:spacing w:after="0"/>
        <w:jc w:val="both"/>
        <w:rPr>
          <w:rFonts w:ascii="Times New Roman" w:hAnsi="Times New Roman" w:cs="Times New Roman"/>
          <w:b/>
          <w:color w:val="C0504D" w:themeColor="accent2"/>
        </w:rPr>
      </w:pPr>
      <w:r w:rsidRPr="003C286F">
        <w:rPr>
          <w:rFonts w:ascii="Times New Roman" w:hAnsi="Times New Roman" w:cs="Times New Roman"/>
        </w:rPr>
        <w:t>духовки становится рычагом. Все,</w:t>
      </w:r>
      <w:r w:rsidRPr="003C286F">
        <w:rPr>
          <w:rFonts w:ascii="Times New Roman" w:hAnsi="Times New Roman" w:cs="Times New Roman"/>
        </w:rPr>
        <w:t xml:space="preserve"> что находится на плите, падает </w:t>
      </w:r>
      <w:r w:rsidRPr="003C286F">
        <w:rPr>
          <w:rFonts w:ascii="Times New Roman" w:hAnsi="Times New Roman" w:cs="Times New Roman"/>
        </w:rPr>
        <w:t xml:space="preserve">на ребенка. </w:t>
      </w:r>
      <w:r w:rsidRPr="003C286F">
        <w:rPr>
          <w:rFonts w:ascii="Times New Roman" w:hAnsi="Times New Roman" w:cs="Times New Roman"/>
          <w:b/>
          <w:color w:val="C0504D" w:themeColor="accent2"/>
        </w:rPr>
        <w:t>Не подпускайте ребенка к кухонной плите!</w:t>
      </w:r>
    </w:p>
    <w:p w:rsidR="003C286F" w:rsidRPr="003C286F" w:rsidRDefault="003C286F" w:rsidP="003C286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C286F">
        <w:rPr>
          <w:rFonts w:ascii="Times New Roman" w:hAnsi="Times New Roman" w:cs="Times New Roman"/>
        </w:rPr>
        <w:t xml:space="preserve">6. Обратите внимание, чтобы </w:t>
      </w:r>
      <w:r w:rsidRPr="003C286F">
        <w:rPr>
          <w:rFonts w:ascii="Times New Roman" w:hAnsi="Times New Roman" w:cs="Times New Roman"/>
          <w:b/>
          <w:color w:val="C0504D" w:themeColor="accent2"/>
        </w:rPr>
        <w:t xml:space="preserve">все </w:t>
      </w:r>
      <w:r w:rsidRPr="003C286F">
        <w:rPr>
          <w:rFonts w:ascii="Times New Roman" w:hAnsi="Times New Roman" w:cs="Times New Roman"/>
          <w:b/>
          <w:color w:val="C0504D" w:themeColor="accent2"/>
        </w:rPr>
        <w:t>поверхности, на которые установ</w:t>
      </w:r>
      <w:r w:rsidRPr="003C286F">
        <w:rPr>
          <w:rFonts w:ascii="Times New Roman" w:hAnsi="Times New Roman" w:cs="Times New Roman"/>
          <w:b/>
          <w:color w:val="C0504D" w:themeColor="accent2"/>
        </w:rPr>
        <w:t>лены крупные бытовые при</w:t>
      </w:r>
      <w:r w:rsidRPr="003C286F">
        <w:rPr>
          <w:rFonts w:ascii="Times New Roman" w:hAnsi="Times New Roman" w:cs="Times New Roman"/>
          <w:b/>
          <w:color w:val="C0504D" w:themeColor="accent2"/>
        </w:rPr>
        <w:t>боры</w:t>
      </w:r>
      <w:r w:rsidRPr="003C286F">
        <w:rPr>
          <w:rFonts w:ascii="Times New Roman" w:hAnsi="Times New Roman" w:cs="Times New Roman"/>
        </w:rPr>
        <w:t xml:space="preserve"> (телевизоры, СВЧ-печи, </w:t>
      </w:r>
      <w:proofErr w:type="spellStart"/>
      <w:r w:rsidRPr="003C286F">
        <w:rPr>
          <w:rFonts w:ascii="Times New Roman" w:hAnsi="Times New Roman" w:cs="Times New Roman"/>
        </w:rPr>
        <w:t>ми</w:t>
      </w:r>
      <w:r w:rsidRPr="003C286F">
        <w:rPr>
          <w:rFonts w:ascii="Times New Roman" w:hAnsi="Times New Roman" w:cs="Times New Roman"/>
        </w:rPr>
        <w:t>нихолодильники</w:t>
      </w:r>
      <w:proofErr w:type="spellEnd"/>
      <w:r w:rsidRPr="003C286F">
        <w:rPr>
          <w:rFonts w:ascii="Times New Roman" w:hAnsi="Times New Roman" w:cs="Times New Roman"/>
        </w:rPr>
        <w:t>, оргтехник</w:t>
      </w:r>
      <w:r w:rsidRPr="003C286F">
        <w:rPr>
          <w:rFonts w:ascii="Times New Roman" w:hAnsi="Times New Roman" w:cs="Times New Roman"/>
        </w:rPr>
        <w:t xml:space="preserve">а) </w:t>
      </w:r>
      <w:r w:rsidRPr="003C286F">
        <w:rPr>
          <w:rFonts w:ascii="Times New Roman" w:hAnsi="Times New Roman" w:cs="Times New Roman"/>
          <w:b/>
          <w:color w:val="C0504D" w:themeColor="accent2"/>
        </w:rPr>
        <w:t xml:space="preserve">были устойчивыми или надёжно </w:t>
      </w:r>
      <w:r w:rsidRPr="003C286F">
        <w:rPr>
          <w:rFonts w:ascii="Times New Roman" w:hAnsi="Times New Roman" w:cs="Times New Roman"/>
          <w:b/>
          <w:color w:val="C0504D" w:themeColor="accent2"/>
        </w:rPr>
        <w:t xml:space="preserve">фиксированы к стене. </w:t>
      </w:r>
      <w:r w:rsidRPr="003C286F">
        <w:rPr>
          <w:rFonts w:ascii="Times New Roman" w:hAnsi="Times New Roman" w:cs="Times New Roman"/>
        </w:rPr>
        <w:t>По в</w:t>
      </w:r>
      <w:r w:rsidRPr="003C286F">
        <w:rPr>
          <w:rFonts w:ascii="Times New Roman" w:hAnsi="Times New Roman" w:cs="Times New Roman"/>
        </w:rPr>
        <w:t xml:space="preserve">озможности, они не должны иметь </w:t>
      </w:r>
      <w:r w:rsidRPr="003C286F">
        <w:rPr>
          <w:rFonts w:ascii="Times New Roman" w:hAnsi="Times New Roman" w:cs="Times New Roman"/>
        </w:rPr>
        <w:t xml:space="preserve">дверей и выдвижных ящиков. </w:t>
      </w:r>
      <w:proofErr w:type="gramStart"/>
      <w:r w:rsidRPr="003C286F">
        <w:rPr>
          <w:rFonts w:ascii="Times New Roman" w:hAnsi="Times New Roman" w:cs="Times New Roman"/>
        </w:rPr>
        <w:t>Приборы, установленные на крон</w:t>
      </w:r>
      <w:r w:rsidRPr="003C286F">
        <w:rPr>
          <w:rFonts w:ascii="Times New Roman" w:hAnsi="Times New Roman" w:cs="Times New Roman"/>
        </w:rPr>
        <w:t>штейнах должны быть дополн</w:t>
      </w:r>
      <w:r w:rsidRPr="003C286F">
        <w:rPr>
          <w:rFonts w:ascii="Times New Roman" w:hAnsi="Times New Roman" w:cs="Times New Roman"/>
        </w:rPr>
        <w:t>ительно фиксированы</w:t>
      </w:r>
      <w:proofErr w:type="gramEnd"/>
      <w:r w:rsidRPr="003C286F">
        <w:rPr>
          <w:rFonts w:ascii="Times New Roman" w:hAnsi="Times New Roman" w:cs="Times New Roman"/>
        </w:rPr>
        <w:t xml:space="preserve"> к ним, и не </w:t>
      </w:r>
      <w:r w:rsidRPr="003C286F">
        <w:rPr>
          <w:rFonts w:ascii="Times New Roman" w:hAnsi="Times New Roman" w:cs="Times New Roman"/>
        </w:rPr>
        <w:t>должны иметь доступных для детей проводов и кабелей.</w:t>
      </w:r>
    </w:p>
    <w:p w:rsidR="003C286F" w:rsidRPr="003C286F" w:rsidRDefault="003C286F" w:rsidP="003C286F">
      <w:pPr>
        <w:spacing w:after="0"/>
        <w:ind w:firstLine="708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3C286F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br/>
        <w:t>РОДИТЕЛИ, БЕРЕГИТЕ ДЕТЕЙ!</w:t>
      </w:r>
    </w:p>
    <w:sectPr w:rsidR="003C286F" w:rsidRPr="003C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40"/>
    <w:rsid w:val="002920AF"/>
    <w:rsid w:val="003C286F"/>
    <w:rsid w:val="0094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2017-07-10T17:35:00Z</dcterms:created>
  <dcterms:modified xsi:type="dcterms:W3CDTF">2017-07-10T17:35:00Z</dcterms:modified>
</cp:coreProperties>
</file>