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A1" w:rsidRDefault="00FE2EA1" w:rsidP="00FE2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FE2EA1" w:rsidP="00FE2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экспертно-аналитических и контрольных мероприятий                за 2 квартал 2024 года, проведенных контрольно-счетной палатой Белоярского района за 2 квартал 2024 года</w:t>
      </w:r>
      <w:r w:rsidR="00BC5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F25406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406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A1" w:rsidRDefault="00FE2EA1" w:rsidP="00FE2E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67880">
        <w:rPr>
          <w:rFonts w:ascii="Times New Roman" w:eastAsia="Times New Roman" w:hAnsi="Times New Roman" w:cs="Times New Roman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 202</w:t>
      </w:r>
      <w:r w:rsidR="005678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 соответствии 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BC549B" w:rsidRPr="006D1A63" w:rsidRDefault="00BC549B" w:rsidP="006D1A6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1A63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6D1A63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514E12">
        <w:rPr>
          <w:rFonts w:ascii="Times New Roman" w:hAnsi="Times New Roman" w:cs="Times New Roman"/>
          <w:b/>
          <w:sz w:val="24"/>
          <w:szCs w:val="24"/>
        </w:rPr>
        <w:t>;</w:t>
      </w:r>
    </w:p>
    <w:p w:rsidR="00514E12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FE2EA1" w:rsidRPr="00842145">
        <w:rPr>
          <w:rFonts w:ascii="Times New Roman" w:hAnsi="Times New Roman" w:cs="Times New Roman"/>
          <w:sz w:val="24"/>
          <w:szCs w:val="24"/>
        </w:rPr>
        <w:t>1</w:t>
      </w:r>
      <w:r w:rsidRPr="00842145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FE2EA1" w:rsidRPr="0084214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 w:rsidR="00FE2EA1"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Верхнеказымский </w:t>
      </w:r>
      <w:r w:rsidR="00FE2EA1" w:rsidRPr="0057606A">
        <w:rPr>
          <w:rFonts w:ascii="Times New Roman" w:hAnsi="Times New Roman" w:cs="Times New Roman"/>
        </w:rPr>
        <w:t xml:space="preserve">по внесению изменений в муниципальную программу </w:t>
      </w:r>
      <w:r w:rsidR="00FE2EA1">
        <w:rPr>
          <w:rFonts w:ascii="Times New Roman" w:hAnsi="Times New Roman" w:cs="Times New Roman"/>
        </w:rPr>
        <w:t>сельского</w:t>
      </w:r>
      <w:r w:rsidR="00FE2EA1" w:rsidRPr="0057606A">
        <w:rPr>
          <w:rFonts w:ascii="Times New Roman" w:hAnsi="Times New Roman" w:cs="Times New Roman"/>
        </w:rPr>
        <w:t xml:space="preserve"> поселения </w:t>
      </w:r>
      <w:r w:rsidR="00FE2EA1">
        <w:rPr>
          <w:rFonts w:ascii="Times New Roman" w:hAnsi="Times New Roman" w:cs="Times New Roman"/>
        </w:rPr>
        <w:t xml:space="preserve">Верхнеказымский </w:t>
      </w:r>
      <w:r w:rsidR="00FE2EA1" w:rsidRPr="0057606A">
        <w:rPr>
          <w:rFonts w:ascii="Times New Roman" w:hAnsi="Times New Roman" w:cs="Times New Roman"/>
        </w:rPr>
        <w:t>«</w:t>
      </w:r>
      <w:r w:rsidR="00FE2EA1" w:rsidRPr="0057606A">
        <w:rPr>
          <w:rFonts w:ascii="Times New Roman" w:eastAsia="Batang" w:hAnsi="Times New Roman"/>
          <w:bCs/>
        </w:rPr>
        <w:t xml:space="preserve">Реализация полномочий органов местного самоуправления </w:t>
      </w:r>
      <w:r w:rsidR="00FE2EA1">
        <w:rPr>
          <w:rFonts w:ascii="Times New Roman" w:eastAsia="Batang" w:hAnsi="Times New Roman"/>
          <w:bCs/>
        </w:rPr>
        <w:t>сельского</w:t>
      </w:r>
      <w:r w:rsidR="00FE2EA1" w:rsidRPr="0057606A">
        <w:rPr>
          <w:rFonts w:ascii="Times New Roman" w:eastAsia="Batang" w:hAnsi="Times New Roman"/>
          <w:bCs/>
        </w:rPr>
        <w:t xml:space="preserve"> поселения </w:t>
      </w:r>
      <w:r w:rsidR="00FE2EA1">
        <w:rPr>
          <w:rFonts w:ascii="Times New Roman" w:eastAsia="Batang" w:hAnsi="Times New Roman"/>
          <w:bCs/>
        </w:rPr>
        <w:t>Верхнеказымский»</w:t>
      </w:r>
      <w:r w:rsidR="00514E12"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</w:t>
      </w:r>
      <w:r w:rsidR="00FE2EA1">
        <w:rPr>
          <w:rFonts w:ascii="Times New Roman" w:hAnsi="Times New Roman" w:cs="Times New Roman"/>
          <w:sz w:val="24"/>
          <w:szCs w:val="24"/>
        </w:rPr>
        <w:t>ое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</w:t>
      </w:r>
      <w:r w:rsidR="00AD0580">
        <w:rPr>
          <w:rFonts w:ascii="Times New Roman" w:hAnsi="Times New Roman" w:cs="Times New Roman"/>
          <w:sz w:val="24"/>
          <w:szCs w:val="24"/>
        </w:rPr>
        <w:t xml:space="preserve">внесенные изменения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A72E14"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514E12">
        <w:rPr>
          <w:rFonts w:ascii="Times New Roman" w:hAnsi="Times New Roman" w:cs="Times New Roman"/>
          <w:sz w:val="24"/>
          <w:szCs w:val="24"/>
        </w:rPr>
        <w:t>.</w:t>
      </w:r>
    </w:p>
    <w:p w:rsidR="00514E12" w:rsidRDefault="00514E12" w:rsidP="00EC28E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8E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</w:t>
      </w:r>
      <w:r w:rsidR="006C7BB7">
        <w:rPr>
          <w:rFonts w:ascii="Times New Roman" w:hAnsi="Times New Roman" w:cs="Times New Roman"/>
          <w:b/>
          <w:sz w:val="24"/>
          <w:szCs w:val="24"/>
        </w:rPr>
        <w:t>ер</w:t>
      </w:r>
      <w:r>
        <w:rPr>
          <w:rFonts w:ascii="Times New Roman" w:hAnsi="Times New Roman" w:cs="Times New Roman"/>
          <w:b/>
          <w:sz w:val="24"/>
          <w:szCs w:val="24"/>
        </w:rPr>
        <w:t>хнеказымский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6400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03F5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B6400C" w:rsidRPr="005603F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603F5">
        <w:rPr>
          <w:rFonts w:ascii="Times New Roman" w:hAnsi="Times New Roman" w:cs="Times New Roman"/>
          <w:color w:val="000000"/>
          <w:sz w:val="24"/>
          <w:szCs w:val="24"/>
        </w:rPr>
        <w:t xml:space="preserve"> год)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823A62" w:rsidRDefault="00823A62" w:rsidP="00823A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 за 2023 год подготовлено заключение КСП от 17 апреля 2023 года № 33. </w:t>
      </w:r>
    </w:p>
    <w:p w:rsidR="00CD04DE" w:rsidRPr="00CD04DE" w:rsidRDefault="00CD04DE" w:rsidP="00823A62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4D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Верхнеказымский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483">
        <w:rPr>
          <w:rFonts w:ascii="Times New Roman" w:eastAsia="Times New Roman" w:hAnsi="Times New Roman" w:cs="Times New Roman"/>
          <w:sz w:val="24"/>
          <w:szCs w:val="24"/>
        </w:rPr>
        <w:t xml:space="preserve">(далее – поселение)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КСП 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установленный статьей 264.4. Б</w:t>
      </w:r>
      <w:r w:rsidR="003D2483"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юджетного кодекса Российской Федерации (далее – БК РФ).</w:t>
      </w:r>
    </w:p>
    <w:p w:rsidR="003D2483" w:rsidRDefault="00CD04DE" w:rsidP="00823A6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Годовой отчет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2023 год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 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 xml:space="preserve">в полном объеме, содержит все </w:t>
      </w:r>
      <w:r w:rsidR="003D2483" w:rsidRPr="00CD04DE">
        <w:rPr>
          <w:rFonts w:ascii="Times New Roman" w:eastAsia="Times New Roman" w:hAnsi="Times New Roman" w:cs="Times New Roman"/>
          <w:sz w:val="24"/>
          <w:szCs w:val="24"/>
        </w:rPr>
        <w:t>формы и таблицы</w:t>
      </w:r>
      <w:r w:rsidR="003D24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2483" w:rsidRPr="00CD0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4DE">
        <w:rPr>
          <w:rFonts w:ascii="Times New Roman" w:eastAsia="Times New Roman" w:hAnsi="Times New Roman" w:cs="Times New Roman"/>
          <w:sz w:val="24"/>
          <w:szCs w:val="24"/>
        </w:rPr>
        <w:t>предусмотренные Инструкцией</w:t>
      </w:r>
      <w:r w:rsidR="003D2483" w:rsidRPr="003D2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483" w:rsidRPr="00BA7C6E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="003D2483" w:rsidRPr="00BA7C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4DE" w:rsidRDefault="00CD04DE" w:rsidP="00823A62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соотношений показателей форм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04DE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            факты несогласованности взаимосвязанных показателей не установлены.</w:t>
      </w:r>
    </w:p>
    <w:p w:rsidR="00CD04DE" w:rsidRPr="00CD04DE" w:rsidRDefault="00514E12" w:rsidP="00823A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3D2483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CD04D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 w:rsidR="00CD04DE">
        <w:rPr>
          <w:rFonts w:ascii="Times New Roman" w:eastAsia="Times New Roman" w:hAnsi="Times New Roman" w:cs="Times New Roman"/>
          <w:sz w:val="24"/>
          <w:szCs w:val="24"/>
        </w:rPr>
        <w:t xml:space="preserve">61 503 582,45 рубля </w:t>
      </w:r>
      <w:r w:rsidR="00CD04DE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или </w:t>
      </w:r>
      <w:r w:rsidR="00CD04DE">
        <w:rPr>
          <w:rFonts w:ascii="Times New Roman" w:eastAsia="Times New Roman" w:hAnsi="Times New Roman" w:cs="Times New Roman"/>
          <w:snapToGrid w:val="0"/>
          <w:sz w:val="24"/>
          <w:szCs w:val="28"/>
        </w:rPr>
        <w:t>102,6</w:t>
      </w:r>
      <w:r w:rsidR="00CD04DE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CD04DE">
        <w:rPr>
          <w:rFonts w:ascii="Times New Roman" w:eastAsia="Times New Roman" w:hAnsi="Times New Roman" w:cs="Times New Roman"/>
          <w:snapToGrid w:val="0"/>
          <w:sz w:val="24"/>
          <w:szCs w:val="28"/>
        </w:rPr>
        <w:t>76 093 703,26</w:t>
      </w:r>
      <w:r w:rsidR="00CD04DE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CD04DE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="00CD04DE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CD04DE">
        <w:rPr>
          <w:rFonts w:ascii="Times New Roman" w:eastAsia="Times New Roman" w:hAnsi="Times New Roman" w:cs="Times New Roman"/>
          <w:snapToGrid w:val="0"/>
          <w:sz w:val="24"/>
          <w:szCs w:val="28"/>
        </w:rPr>
        <w:t>97,1</w:t>
      </w:r>
      <w:r w:rsidR="00CD04DE"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</w:t>
      </w:r>
      <w:r w:rsidR="00C33F3F"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="00CD04DE" w:rsidRPr="00CD04DE">
        <w:rPr>
          <w:rFonts w:ascii="Times New Roman" w:eastAsia="Times New Roman" w:hAnsi="Times New Roman" w:cs="Times New Roman"/>
          <w:sz w:val="24"/>
          <w:szCs w:val="24"/>
        </w:rPr>
        <w:t xml:space="preserve"> с дефицитом в объеме 14 590 120,81 рублей. Источниками финансирования планируемого и исполненного дефицита бюджета поселения являются изменения остатков средств на счетах по учету средств бюджета, что соответствует требованиям статьи 92.1 БК РФ. </w:t>
      </w:r>
    </w:p>
    <w:p w:rsidR="008C2C63" w:rsidRPr="008C2C63" w:rsidRDefault="008C2C63" w:rsidP="00823A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C63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на 1 января 2024 года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2C63">
        <w:rPr>
          <w:rFonts w:ascii="Times New Roman" w:eastAsia="Times New Roman" w:hAnsi="Times New Roman" w:cs="Times New Roman"/>
          <w:sz w:val="24"/>
          <w:szCs w:val="24"/>
        </w:rPr>
        <w:t>: по бюджетной деятельности – 10 269 364,26 рубля</w:t>
      </w:r>
      <w:r w:rsidR="003D2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2C63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152 859,32 рублей.</w:t>
      </w:r>
    </w:p>
    <w:p w:rsidR="00823A62" w:rsidRDefault="00823A62" w:rsidP="00823A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A7C6E">
        <w:rPr>
          <w:rFonts w:ascii="Times New Roman" w:eastAsia="Times New Roman" w:hAnsi="Times New Roman" w:cs="Times New Roman"/>
          <w:sz w:val="24"/>
          <w:szCs w:val="24"/>
        </w:rPr>
        <w:t xml:space="preserve">Годовой отчет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BA7C6E">
        <w:rPr>
          <w:rFonts w:ascii="Times New Roman" w:eastAsia="Times New Roman" w:hAnsi="Times New Roman" w:cs="Times New Roman"/>
          <w:sz w:val="24"/>
          <w:szCs w:val="28"/>
        </w:rPr>
        <w:t xml:space="preserve">достоверно отражает финансовое положение и результаты исполнения бюджета поселения за 2023 год. 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8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 2023 год</w:t>
      </w:r>
      <w:r w:rsidRPr="00BA7C6E">
        <w:rPr>
          <w:rFonts w:ascii="Times New Roman" w:eastAsia="Times New Roman" w:hAnsi="Times New Roman" w:cs="Times New Roman"/>
          <w:color w:val="000000"/>
          <w:sz w:val="24"/>
          <w:szCs w:val="28"/>
        </w:rPr>
        <w:t>, не выявлены.</w:t>
      </w:r>
    </w:p>
    <w:p w:rsidR="00270291" w:rsidRDefault="00270291" w:rsidP="0027029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Верхнеказымский «О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Верхнеказымский 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E51C3">
        <w:rPr>
          <w:rFonts w:ascii="Times New Roman" w:hAnsi="Times New Roman" w:cs="Times New Roman"/>
          <w:b/>
          <w:sz w:val="24"/>
          <w:szCs w:val="24"/>
        </w:rPr>
        <w:t>3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603F5">
        <w:rPr>
          <w:rFonts w:ascii="Times New Roman" w:hAnsi="Times New Roman" w:cs="Times New Roman"/>
          <w:sz w:val="24"/>
          <w:szCs w:val="24"/>
        </w:rPr>
        <w:t>(далее</w:t>
      </w:r>
      <w:r w:rsidR="003D2F1F" w:rsidRPr="005603F5">
        <w:rPr>
          <w:rFonts w:ascii="Times New Roman" w:hAnsi="Times New Roman" w:cs="Times New Roman"/>
          <w:sz w:val="24"/>
          <w:szCs w:val="24"/>
        </w:rPr>
        <w:t xml:space="preserve"> </w:t>
      </w:r>
      <w:r w:rsidRPr="005603F5">
        <w:rPr>
          <w:rFonts w:ascii="Times New Roman" w:hAnsi="Times New Roman" w:cs="Times New Roman"/>
          <w:sz w:val="24"/>
          <w:szCs w:val="24"/>
        </w:rPr>
        <w:t>- Проект решения)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30BFF" w:rsidRDefault="00930BFF" w:rsidP="00930BF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lastRenderedPageBreak/>
        <w:t>По результа</w:t>
      </w:r>
      <w:r w:rsidR="001303F4"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76493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 года № 34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Верхнеказымский.</w:t>
      </w:r>
    </w:p>
    <w:p w:rsidR="00930BFF" w:rsidRDefault="00930BFF" w:rsidP="00930BF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об исполнении бюджета поселения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BFF" w:rsidRDefault="00930BFF" w:rsidP="007A3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соответствует требованиям </w:t>
      </w:r>
      <w:r w:rsidR="007A31CA" w:rsidRPr="007A31CA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7A31CA" w:rsidRPr="007A31CA">
        <w:rPr>
          <w:rFonts w:ascii="Times New Roman" w:eastAsia="Times New Roman" w:hAnsi="Times New Roman" w:cs="Times New Roman"/>
          <w:sz w:val="24"/>
          <w:szCs w:val="24"/>
        </w:rPr>
        <w:t xml:space="preserve"> 264.6 </w:t>
      </w:r>
      <w:r w:rsidR="003D2F1F">
        <w:rPr>
          <w:rFonts w:ascii="Times New Roman" w:eastAsia="Times New Roman" w:hAnsi="Times New Roman" w:cs="Times New Roman"/>
          <w:sz w:val="24"/>
          <w:szCs w:val="24"/>
        </w:rPr>
        <w:t>БК РФ</w:t>
      </w:r>
      <w:r w:rsidR="007A31CA" w:rsidRPr="007A31CA">
        <w:rPr>
          <w:rFonts w:ascii="Times New Roman" w:eastAsia="Times New Roman" w:hAnsi="Times New Roman" w:cs="Times New Roman"/>
          <w:sz w:val="24"/>
          <w:szCs w:val="24"/>
        </w:rPr>
        <w:t xml:space="preserve">, статьей 9 </w:t>
      </w:r>
      <w:r w:rsidR="007A31CA" w:rsidRPr="007A31C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</w:t>
      </w:r>
      <w:r w:rsidR="007A31CA" w:rsidRPr="007A31CA">
        <w:rPr>
          <w:rFonts w:ascii="Times New Roman" w:eastAsia="Times New Roman" w:hAnsi="Times New Roman" w:cs="Times New Roman"/>
          <w:sz w:val="24"/>
          <w:szCs w:val="24"/>
        </w:rPr>
        <w:t xml:space="preserve"> Верхнеказымский, утвержденного решением Совета депутатов сельского поселения Верхнеказымский от 20 ноября 2008 года № 6 «Об утверждении Положения об отдельных вопросах организации и осуществления бюджетного процесса в сельском поселении Верхнеказымский»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0291" w:rsidRDefault="00930BFF" w:rsidP="002702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34E52" w:rsidRPr="00834E52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270291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CF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70291" w:rsidRPr="00930BF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365E6D" w:rsidRPr="00930BFF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270291" w:rsidRPr="00930BFF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365E6D" w:rsidRPr="00930B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65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0291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C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27029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70291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104C4">
        <w:rPr>
          <w:rFonts w:ascii="Times New Roman" w:hAnsi="Times New Roman" w:cs="Times New Roman"/>
          <w:b/>
          <w:sz w:val="24"/>
          <w:szCs w:val="24"/>
        </w:rPr>
        <w:t>1</w:t>
      </w:r>
      <w:r w:rsidR="00270291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70291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411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BFF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7F4117" w:rsidRPr="00930BFF">
        <w:rPr>
          <w:rFonts w:ascii="Times New Roman" w:hAnsi="Times New Roman" w:cs="Times New Roman"/>
          <w:sz w:val="24"/>
          <w:szCs w:val="24"/>
        </w:rPr>
        <w:t>.</w:t>
      </w:r>
    </w:p>
    <w:p w:rsidR="009B0D50" w:rsidRDefault="009B0D50" w:rsidP="009B0D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подготовлено заключение от 28 мая 2024 года № 44.</w:t>
      </w:r>
    </w:p>
    <w:p w:rsidR="009B0D50" w:rsidRPr="009B0D50" w:rsidRDefault="009B0D50" w:rsidP="000B37F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Квартальный о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сформирован в соответствии с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отчета соответствует требованиям пункта 11.2 Инструкции 191н.</w:t>
      </w:r>
      <w:r w:rsidR="000B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квартального отчета на соответствие их нормативным требованиям Инструкции 191н</w:t>
      </w:r>
      <w:r w:rsidR="00C33F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сделаны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замечания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формам отчета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</w:t>
      </w:r>
      <w:r w:rsidR="00C33F3F" w:rsidRPr="009B0D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3F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3F3F" w:rsidRPr="009B0D50">
        <w:rPr>
          <w:rFonts w:ascii="Times New Roman" w:eastAsia="Times New Roman" w:hAnsi="Times New Roman" w:cs="Times New Roman"/>
          <w:sz w:val="24"/>
          <w:szCs w:val="24"/>
        </w:rPr>
        <w:t>0503117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«Отчет об исполнении бюджета»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отражен код главного администратора источников финансирования дефицита бюджета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F3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="00C33F3F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разделов 3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«Источники финансирования дефицита бюджета»</w:t>
      </w:r>
      <w:r w:rsidR="00C33F3F">
        <w:rPr>
          <w:rFonts w:ascii="Times New Roman" w:eastAsia="Times New Roman" w:hAnsi="Times New Roman" w:cs="Times New Roman"/>
          <w:sz w:val="24"/>
          <w:szCs w:val="24"/>
        </w:rPr>
        <w:t xml:space="preserve"> данных форм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Указанные недостатки не повлияли на достоверность квартального отчета.</w:t>
      </w:r>
    </w:p>
    <w:p w:rsidR="009B0D50" w:rsidRPr="009B0D50" w:rsidRDefault="009B0D50" w:rsidP="009B0D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квартального отчета (ф. 0503140, ф. 0503117, ф. 0503124, ф. 0503160, ф. 0503178) факты несогласованности взаимосвязанных показателей не установлены.</w:t>
      </w:r>
    </w:p>
    <w:p w:rsidR="009B0D50" w:rsidRPr="009B0D50" w:rsidRDefault="009B0D50" w:rsidP="009B0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D5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1 квартал 2024 года составило по доходам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в сумме 8 079 028,08 рублей</w:t>
      </w:r>
      <w:r w:rsidRPr="009B0D5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23,1 % к утвержденному плану на год, по расходам в сумме 8 606 581,78 рубль или 11,8 % к уточненному плану на год, с дефицитом бюджета поселения в объеме 527 553,70 рубля.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Источниками финансирования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 </w:t>
      </w:r>
    </w:p>
    <w:p w:rsidR="009B0D50" w:rsidRDefault="009B0D50" w:rsidP="009B0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9B0D50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по состоянию на 1 апреля 2024 года составили: по бюджетной 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сти в сумме 9 741 810,56 рублей;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по средствам во временном распоряжении в сумме 886 668,38</w:t>
      </w:r>
      <w:r w:rsidRPr="009B0D5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986BFC" w:rsidRDefault="00986BFC" w:rsidP="00986B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C775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5505" w:rsidRDefault="009E5505" w:rsidP="00986B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03AAC" w:rsidRPr="00B70D5E" w:rsidRDefault="00B70D5E" w:rsidP="000A55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0D5E"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bookmarkEnd w:id="0"/>
    <w:p w:rsidR="009B0D50" w:rsidRDefault="009B0D50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D5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35" w:rsidRDefault="00A23635" w:rsidP="00043AB0">
      <w:pPr>
        <w:spacing w:after="0" w:line="240" w:lineRule="auto"/>
      </w:pPr>
      <w:r>
        <w:separator/>
      </w:r>
    </w:p>
  </w:endnote>
  <w:endnote w:type="continuationSeparator" w:id="0">
    <w:p w:rsidR="00A23635" w:rsidRDefault="00A2363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35" w:rsidRDefault="00A23635" w:rsidP="00043AB0">
      <w:pPr>
        <w:spacing w:after="0" w:line="240" w:lineRule="auto"/>
      </w:pPr>
      <w:r>
        <w:separator/>
      </w:r>
    </w:p>
  </w:footnote>
  <w:footnote w:type="continuationSeparator" w:id="0">
    <w:p w:rsidR="00A23635" w:rsidRDefault="00A2363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57F36"/>
    <w:multiLevelType w:val="hybridMultilevel"/>
    <w:tmpl w:val="D730F6EE"/>
    <w:lvl w:ilvl="0" w:tplc="35C29C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72A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55C5"/>
    <w:rsid w:val="000A6309"/>
    <w:rsid w:val="000B2974"/>
    <w:rsid w:val="000B330C"/>
    <w:rsid w:val="000B37FA"/>
    <w:rsid w:val="000C2AA3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3F4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5E4B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5DAB"/>
    <w:rsid w:val="002A7F34"/>
    <w:rsid w:val="002B1546"/>
    <w:rsid w:val="002B1ACA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3AE9"/>
    <w:rsid w:val="002D5AB3"/>
    <w:rsid w:val="002D7074"/>
    <w:rsid w:val="002F0386"/>
    <w:rsid w:val="002F1240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537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5E6D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0ADE"/>
    <w:rsid w:val="003B371A"/>
    <w:rsid w:val="003B4726"/>
    <w:rsid w:val="003B4BF1"/>
    <w:rsid w:val="003B7D1A"/>
    <w:rsid w:val="003C2885"/>
    <w:rsid w:val="003C5344"/>
    <w:rsid w:val="003C7625"/>
    <w:rsid w:val="003D0DDA"/>
    <w:rsid w:val="003D2483"/>
    <w:rsid w:val="003D2F1F"/>
    <w:rsid w:val="003E1069"/>
    <w:rsid w:val="003E78AF"/>
    <w:rsid w:val="003F056E"/>
    <w:rsid w:val="003F0C67"/>
    <w:rsid w:val="003F0DA4"/>
    <w:rsid w:val="003F6397"/>
    <w:rsid w:val="0040226A"/>
    <w:rsid w:val="004023DC"/>
    <w:rsid w:val="00403231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4159A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20C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03F5"/>
    <w:rsid w:val="00564C29"/>
    <w:rsid w:val="0056506D"/>
    <w:rsid w:val="005651C3"/>
    <w:rsid w:val="00565232"/>
    <w:rsid w:val="00567880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A"/>
    <w:rsid w:val="005E2F86"/>
    <w:rsid w:val="005E503D"/>
    <w:rsid w:val="005E59C0"/>
    <w:rsid w:val="005F06CE"/>
    <w:rsid w:val="005F0FB9"/>
    <w:rsid w:val="005F39C4"/>
    <w:rsid w:val="005F53F8"/>
    <w:rsid w:val="00601455"/>
    <w:rsid w:val="00607DB8"/>
    <w:rsid w:val="0061182B"/>
    <w:rsid w:val="00613DD6"/>
    <w:rsid w:val="00614860"/>
    <w:rsid w:val="006179C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43A90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75D9D"/>
    <w:rsid w:val="00681447"/>
    <w:rsid w:val="00684E56"/>
    <w:rsid w:val="00687F1E"/>
    <w:rsid w:val="00693A41"/>
    <w:rsid w:val="00695453"/>
    <w:rsid w:val="0069660F"/>
    <w:rsid w:val="006A1683"/>
    <w:rsid w:val="006A2795"/>
    <w:rsid w:val="006A6FD7"/>
    <w:rsid w:val="006B5FE6"/>
    <w:rsid w:val="006B6ACC"/>
    <w:rsid w:val="006B7BBB"/>
    <w:rsid w:val="006C3EAE"/>
    <w:rsid w:val="006C48DC"/>
    <w:rsid w:val="006C7BB7"/>
    <w:rsid w:val="006D1A63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2D85"/>
    <w:rsid w:val="006F7249"/>
    <w:rsid w:val="006F759B"/>
    <w:rsid w:val="007015B4"/>
    <w:rsid w:val="007023A7"/>
    <w:rsid w:val="00702A38"/>
    <w:rsid w:val="007030E8"/>
    <w:rsid w:val="00710AA8"/>
    <w:rsid w:val="00720DBB"/>
    <w:rsid w:val="00722485"/>
    <w:rsid w:val="00723616"/>
    <w:rsid w:val="00724947"/>
    <w:rsid w:val="00725197"/>
    <w:rsid w:val="0072766E"/>
    <w:rsid w:val="0073192C"/>
    <w:rsid w:val="00735887"/>
    <w:rsid w:val="00736150"/>
    <w:rsid w:val="00736E03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1CA"/>
    <w:rsid w:val="007A3A1F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4117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3A62"/>
    <w:rsid w:val="00825C4C"/>
    <w:rsid w:val="00830092"/>
    <w:rsid w:val="008308D1"/>
    <w:rsid w:val="00833260"/>
    <w:rsid w:val="00834E52"/>
    <w:rsid w:val="00836D3A"/>
    <w:rsid w:val="00837149"/>
    <w:rsid w:val="008376E2"/>
    <w:rsid w:val="00840F3A"/>
    <w:rsid w:val="00842145"/>
    <w:rsid w:val="00845FE5"/>
    <w:rsid w:val="008466F0"/>
    <w:rsid w:val="00854401"/>
    <w:rsid w:val="0085592A"/>
    <w:rsid w:val="00857BB4"/>
    <w:rsid w:val="00860EF9"/>
    <w:rsid w:val="00867652"/>
    <w:rsid w:val="00870B26"/>
    <w:rsid w:val="008724B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C63"/>
    <w:rsid w:val="008C2DDC"/>
    <w:rsid w:val="008C3CCB"/>
    <w:rsid w:val="008C5377"/>
    <w:rsid w:val="008C5DA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0BFF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6BFC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0D50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442D"/>
    <w:rsid w:val="009E51C3"/>
    <w:rsid w:val="009E5505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078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2CFD"/>
    <w:rsid w:val="00A23635"/>
    <w:rsid w:val="00A23CEF"/>
    <w:rsid w:val="00A27BB6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2E14"/>
    <w:rsid w:val="00A74059"/>
    <w:rsid w:val="00A7724B"/>
    <w:rsid w:val="00A77912"/>
    <w:rsid w:val="00A81D6A"/>
    <w:rsid w:val="00A83777"/>
    <w:rsid w:val="00A8575A"/>
    <w:rsid w:val="00A8598A"/>
    <w:rsid w:val="00A9345A"/>
    <w:rsid w:val="00A93923"/>
    <w:rsid w:val="00A93E9C"/>
    <w:rsid w:val="00A96733"/>
    <w:rsid w:val="00A97F93"/>
    <w:rsid w:val="00AA3333"/>
    <w:rsid w:val="00AA4DBD"/>
    <w:rsid w:val="00AB2FBC"/>
    <w:rsid w:val="00AC1620"/>
    <w:rsid w:val="00AC457C"/>
    <w:rsid w:val="00AD058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5F8A"/>
    <w:rsid w:val="00B171ED"/>
    <w:rsid w:val="00B21B89"/>
    <w:rsid w:val="00B22F9C"/>
    <w:rsid w:val="00B24188"/>
    <w:rsid w:val="00B2719A"/>
    <w:rsid w:val="00B30F05"/>
    <w:rsid w:val="00B32109"/>
    <w:rsid w:val="00B329B8"/>
    <w:rsid w:val="00B32AC6"/>
    <w:rsid w:val="00B363DE"/>
    <w:rsid w:val="00B3784A"/>
    <w:rsid w:val="00B42259"/>
    <w:rsid w:val="00B42582"/>
    <w:rsid w:val="00B42CFF"/>
    <w:rsid w:val="00B455A9"/>
    <w:rsid w:val="00B56CA9"/>
    <w:rsid w:val="00B603C4"/>
    <w:rsid w:val="00B6400C"/>
    <w:rsid w:val="00B70D5E"/>
    <w:rsid w:val="00B73493"/>
    <w:rsid w:val="00B8117C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3F3F"/>
    <w:rsid w:val="00C37F73"/>
    <w:rsid w:val="00C410FE"/>
    <w:rsid w:val="00C4110D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52C"/>
    <w:rsid w:val="00C71A90"/>
    <w:rsid w:val="00C7690D"/>
    <w:rsid w:val="00C77571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002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04DE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449D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5FCB"/>
    <w:rsid w:val="00D76154"/>
    <w:rsid w:val="00D764C6"/>
    <w:rsid w:val="00D77558"/>
    <w:rsid w:val="00D8065F"/>
    <w:rsid w:val="00D81C47"/>
    <w:rsid w:val="00D8296C"/>
    <w:rsid w:val="00D82DAF"/>
    <w:rsid w:val="00D843E2"/>
    <w:rsid w:val="00D845FB"/>
    <w:rsid w:val="00D92B10"/>
    <w:rsid w:val="00DA1BE2"/>
    <w:rsid w:val="00DA1EB9"/>
    <w:rsid w:val="00DA37BE"/>
    <w:rsid w:val="00DA3D52"/>
    <w:rsid w:val="00DB1EA0"/>
    <w:rsid w:val="00DB3A3B"/>
    <w:rsid w:val="00DB4B1C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5C7F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1834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347"/>
    <w:rsid w:val="00E77F02"/>
    <w:rsid w:val="00E80060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12604"/>
    <w:rsid w:val="00F138F9"/>
    <w:rsid w:val="00F144F6"/>
    <w:rsid w:val="00F146DF"/>
    <w:rsid w:val="00F14C1C"/>
    <w:rsid w:val="00F15FBE"/>
    <w:rsid w:val="00F16019"/>
    <w:rsid w:val="00F16B96"/>
    <w:rsid w:val="00F20BE0"/>
    <w:rsid w:val="00F25406"/>
    <w:rsid w:val="00F3124E"/>
    <w:rsid w:val="00F31A69"/>
    <w:rsid w:val="00F32C74"/>
    <w:rsid w:val="00F37E40"/>
    <w:rsid w:val="00F4180A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509"/>
    <w:rsid w:val="00FB180F"/>
    <w:rsid w:val="00FB2D8E"/>
    <w:rsid w:val="00FC5A26"/>
    <w:rsid w:val="00FD0AB1"/>
    <w:rsid w:val="00FD0B09"/>
    <w:rsid w:val="00FD0F10"/>
    <w:rsid w:val="00FD4401"/>
    <w:rsid w:val="00FD6BC2"/>
    <w:rsid w:val="00FE2EA1"/>
    <w:rsid w:val="00FE7E18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D9D0-D271-4662-9A7B-A87AB0D6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6016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760</cp:revision>
  <cp:lastPrinted>2022-01-06T14:00:00Z</cp:lastPrinted>
  <dcterms:created xsi:type="dcterms:W3CDTF">2013-04-01T05:21:00Z</dcterms:created>
  <dcterms:modified xsi:type="dcterms:W3CDTF">2024-07-22T07:39:00Z</dcterms:modified>
</cp:coreProperties>
</file>