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41" w:rsidRPr="00832341" w:rsidRDefault="00832341" w:rsidP="00832341">
      <w:pPr>
        <w:spacing w:after="1" w:line="220" w:lineRule="atLeast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ПРАВОВОЕ ПРОСВЕЩЕНИЕ Г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32341">
        <w:rPr>
          <w:rFonts w:ascii="Times New Roman" w:hAnsi="Times New Roman" w:cs="Times New Roman"/>
          <w:sz w:val="24"/>
          <w:szCs w:val="24"/>
        </w:rPr>
        <w:t>АЖДАН В СФЕРЕ ПОХОРОННОГО ДЕЛА</w:t>
      </w:r>
    </w:p>
    <w:p w:rsidR="00832341" w:rsidRPr="00832341" w:rsidRDefault="00832341" w:rsidP="0082287C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4B77" w:rsidRPr="00832341" w:rsidRDefault="00424B77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В жизни каждого человека </w:t>
      </w:r>
      <w:r w:rsidR="00757808" w:rsidRPr="00832341">
        <w:rPr>
          <w:rFonts w:ascii="Times New Roman" w:hAnsi="Times New Roman" w:cs="Times New Roman"/>
          <w:sz w:val="24"/>
          <w:szCs w:val="24"/>
        </w:rPr>
        <w:t>происходят печальные события, с</w:t>
      </w:r>
      <w:r w:rsidRPr="00832341">
        <w:rPr>
          <w:rFonts w:ascii="Times New Roman" w:hAnsi="Times New Roman" w:cs="Times New Roman"/>
          <w:sz w:val="24"/>
          <w:szCs w:val="24"/>
        </w:rPr>
        <w:t>вязанные с потерей, с преждевременным уходом дорого</w:t>
      </w:r>
      <w:r w:rsidR="00757808" w:rsidRPr="00832341">
        <w:rPr>
          <w:rFonts w:ascii="Times New Roman" w:hAnsi="Times New Roman" w:cs="Times New Roman"/>
          <w:sz w:val="24"/>
          <w:szCs w:val="24"/>
        </w:rPr>
        <w:t>го</w:t>
      </w:r>
      <w:r w:rsidRPr="00832341">
        <w:rPr>
          <w:rFonts w:ascii="Times New Roman" w:hAnsi="Times New Roman" w:cs="Times New Roman"/>
          <w:sz w:val="24"/>
          <w:szCs w:val="24"/>
        </w:rPr>
        <w:t xml:space="preserve"> и близкого человека. Очевидно, что в такие моменты родные и близкие люди переживают большое горе, находятся в крайней степени душевных страданий. И в то же время необходимо решать бытовые</w:t>
      </w:r>
      <w:r w:rsidR="002F5067">
        <w:rPr>
          <w:rFonts w:ascii="Times New Roman" w:hAnsi="Times New Roman" w:cs="Times New Roman"/>
          <w:sz w:val="24"/>
          <w:szCs w:val="24"/>
        </w:rPr>
        <w:t>, меркантильные</w:t>
      </w:r>
      <w:r w:rsidRPr="00832341">
        <w:rPr>
          <w:rFonts w:ascii="Times New Roman" w:hAnsi="Times New Roman" w:cs="Times New Roman"/>
          <w:sz w:val="24"/>
          <w:szCs w:val="24"/>
        </w:rPr>
        <w:t xml:space="preserve"> вопросы, связанные с </w:t>
      </w:r>
      <w:r w:rsidR="000C5F9D" w:rsidRPr="00832341">
        <w:rPr>
          <w:rFonts w:ascii="Times New Roman" w:hAnsi="Times New Roman" w:cs="Times New Roman"/>
          <w:sz w:val="24"/>
          <w:szCs w:val="24"/>
        </w:rPr>
        <w:t xml:space="preserve">организацией процедуры </w:t>
      </w:r>
      <w:r w:rsidRPr="00832341">
        <w:rPr>
          <w:rFonts w:ascii="Times New Roman" w:hAnsi="Times New Roman" w:cs="Times New Roman"/>
          <w:sz w:val="24"/>
          <w:szCs w:val="24"/>
        </w:rPr>
        <w:t>прощани</w:t>
      </w:r>
      <w:r w:rsidR="000C5F9D" w:rsidRPr="00832341">
        <w:rPr>
          <w:rFonts w:ascii="Times New Roman" w:hAnsi="Times New Roman" w:cs="Times New Roman"/>
          <w:sz w:val="24"/>
          <w:szCs w:val="24"/>
        </w:rPr>
        <w:t>я</w:t>
      </w:r>
      <w:r w:rsidRPr="00832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3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2341">
        <w:rPr>
          <w:rFonts w:ascii="Times New Roman" w:hAnsi="Times New Roman" w:cs="Times New Roman"/>
          <w:sz w:val="24"/>
          <w:szCs w:val="24"/>
        </w:rPr>
        <w:t xml:space="preserve"> умершим. </w:t>
      </w:r>
      <w:r w:rsidR="000C5F9D" w:rsidRPr="00832341">
        <w:rPr>
          <w:rFonts w:ascii="Times New Roman" w:hAnsi="Times New Roman" w:cs="Times New Roman"/>
          <w:sz w:val="24"/>
          <w:szCs w:val="24"/>
        </w:rPr>
        <w:t>Для помощи гражданам в такой тяжелой жизненной ситуации законом предусмотрен ряд  гарантий и мер поддержки.</w:t>
      </w:r>
    </w:p>
    <w:p w:rsidR="00F01952" w:rsidRPr="00832341" w:rsidRDefault="00F01952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Основным российским законом, регулирующим вопросы реализации гарантий граждан при погребении, является </w:t>
      </w:r>
      <w:r w:rsidR="00757808" w:rsidRPr="00832341">
        <w:rPr>
          <w:rFonts w:ascii="Times New Roman" w:hAnsi="Times New Roman" w:cs="Times New Roman"/>
          <w:sz w:val="24"/>
          <w:szCs w:val="24"/>
        </w:rPr>
        <w:t>Ф</w:t>
      </w:r>
      <w:r w:rsidRPr="00832341">
        <w:rPr>
          <w:rFonts w:ascii="Times New Roman" w:hAnsi="Times New Roman" w:cs="Times New Roman"/>
          <w:sz w:val="24"/>
          <w:szCs w:val="24"/>
        </w:rPr>
        <w:t xml:space="preserve">едеральный закон от 12.01.1996 </w:t>
      </w:r>
      <w:r w:rsidR="00757808" w:rsidRPr="00832341">
        <w:rPr>
          <w:rFonts w:ascii="Times New Roman" w:hAnsi="Times New Roman" w:cs="Times New Roman"/>
          <w:sz w:val="24"/>
          <w:szCs w:val="24"/>
        </w:rPr>
        <w:t>№</w:t>
      </w:r>
      <w:r w:rsidRPr="00832341">
        <w:rPr>
          <w:rFonts w:ascii="Times New Roman" w:hAnsi="Times New Roman" w:cs="Times New Roman"/>
          <w:sz w:val="24"/>
          <w:szCs w:val="24"/>
        </w:rPr>
        <w:t xml:space="preserve"> 8-ФЗ «О погребении и похоронном деле»</w:t>
      </w:r>
      <w:r w:rsidR="00851D93" w:rsidRPr="00832341">
        <w:rPr>
          <w:rFonts w:ascii="Times New Roman" w:hAnsi="Times New Roman" w:cs="Times New Roman"/>
          <w:sz w:val="24"/>
          <w:szCs w:val="24"/>
        </w:rPr>
        <w:t xml:space="preserve"> (далее – Закон «о погребении»)</w:t>
      </w:r>
      <w:r w:rsidRPr="00832341">
        <w:rPr>
          <w:rFonts w:ascii="Times New Roman" w:hAnsi="Times New Roman" w:cs="Times New Roman"/>
          <w:sz w:val="24"/>
          <w:szCs w:val="24"/>
        </w:rPr>
        <w:t xml:space="preserve">, действующий на всей территории Российской Федерации и обязательный для </w:t>
      </w:r>
      <w:r w:rsidR="000C5F9D" w:rsidRPr="00832341">
        <w:rPr>
          <w:rFonts w:ascii="Times New Roman" w:hAnsi="Times New Roman" w:cs="Times New Roman"/>
          <w:sz w:val="24"/>
          <w:szCs w:val="24"/>
        </w:rPr>
        <w:t>общего применения</w:t>
      </w:r>
      <w:r w:rsidRPr="00832341">
        <w:rPr>
          <w:rFonts w:ascii="Times New Roman" w:hAnsi="Times New Roman" w:cs="Times New Roman"/>
          <w:sz w:val="24"/>
          <w:szCs w:val="24"/>
        </w:rPr>
        <w:t xml:space="preserve">. Согласно ст.9 указанного закона </w:t>
      </w:r>
      <w:bookmarkStart w:id="0" w:name="P2"/>
      <w:bookmarkEnd w:id="0"/>
      <w:r w:rsidRPr="00832341">
        <w:rPr>
          <w:rFonts w:ascii="Times New Roman" w:hAnsi="Times New Roman" w:cs="Times New Roman"/>
          <w:sz w:val="24"/>
          <w:szCs w:val="24"/>
        </w:rPr>
        <w:t xml:space="preserve">супругу, родственникам, </w:t>
      </w:r>
      <w:hyperlink r:id="rId5" w:history="1">
        <w:r w:rsidRPr="00832341">
          <w:rPr>
            <w:rFonts w:ascii="Times New Roman" w:hAnsi="Times New Roman" w:cs="Times New Roman"/>
            <w:sz w:val="24"/>
            <w:szCs w:val="24"/>
          </w:rPr>
          <w:t>законному представителю</w:t>
        </w:r>
      </w:hyperlink>
      <w:r w:rsidRPr="00832341">
        <w:rPr>
          <w:rFonts w:ascii="Times New Roman" w:hAnsi="Times New Roman" w:cs="Times New Roman"/>
          <w:sz w:val="24"/>
          <w:szCs w:val="24"/>
        </w:rPr>
        <w:t xml:space="preserve"> или иному лицу, взявшему на себя обязанность осуществить погребение умершего, гарантируется оказание </w:t>
      </w:r>
      <w:r w:rsidRPr="002F5067">
        <w:rPr>
          <w:rFonts w:ascii="Times New Roman" w:hAnsi="Times New Roman" w:cs="Times New Roman"/>
          <w:b/>
          <w:sz w:val="24"/>
          <w:szCs w:val="24"/>
        </w:rPr>
        <w:t>на безвозмездной</w:t>
      </w:r>
      <w:r w:rsidRPr="00832341">
        <w:rPr>
          <w:rFonts w:ascii="Times New Roman" w:hAnsi="Times New Roman" w:cs="Times New Roman"/>
          <w:sz w:val="24"/>
          <w:szCs w:val="24"/>
        </w:rPr>
        <w:t xml:space="preserve"> основе следующего перечня услуг по погребению:</w:t>
      </w:r>
    </w:p>
    <w:p w:rsidR="00F01952" w:rsidRPr="00832341" w:rsidRDefault="00F01952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1) оформление документов, необходимых для погребения;</w:t>
      </w:r>
    </w:p>
    <w:p w:rsidR="00F01952" w:rsidRPr="00832341" w:rsidRDefault="00F01952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2) предоставление и доставка гроба и других предметов, необходимых для погребения;</w:t>
      </w:r>
    </w:p>
    <w:p w:rsidR="00F01952" w:rsidRPr="00832341" w:rsidRDefault="00F01952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3) перевозка тела (останков) умершего на кладбище (в крематорий);</w:t>
      </w:r>
    </w:p>
    <w:p w:rsidR="00F01952" w:rsidRPr="00832341" w:rsidRDefault="00F01952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4) погребение (кремация с последующей выдачей урны с прахом).</w:t>
      </w:r>
    </w:p>
    <w:p w:rsidR="002F5067" w:rsidRDefault="00F01952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Данные услуги в Белоярском районе оказываются </w:t>
      </w:r>
      <w:r w:rsidR="002F5067">
        <w:rPr>
          <w:rFonts w:ascii="Times New Roman" w:hAnsi="Times New Roman" w:cs="Times New Roman"/>
          <w:sz w:val="24"/>
          <w:szCs w:val="24"/>
        </w:rPr>
        <w:t xml:space="preserve">специализированной организацией - </w:t>
      </w:r>
      <w:r w:rsidRPr="00832341">
        <w:rPr>
          <w:rFonts w:ascii="Times New Roman" w:hAnsi="Times New Roman" w:cs="Times New Roman"/>
          <w:sz w:val="24"/>
          <w:szCs w:val="24"/>
        </w:rPr>
        <w:t xml:space="preserve">муниципальным унитарным предприятием Белоярского района «Бюро Ритуальных услуг». </w:t>
      </w:r>
    </w:p>
    <w:p w:rsidR="002F5067" w:rsidRDefault="00F01952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Требования к качеству указанных бесплатных услуг установлены администрацией Белоярского района. </w:t>
      </w:r>
      <w:proofErr w:type="gramStart"/>
      <w:r w:rsidRPr="00832341">
        <w:rPr>
          <w:rFonts w:ascii="Times New Roman" w:hAnsi="Times New Roman" w:cs="Times New Roman"/>
          <w:sz w:val="24"/>
          <w:szCs w:val="24"/>
        </w:rPr>
        <w:t xml:space="preserve">Стоимость услуг по гарантированному перечню определена постановлением администрации Белоярского района от 10.02.2020 </w:t>
      </w:r>
      <w:r w:rsidR="00851D93" w:rsidRPr="00832341">
        <w:rPr>
          <w:rFonts w:ascii="Times New Roman" w:hAnsi="Times New Roman" w:cs="Times New Roman"/>
          <w:sz w:val="24"/>
          <w:szCs w:val="24"/>
        </w:rPr>
        <w:t>№</w:t>
      </w:r>
      <w:r w:rsidRPr="00832341">
        <w:rPr>
          <w:rFonts w:ascii="Times New Roman" w:hAnsi="Times New Roman" w:cs="Times New Roman"/>
          <w:sz w:val="24"/>
          <w:szCs w:val="24"/>
        </w:rPr>
        <w:t xml:space="preserve"> 119</w:t>
      </w:r>
      <w:r w:rsidR="0082287C" w:rsidRPr="00832341">
        <w:rPr>
          <w:rFonts w:ascii="Times New Roman" w:hAnsi="Times New Roman" w:cs="Times New Roman"/>
          <w:sz w:val="24"/>
          <w:szCs w:val="24"/>
        </w:rPr>
        <w:t>, так: оформление всех необходимых документов стоит</w:t>
      </w:r>
      <w:r w:rsidR="000C5F9D" w:rsidRPr="00832341">
        <w:rPr>
          <w:rFonts w:ascii="Times New Roman" w:hAnsi="Times New Roman" w:cs="Times New Roman"/>
          <w:sz w:val="24"/>
          <w:szCs w:val="24"/>
        </w:rPr>
        <w:t xml:space="preserve"> </w:t>
      </w:r>
      <w:r w:rsidR="0082287C" w:rsidRPr="00832341">
        <w:rPr>
          <w:rFonts w:ascii="Times New Roman" w:hAnsi="Times New Roman" w:cs="Times New Roman"/>
          <w:sz w:val="24"/>
          <w:szCs w:val="24"/>
        </w:rPr>
        <w:t xml:space="preserve"> 556 руб., предоставление и доставка гроба и других предметов, необходимых для погребения – 7938 руб., перевозка тела на кладбище - 3934 руб., погребение (в </w:t>
      </w:r>
      <w:proofErr w:type="spellStart"/>
      <w:r w:rsidR="0082287C" w:rsidRPr="00832341">
        <w:rPr>
          <w:rFonts w:ascii="Times New Roman" w:hAnsi="Times New Roman" w:cs="Times New Roman"/>
          <w:sz w:val="24"/>
          <w:szCs w:val="24"/>
        </w:rPr>
        <w:t>т.</w:t>
      </w:r>
      <w:r w:rsidR="00851D93" w:rsidRPr="00832341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851D93" w:rsidRPr="00832341">
        <w:rPr>
          <w:rFonts w:ascii="Times New Roman" w:hAnsi="Times New Roman" w:cs="Times New Roman"/>
          <w:sz w:val="24"/>
          <w:szCs w:val="24"/>
        </w:rPr>
        <w:t>. копание и засыпка могилы) 13</w:t>
      </w:r>
      <w:r w:rsidR="0082287C" w:rsidRPr="00832341">
        <w:rPr>
          <w:rFonts w:ascii="Times New Roman" w:hAnsi="Times New Roman" w:cs="Times New Roman"/>
          <w:sz w:val="24"/>
          <w:szCs w:val="24"/>
        </w:rPr>
        <w:t xml:space="preserve">673 руб. Общая стоимость </w:t>
      </w:r>
      <w:r w:rsidR="00851D93" w:rsidRPr="00832341">
        <w:rPr>
          <w:rFonts w:ascii="Times New Roman" w:hAnsi="Times New Roman" w:cs="Times New Roman"/>
          <w:sz w:val="24"/>
          <w:szCs w:val="24"/>
        </w:rPr>
        <w:t>данных гарантированных услуг 26</w:t>
      </w:r>
      <w:r w:rsidR="0082287C" w:rsidRPr="00832341">
        <w:rPr>
          <w:rFonts w:ascii="Times New Roman" w:hAnsi="Times New Roman" w:cs="Times New Roman"/>
          <w:sz w:val="24"/>
          <w:szCs w:val="24"/>
        </w:rPr>
        <w:t>101 руб. Поскольку оплату этих услуг</w:t>
      </w:r>
      <w:proofErr w:type="gramEnd"/>
      <w:r w:rsidR="0082287C" w:rsidRPr="00832341">
        <w:rPr>
          <w:rFonts w:ascii="Times New Roman" w:hAnsi="Times New Roman" w:cs="Times New Roman"/>
          <w:sz w:val="24"/>
          <w:szCs w:val="24"/>
        </w:rPr>
        <w:t xml:space="preserve"> муниципальное ритуальное предприятие получает из бюджета, для граждан  </w:t>
      </w:r>
      <w:r w:rsidR="0082287C" w:rsidRPr="002F5067">
        <w:rPr>
          <w:rFonts w:ascii="Times New Roman" w:hAnsi="Times New Roman" w:cs="Times New Roman"/>
          <w:b/>
          <w:sz w:val="24"/>
          <w:szCs w:val="24"/>
        </w:rPr>
        <w:t xml:space="preserve">они оказываются </w:t>
      </w:r>
      <w:r w:rsidR="0082287C" w:rsidRPr="002F5067">
        <w:rPr>
          <w:rFonts w:ascii="Times New Roman" w:hAnsi="Times New Roman" w:cs="Times New Roman"/>
          <w:b/>
          <w:sz w:val="24"/>
          <w:szCs w:val="24"/>
          <w:u w:val="single"/>
        </w:rPr>
        <w:t>бесплатно</w:t>
      </w:r>
      <w:r w:rsidR="002F506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2F5067">
        <w:rPr>
          <w:rFonts w:ascii="Times New Roman" w:hAnsi="Times New Roman" w:cs="Times New Roman"/>
          <w:sz w:val="24"/>
          <w:szCs w:val="24"/>
        </w:rPr>
        <w:t xml:space="preserve"> при условии получения гражданином всего комплекса услуг из гарантированного перечня.</w:t>
      </w:r>
      <w:proofErr w:type="gramStart"/>
      <w:r w:rsidR="002F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F5067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="002F50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5067">
        <w:rPr>
          <w:rFonts w:ascii="Times New Roman" w:hAnsi="Times New Roman" w:cs="Times New Roman"/>
          <w:sz w:val="24"/>
          <w:szCs w:val="24"/>
        </w:rPr>
        <w:t xml:space="preserve"> в целях недопущения ограничения конкуренции, гражданин может воспользоваться не только гробом, предоставляемым Бюро ритуальных услуг, но и по своему выбору приобрести его у иного хозяйствующего субъекта.</w:t>
      </w:r>
    </w:p>
    <w:p w:rsidR="0082287C" w:rsidRPr="00832341" w:rsidRDefault="0082287C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Необходимо учитывать, что оплата стоимости услуг, предоставляемых сверх гарантированного перечня услуг, производился за счет личных сре</w:t>
      </w:r>
      <w:proofErr w:type="gramStart"/>
      <w:r w:rsidRPr="00832341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2341">
        <w:rPr>
          <w:rFonts w:ascii="Times New Roman" w:hAnsi="Times New Roman" w:cs="Times New Roman"/>
          <w:sz w:val="24"/>
          <w:szCs w:val="24"/>
        </w:rPr>
        <w:t xml:space="preserve">аждан, осуществляющих погребение. </w:t>
      </w:r>
    </w:p>
    <w:p w:rsidR="00DF7607" w:rsidRPr="00832341" w:rsidRDefault="00C6299D" w:rsidP="00832341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Вместо указной выше гарантии граждане, осуществляющие погребение, могут воспользоваться иным способом компенсации  расходов на похороны.</w:t>
      </w:r>
    </w:p>
    <w:p w:rsidR="00C6299D" w:rsidRPr="00832341" w:rsidRDefault="00C6299D" w:rsidP="00832341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="00851D93" w:rsidRPr="00832341">
        <w:rPr>
          <w:rFonts w:ascii="Times New Roman" w:hAnsi="Times New Roman" w:cs="Times New Roman"/>
          <w:sz w:val="24"/>
          <w:szCs w:val="24"/>
        </w:rPr>
        <w:t xml:space="preserve"> </w:t>
      </w:r>
      <w:r w:rsidRPr="00832341">
        <w:rPr>
          <w:rFonts w:ascii="Times New Roman" w:hAnsi="Times New Roman" w:cs="Times New Roman"/>
          <w:sz w:val="24"/>
          <w:szCs w:val="24"/>
        </w:rPr>
        <w:t>10 Закона «О погребении</w:t>
      </w:r>
      <w:r w:rsidR="00851D93" w:rsidRPr="00832341">
        <w:rPr>
          <w:rFonts w:ascii="Times New Roman" w:hAnsi="Times New Roman" w:cs="Times New Roman"/>
          <w:sz w:val="24"/>
          <w:szCs w:val="24"/>
        </w:rPr>
        <w:t>»,</w:t>
      </w:r>
      <w:r w:rsidRPr="0083234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28"/>
      <w:bookmarkStart w:id="2" w:name="P30"/>
      <w:bookmarkEnd w:id="1"/>
      <w:bookmarkEnd w:id="2"/>
      <w:r w:rsidRPr="00832341">
        <w:rPr>
          <w:rFonts w:ascii="Times New Roman" w:hAnsi="Times New Roman" w:cs="Times New Roman"/>
          <w:sz w:val="24"/>
          <w:szCs w:val="24"/>
        </w:rPr>
        <w:t>в</w:t>
      </w:r>
      <w:r w:rsidR="00F01952" w:rsidRPr="00832341">
        <w:rPr>
          <w:rFonts w:ascii="Times New Roman" w:hAnsi="Times New Roman" w:cs="Times New Roman"/>
          <w:sz w:val="24"/>
          <w:szCs w:val="24"/>
        </w:rPr>
        <w:t xml:space="preserve"> случае, если погребение </w:t>
      </w:r>
      <w:r w:rsidRPr="00832341">
        <w:rPr>
          <w:rFonts w:ascii="Times New Roman" w:hAnsi="Times New Roman" w:cs="Times New Roman"/>
          <w:sz w:val="24"/>
          <w:szCs w:val="24"/>
        </w:rPr>
        <w:t>о</w:t>
      </w:r>
      <w:r w:rsidR="00F01952" w:rsidRPr="00832341">
        <w:rPr>
          <w:rFonts w:ascii="Times New Roman" w:hAnsi="Times New Roman" w:cs="Times New Roman"/>
          <w:sz w:val="24"/>
          <w:szCs w:val="24"/>
        </w:rPr>
        <w:t xml:space="preserve">существлялось за счет средств супруга, родственников, </w:t>
      </w:r>
      <w:hyperlink r:id="rId6" w:history="1">
        <w:r w:rsidR="00F01952" w:rsidRPr="00832341">
          <w:rPr>
            <w:rFonts w:ascii="Times New Roman" w:hAnsi="Times New Roman" w:cs="Times New Roman"/>
            <w:sz w:val="24"/>
            <w:szCs w:val="24"/>
          </w:rPr>
          <w:t>законного представителя</w:t>
        </w:r>
      </w:hyperlink>
      <w:r w:rsidR="00F01952" w:rsidRPr="00832341">
        <w:rPr>
          <w:rFonts w:ascii="Times New Roman" w:hAnsi="Times New Roman" w:cs="Times New Roman"/>
          <w:sz w:val="24"/>
          <w:szCs w:val="24"/>
        </w:rPr>
        <w:t xml:space="preserve"> умершего или иного лица, им выплачивается социальное пособие на погребение</w:t>
      </w:r>
      <w:r w:rsidR="00851D93" w:rsidRPr="00832341">
        <w:rPr>
          <w:rFonts w:ascii="Times New Roman" w:hAnsi="Times New Roman" w:cs="Times New Roman"/>
          <w:sz w:val="24"/>
          <w:szCs w:val="24"/>
        </w:rPr>
        <w:t>,</w:t>
      </w:r>
      <w:r w:rsidR="00F01952" w:rsidRPr="00832341">
        <w:rPr>
          <w:rFonts w:ascii="Times New Roman" w:hAnsi="Times New Roman" w:cs="Times New Roman"/>
          <w:sz w:val="24"/>
          <w:szCs w:val="24"/>
        </w:rPr>
        <w:t xml:space="preserve"> </w:t>
      </w:r>
      <w:r w:rsidRPr="00832341">
        <w:rPr>
          <w:rFonts w:ascii="Times New Roman" w:hAnsi="Times New Roman" w:cs="Times New Roman"/>
          <w:sz w:val="24"/>
          <w:szCs w:val="24"/>
        </w:rPr>
        <w:t>размер которого устанавливается ежегодно с учетом инфляции и с</w:t>
      </w:r>
      <w:r w:rsidR="00F01952" w:rsidRPr="00832341">
        <w:rPr>
          <w:rFonts w:ascii="Times New Roman" w:hAnsi="Times New Roman" w:cs="Times New Roman"/>
          <w:sz w:val="24"/>
          <w:szCs w:val="24"/>
        </w:rPr>
        <w:t xml:space="preserve"> применением </w:t>
      </w:r>
      <w:r w:rsidRPr="00832341">
        <w:rPr>
          <w:rFonts w:ascii="Times New Roman" w:hAnsi="Times New Roman" w:cs="Times New Roman"/>
          <w:sz w:val="24"/>
          <w:szCs w:val="24"/>
        </w:rPr>
        <w:t xml:space="preserve">северного </w:t>
      </w:r>
      <w:r w:rsidR="00F01952" w:rsidRPr="00832341">
        <w:rPr>
          <w:rFonts w:ascii="Times New Roman" w:hAnsi="Times New Roman" w:cs="Times New Roman"/>
          <w:sz w:val="24"/>
          <w:szCs w:val="24"/>
        </w:rPr>
        <w:t>районного коэффициента.</w:t>
      </w:r>
      <w:r w:rsidRPr="0083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99D" w:rsidRPr="00832341" w:rsidRDefault="00F01952" w:rsidP="00832341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Выплата социального пособия на погребение производится </w:t>
      </w:r>
      <w:r w:rsidR="00C6299D" w:rsidRPr="00832341">
        <w:rPr>
          <w:rFonts w:ascii="Times New Roman" w:hAnsi="Times New Roman" w:cs="Times New Roman"/>
          <w:sz w:val="24"/>
          <w:szCs w:val="24"/>
        </w:rPr>
        <w:t xml:space="preserve">не позднее шести месяцев со дня смерти </w:t>
      </w:r>
      <w:r w:rsidRPr="00832341">
        <w:rPr>
          <w:rFonts w:ascii="Times New Roman" w:hAnsi="Times New Roman" w:cs="Times New Roman"/>
          <w:sz w:val="24"/>
          <w:szCs w:val="24"/>
        </w:rPr>
        <w:t>на основании справки о смерти:</w:t>
      </w:r>
    </w:p>
    <w:p w:rsidR="00C6299D" w:rsidRPr="00832341" w:rsidRDefault="00F01952" w:rsidP="00832341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органом, в котором </w:t>
      </w:r>
      <w:proofErr w:type="gramStart"/>
      <w:r w:rsidRPr="00832341">
        <w:rPr>
          <w:rFonts w:ascii="Times New Roman" w:hAnsi="Times New Roman" w:cs="Times New Roman"/>
          <w:sz w:val="24"/>
          <w:szCs w:val="24"/>
        </w:rPr>
        <w:t>умерший</w:t>
      </w:r>
      <w:proofErr w:type="gramEnd"/>
      <w:r w:rsidRPr="00832341">
        <w:rPr>
          <w:rFonts w:ascii="Times New Roman" w:hAnsi="Times New Roman" w:cs="Times New Roman"/>
          <w:sz w:val="24"/>
          <w:szCs w:val="24"/>
        </w:rPr>
        <w:t xml:space="preserve"> получал пенсию;</w:t>
      </w:r>
    </w:p>
    <w:p w:rsidR="00C6299D" w:rsidRPr="00832341" w:rsidRDefault="00851D93" w:rsidP="00832341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организацией,</w:t>
      </w:r>
      <w:r w:rsidR="00F01952" w:rsidRPr="00832341">
        <w:rPr>
          <w:rFonts w:ascii="Times New Roman" w:hAnsi="Times New Roman" w:cs="Times New Roman"/>
          <w:sz w:val="24"/>
          <w:szCs w:val="24"/>
        </w:rPr>
        <w:t xml:space="preserve">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</w:t>
      </w:r>
      <w:proofErr w:type="gramStart"/>
      <w:r w:rsidR="00F01952" w:rsidRPr="0083234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01952" w:rsidRPr="00832341">
        <w:rPr>
          <w:rFonts w:ascii="Times New Roman" w:hAnsi="Times New Roman" w:cs="Times New Roman"/>
          <w:sz w:val="24"/>
          <w:szCs w:val="24"/>
        </w:rPr>
        <w:t xml:space="preserve"> умершему;</w:t>
      </w:r>
    </w:p>
    <w:p w:rsidR="00C6299D" w:rsidRPr="00832341" w:rsidRDefault="00C6299D" w:rsidP="00832341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о</w:t>
      </w:r>
      <w:r w:rsidR="00F01952" w:rsidRPr="00832341">
        <w:rPr>
          <w:rFonts w:ascii="Times New Roman" w:hAnsi="Times New Roman" w:cs="Times New Roman"/>
          <w:sz w:val="24"/>
          <w:szCs w:val="24"/>
        </w:rPr>
        <w:t xml:space="preserve">рганом социальной защиты населения по месту жительства в случаях, если </w:t>
      </w:r>
      <w:proofErr w:type="gramStart"/>
      <w:r w:rsidR="00F01952" w:rsidRPr="00832341">
        <w:rPr>
          <w:rFonts w:ascii="Times New Roman" w:hAnsi="Times New Roman" w:cs="Times New Roman"/>
          <w:sz w:val="24"/>
          <w:szCs w:val="24"/>
        </w:rPr>
        <w:t>умерший</w:t>
      </w:r>
      <w:proofErr w:type="gramEnd"/>
      <w:r w:rsidR="00F01952" w:rsidRPr="00832341">
        <w:rPr>
          <w:rFonts w:ascii="Times New Roman" w:hAnsi="Times New Roman" w:cs="Times New Roman"/>
          <w:sz w:val="24"/>
          <w:szCs w:val="24"/>
        </w:rPr>
        <w:t xml:space="preserve"> не подлежал обязательному социальному страхованию</w:t>
      </w:r>
      <w:r w:rsidR="00851D93" w:rsidRPr="00832341">
        <w:rPr>
          <w:rFonts w:ascii="Times New Roman" w:hAnsi="Times New Roman" w:cs="Times New Roman"/>
          <w:sz w:val="24"/>
          <w:szCs w:val="24"/>
        </w:rPr>
        <w:t>;</w:t>
      </w:r>
    </w:p>
    <w:p w:rsidR="00F01952" w:rsidRPr="00832341" w:rsidRDefault="00F01952" w:rsidP="00832341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территориальным органом Фонда социального страхования Российской Федерации, в котором был зарегистрирован в качестве страхователя умерший</w:t>
      </w:r>
      <w:r w:rsidR="00C6299D" w:rsidRPr="00832341">
        <w:rPr>
          <w:rFonts w:ascii="Times New Roman" w:hAnsi="Times New Roman" w:cs="Times New Roman"/>
          <w:sz w:val="24"/>
          <w:szCs w:val="24"/>
        </w:rPr>
        <w:t>.</w:t>
      </w:r>
    </w:p>
    <w:p w:rsidR="00C6299D" w:rsidRPr="00832341" w:rsidRDefault="00C6299D" w:rsidP="00832341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lastRenderedPageBreak/>
        <w:t>Еще раз напомним, что гражданин по своему выбору может воспользоваться только одним видом государственной гарантии: или воспользоваться бесплатными услугами ритуального предприятия, либо получить социальное пособие</w:t>
      </w:r>
      <w:r w:rsidR="00CF4EBD" w:rsidRPr="00832341">
        <w:rPr>
          <w:rFonts w:ascii="Times New Roman" w:hAnsi="Times New Roman" w:cs="Times New Roman"/>
          <w:sz w:val="24"/>
          <w:szCs w:val="24"/>
        </w:rPr>
        <w:t>.</w:t>
      </w:r>
    </w:p>
    <w:p w:rsidR="00C57187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На территории Белоярского района </w:t>
      </w:r>
      <w:proofErr w:type="gramStart"/>
      <w:r w:rsidRPr="008323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2341">
        <w:rPr>
          <w:rFonts w:ascii="Times New Roman" w:hAnsi="Times New Roman" w:cs="Times New Roman"/>
          <w:sz w:val="24"/>
          <w:szCs w:val="24"/>
        </w:rPr>
        <w:t xml:space="preserve"> качеством организации ритуальных услуг осуществляет управление жилищно-коммунального хозяйства администрации Белоярского района (тел.: (34670)62110, </w:t>
      </w:r>
      <w:r w:rsidRPr="008323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2341">
        <w:rPr>
          <w:rFonts w:ascii="Times New Roman" w:hAnsi="Times New Roman" w:cs="Times New Roman"/>
          <w:sz w:val="24"/>
          <w:szCs w:val="24"/>
        </w:rPr>
        <w:t>-</w:t>
      </w:r>
      <w:r w:rsidRPr="0083234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3234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83234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ivanoviv</w:t>
        </w:r>
        <w:r w:rsidRPr="0083234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83234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admbel</w:t>
        </w:r>
        <w:r w:rsidRPr="0083234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3234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32341">
        <w:rPr>
          <w:rFonts w:ascii="Times New Roman" w:hAnsi="Times New Roman" w:cs="Times New Roman"/>
          <w:sz w:val="24"/>
          <w:szCs w:val="24"/>
        </w:rPr>
        <w:t>)</w:t>
      </w:r>
    </w:p>
    <w:p w:rsidR="00C57187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Кроме этого, необходимо рассказать о дополнительной мере поддержки граждан, инициатором которой</w:t>
      </w:r>
      <w:r w:rsidR="00851D93" w:rsidRPr="00832341">
        <w:rPr>
          <w:rFonts w:ascii="Times New Roman" w:hAnsi="Times New Roman" w:cs="Times New Roman"/>
          <w:sz w:val="24"/>
          <w:szCs w:val="24"/>
        </w:rPr>
        <w:t>,</w:t>
      </w:r>
      <w:r w:rsidRPr="00832341">
        <w:rPr>
          <w:rFonts w:ascii="Times New Roman" w:hAnsi="Times New Roman" w:cs="Times New Roman"/>
          <w:sz w:val="24"/>
          <w:szCs w:val="24"/>
        </w:rPr>
        <w:t xml:space="preserve"> в разгар </w:t>
      </w:r>
      <w:proofErr w:type="spellStart"/>
      <w:r w:rsidRPr="00832341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832341">
        <w:rPr>
          <w:rFonts w:ascii="Times New Roman" w:hAnsi="Times New Roman" w:cs="Times New Roman"/>
          <w:sz w:val="24"/>
          <w:szCs w:val="24"/>
        </w:rPr>
        <w:t xml:space="preserve"> эпидемии</w:t>
      </w:r>
      <w:r w:rsidR="00851D93" w:rsidRPr="00832341">
        <w:rPr>
          <w:rFonts w:ascii="Times New Roman" w:hAnsi="Times New Roman" w:cs="Times New Roman"/>
          <w:sz w:val="24"/>
          <w:szCs w:val="24"/>
        </w:rPr>
        <w:t>,</w:t>
      </w:r>
      <w:r w:rsidRPr="00832341">
        <w:rPr>
          <w:rFonts w:ascii="Times New Roman" w:hAnsi="Times New Roman" w:cs="Times New Roman"/>
          <w:sz w:val="24"/>
          <w:szCs w:val="24"/>
        </w:rPr>
        <w:t xml:space="preserve"> стал глава Белоярского района.</w:t>
      </w:r>
    </w:p>
    <w:p w:rsidR="00C57187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341">
        <w:rPr>
          <w:rFonts w:ascii="Times New Roman" w:hAnsi="Times New Roman" w:cs="Times New Roman"/>
          <w:sz w:val="24"/>
          <w:szCs w:val="24"/>
        </w:rPr>
        <w:t xml:space="preserve">Согласно постановлению администрации Белоярского района от 10.03.2020 </w:t>
      </w:r>
      <w:r w:rsidR="00851D93" w:rsidRPr="00832341">
        <w:rPr>
          <w:rFonts w:ascii="Times New Roman" w:hAnsi="Times New Roman" w:cs="Times New Roman"/>
          <w:sz w:val="24"/>
          <w:szCs w:val="24"/>
        </w:rPr>
        <w:t>№</w:t>
      </w:r>
      <w:r w:rsidRPr="00832341">
        <w:rPr>
          <w:rFonts w:ascii="Times New Roman" w:hAnsi="Times New Roman" w:cs="Times New Roman"/>
          <w:sz w:val="24"/>
          <w:szCs w:val="24"/>
        </w:rPr>
        <w:t xml:space="preserve"> 214</w:t>
      </w:r>
      <w:r w:rsidR="005665C1" w:rsidRPr="00832341">
        <w:rPr>
          <w:rFonts w:ascii="Times New Roman" w:hAnsi="Times New Roman" w:cs="Times New Roman"/>
          <w:sz w:val="24"/>
          <w:szCs w:val="24"/>
        </w:rPr>
        <w:t xml:space="preserve"> </w:t>
      </w:r>
      <w:r w:rsidR="00851D93" w:rsidRPr="00832341">
        <w:rPr>
          <w:rFonts w:ascii="Times New Roman" w:hAnsi="Times New Roman" w:cs="Times New Roman"/>
          <w:sz w:val="24"/>
          <w:szCs w:val="24"/>
        </w:rPr>
        <w:t xml:space="preserve">«Об утверждении Порядка реализации мероприятий социальной политики на территории Белоярского района» </w:t>
      </w:r>
      <w:r w:rsidR="005665C1" w:rsidRPr="00832341">
        <w:rPr>
          <w:rFonts w:ascii="Times New Roman" w:hAnsi="Times New Roman" w:cs="Times New Roman"/>
          <w:sz w:val="24"/>
          <w:szCs w:val="24"/>
        </w:rPr>
        <w:t>с</w:t>
      </w:r>
      <w:r w:rsidRPr="00832341">
        <w:rPr>
          <w:rFonts w:ascii="Times New Roman" w:hAnsi="Times New Roman" w:cs="Times New Roman"/>
          <w:sz w:val="24"/>
          <w:szCs w:val="24"/>
        </w:rPr>
        <w:t xml:space="preserve">упругу, родственнику, законному представителю или иному лицу, взявшему на себя обязанность осуществить транспортировку тела неработающего пенсионера, умершего от новой </w:t>
      </w:r>
      <w:proofErr w:type="spellStart"/>
      <w:r w:rsidRPr="008323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32341">
        <w:rPr>
          <w:rFonts w:ascii="Times New Roman" w:hAnsi="Times New Roman" w:cs="Times New Roman"/>
          <w:sz w:val="24"/>
          <w:szCs w:val="24"/>
        </w:rPr>
        <w:t xml:space="preserve"> инфекции COVID-19 за пределами Белоярского района от места смерти (медицинская организация) до места захоронения в границах Белоярского района</w:t>
      </w:r>
      <w:r w:rsidR="005665C1" w:rsidRPr="00832341">
        <w:rPr>
          <w:rFonts w:ascii="Times New Roman" w:hAnsi="Times New Roman" w:cs="Times New Roman"/>
          <w:sz w:val="24"/>
          <w:szCs w:val="24"/>
        </w:rPr>
        <w:t xml:space="preserve"> производится возмещение транспортных</w:t>
      </w:r>
      <w:proofErr w:type="gramEnd"/>
      <w:r w:rsidR="005665C1" w:rsidRPr="00832341">
        <w:rPr>
          <w:rFonts w:ascii="Times New Roman" w:hAnsi="Times New Roman" w:cs="Times New Roman"/>
          <w:sz w:val="24"/>
          <w:szCs w:val="24"/>
        </w:rPr>
        <w:t xml:space="preserve"> расходов  </w:t>
      </w:r>
      <w:r w:rsidRPr="00832341">
        <w:rPr>
          <w:rFonts w:ascii="Times New Roman" w:hAnsi="Times New Roman" w:cs="Times New Roman"/>
          <w:sz w:val="24"/>
          <w:szCs w:val="24"/>
        </w:rPr>
        <w:t>в размере фактических расходов на транспортировку тела</w:t>
      </w:r>
      <w:r w:rsidR="00832341">
        <w:rPr>
          <w:rFonts w:ascii="Times New Roman" w:hAnsi="Times New Roman" w:cs="Times New Roman"/>
          <w:sz w:val="24"/>
          <w:szCs w:val="24"/>
        </w:rPr>
        <w:t xml:space="preserve"> </w:t>
      </w:r>
      <w:r w:rsidRPr="00832341">
        <w:rPr>
          <w:rFonts w:ascii="Times New Roman" w:hAnsi="Times New Roman" w:cs="Times New Roman"/>
          <w:sz w:val="24"/>
          <w:szCs w:val="24"/>
        </w:rPr>
        <w:t>умершего неработающего пенсионера, подтвержденных соответствующими документами, за исключением налога.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"/>
      <w:bookmarkEnd w:id="3"/>
      <w:r w:rsidRPr="00832341">
        <w:rPr>
          <w:rFonts w:ascii="Times New Roman" w:hAnsi="Times New Roman" w:cs="Times New Roman"/>
          <w:sz w:val="24"/>
          <w:szCs w:val="24"/>
        </w:rPr>
        <w:t xml:space="preserve">Для получения возмещения части расходов заявитель предоставляет в </w:t>
      </w:r>
      <w:r w:rsidR="005665C1" w:rsidRPr="00832341">
        <w:rPr>
          <w:rFonts w:ascii="Times New Roman" w:hAnsi="Times New Roman" w:cs="Times New Roman"/>
          <w:sz w:val="24"/>
          <w:szCs w:val="24"/>
        </w:rPr>
        <w:t xml:space="preserve">бухгалтерию </w:t>
      </w:r>
      <w:r w:rsidRPr="00832341">
        <w:rPr>
          <w:rFonts w:ascii="Times New Roman" w:hAnsi="Times New Roman" w:cs="Times New Roman"/>
          <w:sz w:val="24"/>
          <w:szCs w:val="24"/>
        </w:rPr>
        <w:t xml:space="preserve">администрации Белоярского </w:t>
      </w:r>
      <w:proofErr w:type="gramStart"/>
      <w:r w:rsidRPr="00832341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Pr="00832341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  <w:r w:rsidR="005665C1" w:rsidRPr="0083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письменное </w:t>
      </w:r>
      <w:hyperlink r:id="rId8" w:history="1">
        <w:r w:rsidRPr="00832341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83234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5 к настоящему постановлению;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заявителя (паспорт), с предъявлением оригинала;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копию ИНН с предъявлением оригинала;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оригиналы перевозочных документов и (или) другие документы, подтверждающие сведения о расходах на транспортировку тела умершего неработающего пенсионера;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документы, подтверждающие оплату расходов на транспортировку тела умершего неработающего пенсионера;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копию заключения о смерти умершего неработающего пенсионера, содержащего сведения о факте лабораторного подтверждения новой </w:t>
      </w:r>
      <w:proofErr w:type="spellStart"/>
      <w:r w:rsidRPr="008323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32341">
        <w:rPr>
          <w:rFonts w:ascii="Times New Roman" w:hAnsi="Times New Roman" w:cs="Times New Roman"/>
          <w:sz w:val="24"/>
          <w:szCs w:val="24"/>
        </w:rPr>
        <w:t xml:space="preserve"> инфекции COVID-19 с предъявлением </w:t>
      </w:r>
      <w:r w:rsidR="00591820" w:rsidRPr="00832341">
        <w:rPr>
          <w:rFonts w:ascii="Times New Roman" w:hAnsi="Times New Roman" w:cs="Times New Roman"/>
          <w:sz w:val="24"/>
          <w:szCs w:val="24"/>
        </w:rPr>
        <w:t>о</w:t>
      </w:r>
      <w:r w:rsidRPr="00832341">
        <w:rPr>
          <w:rFonts w:ascii="Times New Roman" w:hAnsi="Times New Roman" w:cs="Times New Roman"/>
          <w:sz w:val="24"/>
          <w:szCs w:val="24"/>
        </w:rPr>
        <w:t>ригинала;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копию свидетельства о смерти умершего неработающего пенсионера с предъявлением оригинала;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копию трудовой книжки умершего неработающего пенсионера (первая страница и страница с датой увольнения) с предъявлением оригинала;</w:t>
      </w:r>
    </w:p>
    <w:p w:rsidR="005665C1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документ, подтверждающий факт постоянного проживания неработающего пенсионера на территории Белоярского района.</w:t>
      </w:r>
    </w:p>
    <w:p w:rsidR="00C57187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>Выпл</w:t>
      </w:r>
      <w:bookmarkStart w:id="4" w:name="_GoBack"/>
      <w:bookmarkEnd w:id="4"/>
      <w:r w:rsidRPr="00832341">
        <w:rPr>
          <w:rFonts w:ascii="Times New Roman" w:hAnsi="Times New Roman" w:cs="Times New Roman"/>
          <w:sz w:val="24"/>
          <w:szCs w:val="24"/>
        </w:rPr>
        <w:t>ата возмещения части расходов производится в течение 20 рабочих дней</w:t>
      </w:r>
      <w:r w:rsidR="000C5F9D" w:rsidRPr="00832341">
        <w:rPr>
          <w:rFonts w:ascii="Times New Roman" w:hAnsi="Times New Roman" w:cs="Times New Roman"/>
          <w:sz w:val="24"/>
          <w:szCs w:val="24"/>
        </w:rPr>
        <w:t xml:space="preserve"> (в этот период времени проводится </w:t>
      </w:r>
      <w:r w:rsidR="005665C1" w:rsidRPr="00832341">
        <w:rPr>
          <w:rFonts w:ascii="Times New Roman" w:hAnsi="Times New Roman" w:cs="Times New Roman"/>
          <w:sz w:val="24"/>
          <w:szCs w:val="24"/>
        </w:rPr>
        <w:t>проверк</w:t>
      </w:r>
      <w:r w:rsidR="000C5F9D" w:rsidRPr="00832341">
        <w:rPr>
          <w:rFonts w:ascii="Times New Roman" w:hAnsi="Times New Roman" w:cs="Times New Roman"/>
          <w:sz w:val="24"/>
          <w:szCs w:val="24"/>
        </w:rPr>
        <w:t>а</w:t>
      </w:r>
      <w:r w:rsidR="005665C1" w:rsidRPr="00832341">
        <w:rPr>
          <w:rFonts w:ascii="Times New Roman" w:hAnsi="Times New Roman" w:cs="Times New Roman"/>
          <w:sz w:val="24"/>
          <w:szCs w:val="24"/>
        </w:rPr>
        <w:t xml:space="preserve"> правильности и полноты представленных документов</w:t>
      </w:r>
      <w:r w:rsidR="000C5F9D" w:rsidRPr="00832341">
        <w:rPr>
          <w:rFonts w:ascii="Times New Roman" w:hAnsi="Times New Roman" w:cs="Times New Roman"/>
          <w:sz w:val="24"/>
          <w:szCs w:val="24"/>
        </w:rPr>
        <w:t>)</w:t>
      </w:r>
      <w:r w:rsidR="005665C1" w:rsidRPr="00832341">
        <w:rPr>
          <w:rFonts w:ascii="Times New Roman" w:hAnsi="Times New Roman" w:cs="Times New Roman"/>
          <w:sz w:val="24"/>
          <w:szCs w:val="24"/>
        </w:rPr>
        <w:t>.</w:t>
      </w:r>
    </w:p>
    <w:p w:rsidR="00C57187" w:rsidRPr="00832341" w:rsidRDefault="00C57187" w:rsidP="00832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820" w:rsidRPr="00832341" w:rsidRDefault="00591820" w:rsidP="00C5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20" w:rsidRPr="00832341" w:rsidRDefault="00591820" w:rsidP="00C5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9D" w:rsidRPr="00832341" w:rsidRDefault="000C5F9D" w:rsidP="00C5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832341">
        <w:rPr>
          <w:rFonts w:ascii="Times New Roman" w:hAnsi="Times New Roman" w:cs="Times New Roman"/>
          <w:sz w:val="24"/>
          <w:szCs w:val="24"/>
        </w:rPr>
        <w:t>юридического-правового</w:t>
      </w:r>
      <w:proofErr w:type="gramEnd"/>
      <w:r w:rsidRPr="00832341">
        <w:rPr>
          <w:rFonts w:ascii="Times New Roman" w:hAnsi="Times New Roman" w:cs="Times New Roman"/>
          <w:sz w:val="24"/>
          <w:szCs w:val="24"/>
        </w:rPr>
        <w:t xml:space="preserve"> управления </w:t>
      </w:r>
    </w:p>
    <w:p w:rsidR="000C5F9D" w:rsidRPr="00832341" w:rsidRDefault="000C5F9D" w:rsidP="00C5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341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832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832341">
        <w:rPr>
          <w:rFonts w:ascii="Times New Roman" w:hAnsi="Times New Roman" w:cs="Times New Roman"/>
          <w:sz w:val="24"/>
          <w:szCs w:val="24"/>
        </w:rPr>
        <w:t>М.А.Рябухин</w:t>
      </w:r>
      <w:proofErr w:type="spellEnd"/>
    </w:p>
    <w:p w:rsidR="00CF4EBD" w:rsidRPr="00832341" w:rsidRDefault="00CF4EBD" w:rsidP="00C6299D">
      <w:pPr>
        <w:spacing w:after="1" w:line="22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CF4EBD" w:rsidRPr="00832341" w:rsidSect="008323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52"/>
    <w:rsid w:val="000C5F9D"/>
    <w:rsid w:val="00147F94"/>
    <w:rsid w:val="001624D4"/>
    <w:rsid w:val="002F5067"/>
    <w:rsid w:val="00424B77"/>
    <w:rsid w:val="00470D10"/>
    <w:rsid w:val="005665C1"/>
    <w:rsid w:val="00591820"/>
    <w:rsid w:val="00757808"/>
    <w:rsid w:val="0082287C"/>
    <w:rsid w:val="00832341"/>
    <w:rsid w:val="00851D93"/>
    <w:rsid w:val="00C57187"/>
    <w:rsid w:val="00C6299D"/>
    <w:rsid w:val="00CF4EBD"/>
    <w:rsid w:val="00DF7607"/>
    <w:rsid w:val="00F0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1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58C885FCCA35691DBE3A7C37E6B6A8F60041AF7272364E83CF0AFF2B06B23A6376D101788CEA8408B972B4181EB39ACE6151517CF33A1FEE0439FH0B8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iv@admb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993EA122EA76D77E8C1DA57A599D11FD769B0E929549FC8D436E78884419D5BCE6FE4131FE050BB55D17A02BE7B51AA29E28E9A857CS8L9L" TargetMode="External"/><Relationship Id="rId5" Type="http://schemas.openxmlformats.org/officeDocument/2006/relationships/hyperlink" Target="consultantplus://offline/ref=E82993EA122EA76D77E8C1DA57A599D11FD769B0E929549FC8D436E78884419D5BCE6FE4131FE050BB55D17A02BE7B51AA29E28E9A857CS8L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 Михаил Анатольевич</dc:creator>
  <cp:lastModifiedBy>Вахтомина Оксана Сергеевна</cp:lastModifiedBy>
  <cp:revision>5</cp:revision>
  <dcterms:created xsi:type="dcterms:W3CDTF">2021-03-26T05:06:00Z</dcterms:created>
  <dcterms:modified xsi:type="dcterms:W3CDTF">2021-05-28T06:08:00Z</dcterms:modified>
</cp:coreProperties>
</file>