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F54C2C" w:rsidRDefault="00F54C2C" w:rsidP="00F54C2C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F54C2C" w:rsidRDefault="00D87677" w:rsidP="00F54C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_________2021</w:t>
      </w:r>
      <w:r w:rsidR="00F54C2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F54C2C">
        <w:rPr>
          <w:rFonts w:ascii="Times New Roman" w:eastAsia="Times New Roman" w:hAnsi="Times New Roman"/>
          <w:sz w:val="24"/>
          <w:szCs w:val="24"/>
        </w:rPr>
        <w:tab/>
      </w:r>
      <w:r w:rsidR="00F54C2C">
        <w:rPr>
          <w:rFonts w:ascii="Times New Roman" w:eastAsia="Times New Roman" w:hAnsi="Times New Roman"/>
          <w:sz w:val="24"/>
          <w:szCs w:val="24"/>
        </w:rPr>
        <w:tab/>
      </w:r>
      <w:r w:rsidR="00F54C2C">
        <w:rPr>
          <w:rFonts w:ascii="Times New Roman" w:eastAsia="Times New Roman" w:hAnsi="Times New Roman"/>
          <w:sz w:val="24"/>
          <w:szCs w:val="24"/>
        </w:rPr>
        <w:tab/>
      </w:r>
      <w:r w:rsidR="00F54C2C">
        <w:rPr>
          <w:rFonts w:ascii="Times New Roman" w:eastAsia="Times New Roman" w:hAnsi="Times New Roman"/>
          <w:sz w:val="24"/>
          <w:szCs w:val="24"/>
        </w:rPr>
        <w:tab/>
      </w:r>
      <w:r w:rsidR="00F54C2C">
        <w:rPr>
          <w:rFonts w:ascii="Times New Roman" w:eastAsia="Times New Roman" w:hAnsi="Times New Roman"/>
          <w:sz w:val="24"/>
          <w:szCs w:val="24"/>
        </w:rPr>
        <w:tab/>
      </w:r>
      <w:r w:rsidR="00F54C2C"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О мероприятиях по организации безаварийного пропуска льда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(борьба с заторами) и предупреждению негативных явлений,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связанных с половод</w:t>
      </w:r>
      <w:r w:rsidR="00D87677"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2021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соответствии с пунктом 2 статьи 11 Федерального закона от 21 декабря 1994 года    № 68-ФЗ «О защите населения и территорий от чрезвычайных ситуаций природного и техногенного характера», пунктами 7, 21, 24 части 1 статьи 15 Федерального закона                от 6 октября 2003 года № 131-ФЗ «</w:t>
      </w:r>
      <w:r>
        <w:rPr>
          <w:rFonts w:ascii="Times New Roman" w:eastAsia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4"/>
          <w:szCs w:val="20"/>
        </w:rPr>
        <w:t>, в целях предупреждения чрезвычайных ситуаций природного характера, защиты населения, жилых строений и хозяйственных объектов в Белоярском районе в перио</w:t>
      </w:r>
      <w:r w:rsidR="00CF03D4">
        <w:rPr>
          <w:rFonts w:ascii="Times New Roman" w:eastAsia="Times New Roman" w:hAnsi="Times New Roman"/>
          <w:sz w:val="24"/>
          <w:szCs w:val="20"/>
        </w:rPr>
        <w:t>д весенне-летнего половодья 2021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</w:rPr>
        <w:t xml:space="preserve"> года                                п о с т а н о в л я ю: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1. Утвердить прилагаемый План мероприятий по организации безаварийного пропуска льда (борьба с заторами) и предупреждению негативных явлений, связанных с половод</w:t>
      </w:r>
      <w:r w:rsidR="00D87677">
        <w:rPr>
          <w:rFonts w:ascii="Times New Roman" w:eastAsia="Times New Roman" w:hAnsi="Times New Roman"/>
          <w:sz w:val="24"/>
          <w:szCs w:val="20"/>
        </w:rPr>
        <w:t>ьем в весенне-летний период 2021</w:t>
      </w:r>
      <w:r>
        <w:rPr>
          <w:rFonts w:ascii="Times New Roman" w:eastAsia="Times New Roman" w:hAnsi="Times New Roman"/>
          <w:sz w:val="24"/>
          <w:szCs w:val="20"/>
        </w:rPr>
        <w:t xml:space="preserve"> года на территории Белоярского района (далее - План).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2. Комиссии по предупреждению и ликвидации чрезвычайных ситуаций и обеспечению пожарной безопасности администрации Белоярского района (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А.В.) во взаимодействии с администрациями сельских поселений в границах Белоярского района, предприятиями, организациями и учреждениями, находящимися на территории Белоярского района, обеспечить согласованность действий и координацию работ, связанных с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противопаводковыми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мероприятиями.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3. Отделу по делам гражданской обороны и чрезвычайным ситуациям администрации Белоярского района (Гончаров А.Н.):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1) обеспечить своевременное осуществление мероприятий Плана с привлечением сил и средств заинтересованных организаций;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2) принять меры по обеспечению безопасности и своевременному информированию населения, подготовке возможной эвакуации населения в случае необходимости, организации медицинской помощи и устойчивому функционированию систем жизнеобеспечения.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4. Рекомендовать главам сельских поселений в границах Белоярского района и руководителям организаций, предприятий и учреждений, находящихся на территории Белоярского района, независимо от их организационно-правовых форм и форм собств</w:t>
      </w:r>
      <w:r w:rsidR="00D87677">
        <w:rPr>
          <w:rFonts w:ascii="Times New Roman" w:eastAsia="Times New Roman" w:hAnsi="Times New Roman"/>
          <w:sz w:val="24"/>
          <w:szCs w:val="20"/>
        </w:rPr>
        <w:t>енности, в срок до 1 апреля 2021</w:t>
      </w:r>
      <w:r>
        <w:rPr>
          <w:rFonts w:ascii="Times New Roman" w:eastAsia="Times New Roman" w:hAnsi="Times New Roman"/>
          <w:sz w:val="24"/>
          <w:szCs w:val="20"/>
        </w:rPr>
        <w:t xml:space="preserve"> года: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1) провести заседания комиссий по предупреждению и ликвидации чрезвычайных ситуаций и обеспечению пожарной безопасности по вопросу готовности сельских поселений и объектовых звеньев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</w:t>
      </w:r>
      <w:r w:rsidR="00D87677">
        <w:rPr>
          <w:rFonts w:ascii="Times New Roman" w:eastAsia="Times New Roman" w:hAnsi="Times New Roman"/>
          <w:sz w:val="24"/>
          <w:szCs w:val="20"/>
        </w:rPr>
        <w:t>уаций к паводковому периоду 2021</w:t>
      </w:r>
      <w:r>
        <w:rPr>
          <w:rFonts w:ascii="Times New Roman" w:eastAsia="Times New Roman" w:hAnsi="Times New Roman"/>
          <w:sz w:val="24"/>
          <w:szCs w:val="20"/>
        </w:rPr>
        <w:t xml:space="preserve"> года;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2) разработать и осуществить мероприятия по обеспечению безопасного пропуска льда и паводковых вод;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3) определить и привести в готовность силы и средства, привлекаемые на выполнение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противопаводковых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мероприятий и проведение спасательных, аварийно-восстановительных работ;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4) разработать оперативные планы действий по каждому потенциально подтапливаемому отдельному населенному пункту или части его территории;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5) разработать детальные многовариантные планы эвакуации, определить места эвакуации людей и сельскохозяйственных животных,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6) обследовать сооружения, предназначенные для предотвращения вредного воздействия вод и жидких отходов, линии электроснабжения и связи, дороги, мосты, закрытые водоемы, водопропускные трубы, попадающие в зону возможного затопления паводковыми водами, и принять меры по их очистке, ремонту, дополнительному укреплению, обеспечению их надежности;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7) проводить организационную и разъяснительную работу среди населения о поведении в период вскрытия рек, прохождения ледохода и паводка;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8) систематически информировать население через средства массовой информации о состоянии водоемов и складывающейся паводковой обстановке.</w:t>
      </w:r>
    </w:p>
    <w:p w:rsidR="00F54C2C" w:rsidRDefault="00F54C2C" w:rsidP="00F54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5.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F54C2C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F54C2C" w:rsidRDefault="00F54C2C" w:rsidP="00F54C2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УТВЕРЖДЕН</w:t>
      </w:r>
    </w:p>
    <w:p w:rsidR="00F54C2C" w:rsidRDefault="00F54C2C" w:rsidP="00F54C2C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постановлением администрации</w:t>
      </w:r>
    </w:p>
    <w:p w:rsidR="00F54C2C" w:rsidRDefault="00F54C2C" w:rsidP="00F54C2C">
      <w:pPr>
        <w:spacing w:after="0" w:line="240" w:lineRule="auto"/>
        <w:ind w:left="5529" w:firstLine="708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Белоярского района</w:t>
      </w:r>
    </w:p>
    <w:p w:rsidR="00F54C2C" w:rsidRDefault="00D87677" w:rsidP="00F54C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«__» _________ 2021</w:t>
      </w:r>
      <w:r w:rsidR="00F54C2C">
        <w:rPr>
          <w:rFonts w:ascii="Times New Roman" w:eastAsia="Times New Roman" w:hAnsi="Times New Roman"/>
          <w:sz w:val="24"/>
          <w:szCs w:val="20"/>
        </w:rPr>
        <w:t xml:space="preserve"> года №_____    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</w:t>
      </w: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мероприятий по организации безаварийного пропуска льда (борьба с заторами) и предупреждению негативных явлений, связанных с половод</w:t>
      </w:r>
      <w:r w:rsidR="00D87677"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2021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780"/>
        <w:gridCol w:w="1780"/>
        <w:gridCol w:w="3231"/>
      </w:tblGrid>
      <w:tr w:rsidR="00F54C2C" w:rsidTr="00F54C2C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Срок исполнения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Исполнители мероприятия</w:t>
            </w:r>
          </w:p>
        </w:tc>
      </w:tr>
      <w:tr w:rsidR="00F54C2C" w:rsidTr="00F54C2C">
        <w:trPr>
          <w:trHeight w:val="16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корректировки плана действий по предупреждению и ликвидации последствий чрезвычайных ситуаций природного и техногенного характера в Белоярском районе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D8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До 1 апреля 2021</w:t>
            </w:r>
            <w:r w:rsidR="00F54C2C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F54C2C" w:rsidTr="00F54C2C">
        <w:trPr>
          <w:trHeight w:val="22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Осуществление контроля за пунктами общественного питания, проведением дезинфекционных мероприятий в детских дошкольных учреждениях, школах, на предприятиях торговли и общественного 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подъема уровня паводковых</w:t>
            </w:r>
          </w:p>
          <w:p w:rsidR="00F54C2C" w:rsidRDefault="00D8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вод 2021</w:t>
            </w:r>
            <w:r w:rsidR="00F54C2C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Ханты-Мансийскому автономному округу – Югре (по согласованию)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  <w:tr w:rsidR="00F54C2C" w:rsidTr="00F54C2C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Обеспечение бесперебойной связи между г. Белоярский, с. Полноват,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Пашторы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Тугияны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D8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С 15 мая 2021</w:t>
            </w:r>
            <w:r w:rsidR="00F54C2C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 (на период весенне-летнего половодья)</w:t>
            </w:r>
          </w:p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Управление по транспорту и связи администрации Белоярского района</w:t>
            </w:r>
          </w:p>
        </w:tc>
      </w:tr>
      <w:tr w:rsidR="00F54C2C" w:rsidTr="00F54C2C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Обеспечение наличия двух единиц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плавсредств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для использования их в целях эвакуации населения и перевозки материальных ценностей в вероятных местах затопления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по</w:t>
            </w:r>
            <w:r w:rsidR="00D8767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дъема уровня паводковых вод 2021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Глава сельского поселения Полноват (по согласованию)</w:t>
            </w:r>
          </w:p>
        </w:tc>
      </w:tr>
      <w:tr w:rsidR="00F54C2C" w:rsidTr="00F54C2C">
        <w:trPr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Проверка готовности пунктов временного размещения к приему пострадавшего населения 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D8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До 1 мая 2021</w:t>
            </w:r>
            <w:r w:rsidR="00F54C2C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 глава сельского поселения Полноват (по согласованию)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  <w:tr w:rsidR="00F54C2C" w:rsidTr="00F54C2C">
        <w:trPr>
          <w:trHeight w:val="1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Осуществление контроля за своевременным проведением мероприятий, связанных с ледоходом и половодьем в весенне-летний период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F54C2C" w:rsidTr="00F54C2C">
        <w:trPr>
          <w:trHeight w:val="35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Проведение совместной штабной тренировки с комиссией по чрезвычайным ситуациям и обеспечению пожарной безопасности администрации сельского поселения Полноват и комиссией по предупреждению и ликвидации чрезвычайных ситуаций и обеспечению пожарной безопасности администрации Белоярского района по теме: «Действия при угрозе затопления населенных пунктов»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D8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20 марта 2021</w:t>
            </w:r>
            <w:r w:rsidR="00F54C2C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глава сельского поселения Полноват (по согласованию)</w:t>
            </w:r>
          </w:p>
        </w:tc>
      </w:tr>
      <w:tr w:rsidR="00F54C2C" w:rsidTr="00F54C2C">
        <w:trPr>
          <w:trHeight w:val="16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организационной и разъяснительной работы среди населения Белоярского района о поведении в период вскрытия 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рек, прохождения ледохода и паводка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C2C" w:rsidRDefault="00F54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поселений, расположенных в границах Белоярского района (по согласованию)</w:t>
            </w:r>
          </w:p>
          <w:p w:rsidR="00F54C2C" w:rsidRDefault="00F54C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</w:tbl>
    <w:p w:rsidR="00F54C2C" w:rsidRDefault="00F54C2C" w:rsidP="00F54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</w:t>
      </w: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54C2C" w:rsidRDefault="00F54C2C" w:rsidP="00F54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Расчет рассылки: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Отдел по делам ГО и ЧС администрации Белоярского района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МКУ «ЕДДС Белоярского района»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Главам сельских поселений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ПЧ-9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Центроспас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Югория</w:t>
      </w:r>
      <w:proofErr w:type="spellEnd"/>
      <w:r>
        <w:rPr>
          <w:rFonts w:ascii="Times New Roman" w:eastAsia="Times New Roman" w:hAnsi="Times New Roman"/>
          <w:sz w:val="24"/>
          <w:szCs w:val="20"/>
        </w:rPr>
        <w:t>»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службы по контролю и надзору в сфере охраны окружающей среды, объектов животного мира и лесных отношений ХМАО-Югры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ХМАО-Югре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Управление по транспорту и связи администрации Белоярского района</w:t>
      </w:r>
    </w:p>
    <w:p w:rsid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ОАО «Аэропорт Белоярский»</w:t>
      </w:r>
    </w:p>
    <w:p w:rsidR="001A0E9B" w:rsidRPr="00F54C2C" w:rsidRDefault="00F54C2C" w:rsidP="00F54C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ОМВД</w:t>
      </w:r>
    </w:p>
    <w:sectPr w:rsidR="001A0E9B" w:rsidRPr="00F5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10"/>
    <w:rsid w:val="008E0672"/>
    <w:rsid w:val="00AD1AA5"/>
    <w:rsid w:val="00AE6010"/>
    <w:rsid w:val="00CF03D4"/>
    <w:rsid w:val="00D87677"/>
    <w:rsid w:val="00F5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04E7"/>
  <w15:chartTrackingRefBased/>
  <w15:docId w15:val="{C6CDDBE6-A457-408C-B0AA-78B51721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1189</Words>
  <Characters>6779</Characters>
  <Application>Microsoft Office Word</Application>
  <DocSecurity>0</DocSecurity>
  <Lines>56</Lines>
  <Paragraphs>15</Paragraphs>
  <ScaleCrop>false</ScaleCrop>
  <Company>Администрация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4</cp:revision>
  <dcterms:created xsi:type="dcterms:W3CDTF">2021-02-12T12:32:00Z</dcterms:created>
  <dcterms:modified xsi:type="dcterms:W3CDTF">2021-02-24T04:42:00Z</dcterms:modified>
</cp:coreProperties>
</file>