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rPr>
      </w:pPr>
      <w:bookmarkStart w:id="1" w:name="_GoBack"/>
      <w:bookmarkEnd w:id="1"/>
      <w:r>
        <w:rPr>
          <w:b/>
          <w:lang/>
        </w:rPr>
        <w:drawing>
          <wp:inline distT="0" distB="0" distL="114300" distR="114300">
            <wp:extent cx="647700" cy="884555"/>
            <wp:effectExtent l="0" t="0" r="0" b="10795"/>
            <wp:docPr id="2" name="Изображение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descr="Описание: Gerb_New"/>
                    <pic:cNvPicPr>
                      <a:picLocks noChangeAspect="1"/>
                    </pic:cNvPicPr>
                  </pic:nvPicPr>
                  <pic:blipFill>
                    <a:blip r:embed="rId5"/>
                    <a:stretch>
                      <a:fillRect/>
                    </a:stretch>
                  </pic:blipFill>
                  <pic:spPr>
                    <a:xfrm>
                      <a:off x="0" y="0"/>
                      <a:ext cx="647700" cy="884555"/>
                    </a:xfrm>
                    <a:prstGeom prst="rect">
                      <a:avLst/>
                    </a:prstGeom>
                    <a:noFill/>
                    <a:ln>
                      <a:noFill/>
                    </a:ln>
                  </pic:spPr>
                </pic:pic>
              </a:graphicData>
            </a:graphic>
          </wp:inline>
        </w:drawing>
      </w:r>
    </w:p>
    <w:p>
      <w:pPr>
        <w:jc w:val="center"/>
        <w:rPr>
          <w:b/>
          <w:sz w:val="22"/>
          <w:szCs w:val="22"/>
        </w:rPr>
      </w:pPr>
    </w:p>
    <w:p>
      <w:pPr>
        <w:jc w:val="center"/>
        <w:rPr>
          <w:b/>
          <w:sz w:val="22"/>
          <w:szCs w:val="22"/>
        </w:rPr>
      </w:pPr>
      <w:r>
        <w:rPr>
          <w:b/>
          <w:sz w:val="22"/>
          <w:szCs w:val="22"/>
        </w:rPr>
        <w:t>БЕЛОЯРСКИЙ РАЙОН</w:t>
      </w:r>
    </w:p>
    <w:p>
      <w:pPr>
        <w:jc w:val="center"/>
        <w:rPr>
          <w:b/>
          <w:sz w:val="20"/>
          <w:szCs w:val="20"/>
        </w:rPr>
      </w:pPr>
      <w:r>
        <w:rPr>
          <w:b/>
          <w:sz w:val="20"/>
          <w:szCs w:val="20"/>
        </w:rPr>
        <w:t>ХАНТЫ-МАНСИЙСКИЙ АВТОНОМНЫЙ ОКРУГ - ЮГРА</w:t>
      </w:r>
    </w:p>
    <w:p>
      <w:pPr>
        <w:jc w:val="center"/>
      </w:pPr>
    </w:p>
    <w:p>
      <w:pPr>
        <w:jc w:val="center"/>
      </w:pPr>
    </w:p>
    <w:p>
      <w:pPr>
        <w:tabs>
          <w:tab w:val="center" w:pos="4960"/>
          <w:tab w:val="right" w:pos="9921"/>
        </w:tabs>
        <w:jc w:val="center"/>
        <w:rPr>
          <w:b/>
        </w:rPr>
      </w:pPr>
      <w:r>
        <w:rPr>
          <w:b/>
          <w:sz w:val="28"/>
          <w:szCs w:val="28"/>
        </w:rPr>
        <w:t>АДМИНИСТРАЦИЯ БЕЛОЯРСКОГО РАЙОНА</w:t>
      </w:r>
    </w:p>
    <w:p>
      <w:pPr>
        <w:jc w:val="center"/>
      </w:pPr>
    </w:p>
    <w:p>
      <w:pPr>
        <w:jc w:val="center"/>
      </w:pPr>
    </w:p>
    <w:p>
      <w:pPr>
        <w:jc w:val="center"/>
        <w:rPr>
          <w:b/>
        </w:rPr>
      </w:pPr>
      <w:r>
        <w:rPr>
          <w:b/>
          <w:sz w:val="28"/>
        </w:rPr>
        <w:t>ПОСТАНОВЛЕНИЕ</w:t>
      </w:r>
    </w:p>
    <w:p>
      <w:pPr>
        <w:jc w:val="center"/>
      </w:pPr>
    </w:p>
    <w:p>
      <w:pPr>
        <w:jc w:val="center"/>
      </w:pPr>
    </w:p>
    <w:p>
      <w:pPr>
        <w:pStyle w:val="16"/>
        <w:ind w:firstLine="0"/>
        <w:jc w:val="center"/>
        <w:rPr>
          <w:sz w:val="24"/>
          <w:szCs w:val="24"/>
        </w:rPr>
      </w:pPr>
      <w:r>
        <w:rPr>
          <w:sz w:val="24"/>
          <w:szCs w:val="24"/>
        </w:rPr>
        <w:t>от 24 октября 2022 года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 967</w:t>
      </w:r>
    </w:p>
    <w:p>
      <w:pPr>
        <w:jc w:val="center"/>
      </w:pPr>
    </w:p>
    <w:p>
      <w:pPr>
        <w:jc w:val="center"/>
      </w:pPr>
    </w:p>
    <w:p>
      <w:pPr>
        <w:jc w:val="center"/>
        <w:rPr>
          <w:b/>
          <w:bCs/>
        </w:rPr>
      </w:pPr>
      <w:r>
        <w:rPr>
          <w:b/>
          <w:bCs/>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jc w:val="center"/>
      </w:pPr>
    </w:p>
    <w:p>
      <w:pPr>
        <w:jc w:val="center"/>
      </w:pPr>
    </w:p>
    <w:p>
      <w:pPr>
        <w:jc w:val="center"/>
      </w:pPr>
    </w:p>
    <w:p>
      <w:pPr>
        <w:ind w:firstLine="708"/>
        <w:jc w:val="both"/>
      </w:pPr>
      <w:r>
        <w:t>В соответствии с федеральными законами от 6 октября 2003 года № 131-ФЗ «Об общих принципах организации местного самоуправления в Российской Федерации», от 27 июля 2010 года № 210-ФЗ «Об организации предоставления государственных и муниципальных услуг», распоряжением Правительства Ханты - Мансийского автономного округа – Югры от 8 октября 2021 года № 566-рп «О мерах по увеличению доли массовых социально значимых услуг, доступных в электронном виде в Ханты - Мансийском автономном округе – Югре», постановлением администрации Белоярского района от 30 сентября 2010 года № 1381 «О Порядке разработки и утверждения административных регламентов предоставления муниципальных услуг» п о с т а н о в л я ю:</w:t>
      </w:r>
    </w:p>
    <w:p>
      <w:pPr>
        <w:ind w:firstLine="708"/>
        <w:jc w:val="both"/>
      </w:pPr>
      <w:r>
        <w:t>1. Утвердить прилагаемый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ind w:firstLine="708"/>
        <w:jc w:val="both"/>
      </w:pPr>
      <w:r>
        <w:t>2. Признать утратившими силу:</w:t>
      </w:r>
    </w:p>
    <w:p>
      <w:pPr>
        <w:ind w:firstLine="828" w:firstLineChars="345"/>
        <w:jc w:val="both"/>
      </w:pPr>
      <w:r>
        <w:t>2.1. постановление администрации Белоярского района от 30 ноября 2016 года       № 1199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p>
    <w:p>
      <w:pPr>
        <w:ind w:firstLine="708"/>
        <w:jc w:val="both"/>
      </w:pPr>
      <w:r>
        <w:t>2.2. постановление администрации Белоярского района от 26 ноября 2018 года        № 1149 «О внесении изменений в приложение к постановлению администрации Белоярского района от 30 ноября 2016 года № 1199»;</w:t>
      </w:r>
    </w:p>
    <w:p>
      <w:pPr>
        <w:ind w:firstLine="708"/>
        <w:jc w:val="both"/>
      </w:pPr>
      <w:r>
        <w:t>2.3. постановление администрации Белоярского района от 30 ноября 2016 года        № 1203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безвозмездное пользование»;</w:t>
      </w:r>
    </w:p>
    <w:p>
      <w:pPr>
        <w:ind w:firstLine="708"/>
        <w:jc w:val="both"/>
      </w:pPr>
      <w:r>
        <w:t>2.4. постановление администрации Белоярского района от 26 ноября 2018 года        № 1152 «О внесении изменений в приложение к постановлению администрации Белоярского района от 30 ноября 2016 года № 1203»;</w:t>
      </w:r>
    </w:p>
    <w:p>
      <w:pPr>
        <w:ind w:firstLine="708"/>
        <w:jc w:val="both"/>
      </w:pPr>
      <w:r>
        <w:t>2.5. постановление администрации Белоярского района от 17 апреля 2019 года № 356 «О внесении изменений в приложение к постановлению администрации Белоярского района от 30 ноября 2016 года № 1203»;</w:t>
      </w:r>
    </w:p>
    <w:p>
      <w:pPr>
        <w:ind w:firstLine="708"/>
        <w:jc w:val="both"/>
      </w:pPr>
      <w:r>
        <w:t>2.6. постановление администрации Белоярского района от 20 июля 2022 года № 681 «О внесении изменений в приложение к постановлению администрации Белоярского района от 30 ноября 2016 года № 1203»;</w:t>
      </w:r>
    </w:p>
    <w:p>
      <w:pPr>
        <w:ind w:firstLine="708"/>
        <w:jc w:val="both"/>
      </w:pPr>
      <w:r>
        <w:t>2.7. постановление администрации Белоярского района от 30 ноября 2016 года        № 1204 «Об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или государственная собственность на которые не разграничена, в аренду без проведения торгов»;</w:t>
      </w:r>
    </w:p>
    <w:p>
      <w:pPr>
        <w:ind w:firstLine="708"/>
        <w:jc w:val="both"/>
      </w:pPr>
      <w:r>
        <w:t>2.8. постановление администрации Белоярского района от 20 сентября 2017 года     № 874 «О внесении изменения в приложение к постановлению администрации Белоярского района от 30 ноября 2016 года № 1204»;</w:t>
      </w:r>
    </w:p>
    <w:p>
      <w:pPr>
        <w:ind w:firstLine="708"/>
        <w:jc w:val="both"/>
      </w:pPr>
      <w:r>
        <w:t>2.9. постановление администрации Белоярского района от 16 апреля 2018 года № 308 «О внесении изменения в приложение к постановлению администрации Белоярского района от 30 ноября 2016 года № 1204»;</w:t>
      </w:r>
    </w:p>
    <w:p>
      <w:pPr>
        <w:ind w:firstLine="708"/>
        <w:jc w:val="both"/>
      </w:pPr>
      <w:r>
        <w:t>2.10. постановление администрации Белоярского района от 27 ноября 2018 года      № 1157 «О внесении изменений в приложение к постановлению администрации Белоярского района от 30 ноября 2016 года № 1204»;</w:t>
      </w:r>
    </w:p>
    <w:p>
      <w:pPr>
        <w:ind w:firstLine="708"/>
        <w:jc w:val="both"/>
      </w:pPr>
      <w:r>
        <w:t>2.11. постановление администрации Белоярского района от 30 ноября 2016 года      № 1205 «Об утверждении административного регламента предоставления муниципальной услуги «Предоставление в собственность земельных участков, находящихся в муниципальной собственности или государственная собственность на которые не разграничена, без проведения торгов»;</w:t>
      </w:r>
    </w:p>
    <w:p>
      <w:pPr>
        <w:ind w:firstLine="708"/>
        <w:jc w:val="both"/>
      </w:pPr>
      <w:r>
        <w:t>2.12. постановление администрации Белоярского района от 27 ноября 2018 года      № 1158 «О внесении изменений в приложение к постановлению администрации Белоярского района от 30 ноября 2016 года № 1205».</w:t>
      </w:r>
    </w:p>
    <w:p>
      <w:pPr>
        <w:ind w:firstLine="708"/>
        <w:jc w:val="both"/>
      </w:pPr>
      <w:r>
        <w:t>3. Опубликовать настоящее постановление в газете «Белоярские вести. Официальный выпуск».</w:t>
      </w:r>
    </w:p>
    <w:p>
      <w:pPr>
        <w:ind w:firstLine="708"/>
        <w:jc w:val="both"/>
      </w:pPr>
      <w:r>
        <w:t>4. Настоящее постановление вступает в силу после его официального опубликования.</w:t>
      </w:r>
    </w:p>
    <w:p>
      <w:pPr>
        <w:ind w:firstLine="708"/>
        <w:jc w:val="both"/>
      </w:pPr>
      <w:r>
        <w:t xml:space="preserve">5. Контроль за выполнением постановления возложить на заместителя главы Белоярского района Ващука В.А. </w:t>
      </w:r>
    </w:p>
    <w:p>
      <w:pPr>
        <w:jc w:val="both"/>
      </w:pPr>
    </w:p>
    <w:p>
      <w:pPr>
        <w:jc w:val="both"/>
      </w:pPr>
    </w:p>
    <w:p>
      <w:pPr>
        <w:jc w:val="both"/>
      </w:pPr>
    </w:p>
    <w:p>
      <w:pPr>
        <w:jc w:val="both"/>
      </w:pPr>
      <w:r>
        <w:t>Глава Белоярского района</w:t>
      </w:r>
      <w:r>
        <w:tab/>
      </w:r>
      <w:r>
        <w:tab/>
      </w:r>
      <w:r>
        <w:tab/>
      </w:r>
      <w:r>
        <w:tab/>
      </w:r>
      <w:r>
        <w:tab/>
      </w:r>
      <w:r>
        <w:tab/>
      </w:r>
      <w:r>
        <w:tab/>
      </w:r>
      <w:r>
        <w:t xml:space="preserve">           </w:t>
      </w:r>
      <w:r>
        <w:tab/>
      </w:r>
      <w:r>
        <w:t>С.П.Маненков</w:t>
      </w: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p>
    <w:p>
      <w:pPr>
        <w:jc w:val="right"/>
      </w:pPr>
      <w:r>
        <w:t xml:space="preserve">УТВЕРЖДЁН </w:t>
      </w:r>
    </w:p>
    <w:p>
      <w:pPr>
        <w:jc w:val="right"/>
      </w:pPr>
      <w:r>
        <w:t xml:space="preserve">постановлением администрации </w:t>
      </w:r>
    </w:p>
    <w:p>
      <w:pPr>
        <w:jc w:val="right"/>
      </w:pPr>
      <w:r>
        <w:t>Белоярского района</w:t>
      </w:r>
    </w:p>
    <w:p>
      <w:pPr>
        <w:jc w:val="right"/>
      </w:pPr>
      <w:r>
        <w:t>от 24 октября 2022 года № 967</w:t>
      </w:r>
    </w:p>
    <w:p>
      <w:pPr>
        <w:jc w:val="both"/>
      </w:pPr>
    </w:p>
    <w:p>
      <w:pPr>
        <w:jc w:val="center"/>
        <w:rPr>
          <w:b/>
          <w:bCs/>
        </w:rPr>
      </w:pPr>
      <w:r>
        <w:rPr>
          <w:b/>
          <w:bCs/>
        </w:rPr>
        <w:t>Административный регламент</w:t>
      </w:r>
    </w:p>
    <w:p>
      <w:pPr>
        <w:jc w:val="center"/>
        <w:rPr>
          <w:b/>
          <w:bCs/>
        </w:rPr>
      </w:pPr>
      <w:r>
        <w:rPr>
          <w:b/>
          <w:bCs/>
        </w:rPr>
        <w:t>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jc w:val="both"/>
      </w:pPr>
    </w:p>
    <w:p>
      <w:pPr>
        <w:numPr>
          <w:ilvl w:val="0"/>
          <w:numId w:val="1"/>
        </w:numPr>
        <w:jc w:val="center"/>
        <w:rPr>
          <w:b/>
          <w:bCs/>
        </w:rPr>
      </w:pPr>
      <w:r>
        <w:rPr>
          <w:b/>
          <w:bCs/>
        </w:rPr>
        <w:t>Общие положения</w:t>
      </w:r>
    </w:p>
    <w:p>
      <w:pPr>
        <w:jc w:val="both"/>
      </w:pPr>
    </w:p>
    <w:p>
      <w:pPr>
        <w:numPr>
          <w:ilvl w:val="1"/>
          <w:numId w:val="2"/>
        </w:numPr>
        <w:jc w:val="center"/>
        <w:rPr>
          <w:b/>
          <w:bCs/>
        </w:rPr>
      </w:pPr>
      <w:r>
        <w:rPr>
          <w:b/>
          <w:bCs/>
        </w:rPr>
        <w:t>Предмет регулирования Административного регламента</w:t>
      </w:r>
    </w:p>
    <w:p>
      <w:pPr>
        <w:jc w:val="both"/>
      </w:pPr>
    </w:p>
    <w:p>
      <w:pPr>
        <w:ind w:firstLine="708"/>
        <w:jc w:val="both"/>
      </w:pPr>
      <w:r>
        <w:t>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администрацией Белоярского района.</w:t>
      </w:r>
    </w:p>
    <w:p>
      <w:pPr>
        <w:ind w:firstLine="708"/>
        <w:jc w:val="both"/>
      </w:pPr>
      <w:r>
        <w:rPr>
          <w:lang w:eastAsia="zh-CN"/>
        </w:rPr>
        <w:t xml:space="preserve">Возможные цели обращения: </w:t>
      </w:r>
    </w:p>
    <w:p>
      <w:pPr>
        <w:ind w:firstLine="708"/>
        <w:jc w:val="both"/>
      </w:pPr>
      <w:r>
        <w:rPr>
          <w:lang w:eastAsia="zh-CN"/>
        </w:rPr>
        <w:t xml:space="preserve">- предоставление земельного участка, находящегося в государственной или муниципальной собственности, в собственность за плату без проведения торгов; </w:t>
      </w:r>
    </w:p>
    <w:p>
      <w:pPr>
        <w:ind w:firstLine="708"/>
        <w:jc w:val="both"/>
      </w:pPr>
      <w:r>
        <w:rPr>
          <w:lang w:eastAsia="zh-CN"/>
        </w:rPr>
        <w:t>- предоставление земельного участка, находящегося в государственной или муниципальной собственности, в аренду без проведения торгов;</w:t>
      </w:r>
    </w:p>
    <w:p>
      <w:pPr>
        <w:ind w:firstLine="708"/>
        <w:jc w:val="both"/>
      </w:pPr>
      <w:r>
        <w:rPr>
          <w:lang w:eastAsia="zh-CN"/>
        </w:rPr>
        <w:t>- предоставление земельного участка, находящегося в государственной или муниципальной собственности, в постоянное (бессрочное) пользование;</w:t>
      </w:r>
    </w:p>
    <w:p>
      <w:pPr>
        <w:ind w:firstLine="708"/>
        <w:jc w:val="both"/>
      </w:pPr>
      <w:r>
        <w:rPr>
          <w:lang w:eastAsia="zh-CN"/>
        </w:rPr>
        <w:t>- предоставление земельного участка, находящегося в государственной или муниципальной собственности, в безвозмездное пользование.</w:t>
      </w:r>
    </w:p>
    <w:p>
      <w:pPr>
        <w:ind w:firstLine="708"/>
        <w:jc w:val="both"/>
      </w:pPr>
      <w:r>
        <w:rPr>
          <w:lang w:eastAsia="zh-CN"/>
        </w:rPr>
        <w:t>Настоящий Административный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pPr>
        <w:jc w:val="both"/>
      </w:pPr>
    </w:p>
    <w:p>
      <w:pPr>
        <w:numPr>
          <w:ilvl w:val="1"/>
          <w:numId w:val="2"/>
        </w:numPr>
        <w:jc w:val="center"/>
        <w:rPr>
          <w:b/>
          <w:bCs/>
        </w:rPr>
      </w:pPr>
      <w:r>
        <w:rPr>
          <w:b/>
          <w:bCs/>
        </w:rPr>
        <w:t>Круг Заявителей</w:t>
      </w:r>
    </w:p>
    <w:p>
      <w:pPr>
        <w:jc w:val="both"/>
      </w:pPr>
    </w:p>
    <w:p>
      <w:pPr>
        <w:ind w:firstLine="708"/>
        <w:jc w:val="both"/>
      </w:pPr>
      <w:r>
        <w:t xml:space="preserve">1.2.1. При </w:t>
      </w:r>
      <w:r>
        <w:rPr>
          <w:lang w:eastAsia="zh-CN"/>
        </w:rPr>
        <w:t xml:space="preserve">предоставлении земельного участка, находящегося в государственной или муниципальной собственности, в собственность или аренду без проведения торгов заявителями </w:t>
      </w:r>
      <w:r>
        <w:t>являются физические лица, юридические лица и индивидуальные предприниматели.</w:t>
      </w:r>
    </w:p>
    <w:p>
      <w:pPr>
        <w:ind w:firstLine="708"/>
        <w:jc w:val="both"/>
        <w:rPr>
          <w:rFonts w:eastAsia="Calibri"/>
        </w:rPr>
      </w:pPr>
      <w:r>
        <w:rPr>
          <w:rFonts w:eastAsia="Calibri"/>
        </w:rPr>
        <w:t>1.2.2. В соответствии со статьей 39.9 Земельного кодекса Российской Федерации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pPr>
        <w:ind w:firstLine="708"/>
        <w:jc w:val="both"/>
        <w:rPr>
          <w:rFonts w:eastAsia="Calibri"/>
        </w:rPr>
      </w:pPr>
      <w:r>
        <w:rPr>
          <w:rFonts w:eastAsia="Calibri"/>
        </w:rPr>
        <w:t>1) органам государственной власти и органам местного самоуправления;</w:t>
      </w:r>
    </w:p>
    <w:p>
      <w:pPr>
        <w:ind w:firstLine="708"/>
        <w:jc w:val="both"/>
        <w:rPr>
          <w:rFonts w:eastAsia="Calibri"/>
        </w:rPr>
      </w:pPr>
      <w:r>
        <w:rPr>
          <w:rFonts w:eastAsia="Calibri"/>
        </w:rPr>
        <w:t>2) государственным и муниципальным учреждениям (бюджетным, казенным, автономным);</w:t>
      </w:r>
    </w:p>
    <w:p>
      <w:pPr>
        <w:ind w:firstLine="708"/>
        <w:jc w:val="both"/>
        <w:rPr>
          <w:rFonts w:eastAsia="Calibri"/>
        </w:rPr>
      </w:pPr>
      <w:r>
        <w:rPr>
          <w:rFonts w:eastAsia="Calibri"/>
        </w:rPr>
        <w:t>3) казенным предприятиям;</w:t>
      </w:r>
    </w:p>
    <w:p>
      <w:pPr>
        <w:ind w:firstLine="708"/>
        <w:jc w:val="both"/>
        <w:rPr>
          <w:rFonts w:eastAsia="Calibri"/>
        </w:rPr>
      </w:pPr>
      <w:r>
        <w:rPr>
          <w:rFonts w:eastAsia="Calibri"/>
        </w:rPr>
        <w:t>4) центрам исторического наследия президентов Российской Федерации, прекративших исполнение своих полномочий.</w:t>
      </w:r>
    </w:p>
    <w:p>
      <w:pPr>
        <w:ind w:firstLine="708"/>
        <w:jc w:val="both"/>
        <w:rPr>
          <w:rFonts w:eastAsia="Calibri"/>
        </w:rPr>
      </w:pPr>
      <w:r>
        <w:rPr>
          <w:rFonts w:eastAsia="Calibri"/>
        </w:rPr>
        <w:t>1.2.3. В соответствии со статьей 39.10 Земельного кодекса Российской Федерации земельные участки, находящиеся в государственной или муниципальной собственности, могут быть предоставлены в безвозмездное пользование:</w:t>
      </w:r>
    </w:p>
    <w:p>
      <w:pPr>
        <w:ind w:firstLine="708"/>
        <w:jc w:val="both"/>
        <w:rPr>
          <w:rFonts w:eastAsia="Calibri"/>
        </w:rPr>
      </w:pPr>
      <w:r>
        <w:rPr>
          <w:rFonts w:eastAsia="Calibri"/>
        </w:rPr>
        <w:t xml:space="preserve">1) лицам, указанным в </w:t>
      </w:r>
      <w:r>
        <w:rPr>
          <w:rFonts w:eastAsia="Calibri"/>
        </w:rPr>
        <w:fldChar w:fldCharType="begin"/>
      </w:r>
      <w:r>
        <w:rPr>
          <w:rFonts w:eastAsia="Calibri"/>
        </w:rPr>
        <w:instrText xml:space="preserve">HYPERLINK consultantplus://offline/ref=0CDB27CEE913BF1F39E44D9EEA4E4FA156031AA5C59EC2FB40B12BACB0200A0552693F0400D12542D5026293B7E0E7AB97625A4DC4o0A7L </w:instrText>
      </w:r>
      <w:r>
        <w:rPr>
          <w:rFonts w:eastAsia="Calibri"/>
        </w:rPr>
        <w:fldChar w:fldCharType="separate"/>
      </w:r>
      <w:r>
        <w:rPr>
          <w:rFonts w:eastAsia="Calibri"/>
        </w:rPr>
        <w:t xml:space="preserve">подпункте 1.2.2 </w:t>
      </w:r>
      <w:r>
        <w:rPr>
          <w:rFonts w:eastAsia="Calibri"/>
        </w:rPr>
        <w:fldChar w:fldCharType="end"/>
      </w:r>
      <w:r>
        <w:rPr>
          <w:rFonts w:eastAsia="Calibri"/>
        </w:rPr>
        <w:t>настоящего регламента, на срок до одного года;</w:t>
      </w:r>
    </w:p>
    <w:p>
      <w:pPr>
        <w:ind w:firstLine="708"/>
        <w:jc w:val="both"/>
        <w:rPr>
          <w:rFonts w:eastAsia="Calibri"/>
        </w:rPr>
      </w:pPr>
      <w:r>
        <w:rPr>
          <w:rFonts w:eastAsia="Calibri"/>
        </w:rPr>
        <w:t xml:space="preserve">2) в виде служебных наделов работникам организаций в случаях, указанных в </w:t>
      </w:r>
      <w:r>
        <w:rPr>
          <w:rFonts w:eastAsia="Calibri"/>
        </w:rPr>
        <w:fldChar w:fldCharType="begin"/>
      </w:r>
      <w:r>
        <w:rPr>
          <w:rFonts w:eastAsia="Calibri"/>
        </w:rPr>
        <w:instrText xml:space="preserve">HYPERLINK consultantplus://offline/ref=0CDB27CEE913BF1F39E44D9EEA4E4FA156031AA5C59EC2FB40B12BACB0200A0552693F0506D32542D5026293B7E0E7AB97625A4DC4o0A7L </w:instrText>
      </w:r>
      <w:r>
        <w:rPr>
          <w:rFonts w:eastAsia="Calibri"/>
        </w:rPr>
        <w:fldChar w:fldCharType="separate"/>
      </w:r>
      <w:r>
        <w:rPr>
          <w:rFonts w:eastAsia="Calibri"/>
        </w:rPr>
        <w:t>пункте 2 статьи 24</w:t>
      </w:r>
      <w:r>
        <w:rPr>
          <w:rFonts w:eastAsia="Calibri"/>
        </w:rPr>
        <w:fldChar w:fldCharType="end"/>
      </w:r>
      <w:r>
        <w:rPr>
          <w:rFonts w:eastAsia="Calibri"/>
        </w:rPr>
        <w:t xml:space="preserve"> Земельного кодекса Российской Федерации, на срок трудового договора, заключенного между работником и организацией;</w:t>
      </w:r>
    </w:p>
    <w:p>
      <w:pPr>
        <w:ind w:firstLine="708"/>
        <w:jc w:val="both"/>
        <w:rPr>
          <w:rFonts w:eastAsia="Calibri"/>
        </w:rPr>
      </w:pPr>
      <w:r>
        <w:rPr>
          <w:rFonts w:eastAsia="Calibri"/>
        </w:rPr>
        <w:t>3) религиозным организациям для размещения зданий, сооружений религиозного или благотворительного назначения на срок до десяти лет;</w:t>
      </w:r>
    </w:p>
    <w:p>
      <w:pPr>
        <w:ind w:firstLine="708"/>
        <w:jc w:val="both"/>
        <w:rPr>
          <w:rFonts w:eastAsia="Calibri"/>
        </w:rPr>
      </w:pPr>
      <w:r>
        <w:rPr>
          <w:rFonts w:eastAsia="Calibri"/>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pPr>
        <w:ind w:firstLine="708"/>
        <w:jc w:val="both"/>
        <w:rPr>
          <w:rFonts w:eastAsia="Calibri"/>
        </w:rPr>
      </w:pPr>
      <w:r>
        <w:rPr>
          <w:rFonts w:eastAsia="Calibri"/>
        </w:rPr>
        <w:t xml:space="preserve">5) лицам, с которыми в соответствии с Федеральным </w:t>
      </w:r>
      <w:r>
        <w:rPr>
          <w:rFonts w:eastAsia="Calibri"/>
        </w:rPr>
        <w:fldChar w:fldCharType="begin"/>
      </w:r>
      <w:r>
        <w:rPr>
          <w:rFonts w:eastAsia="Calibri"/>
        </w:rPr>
        <w:instrText xml:space="preserve">HYPERLINK consultantplus://offline/ref=0CDB27CEE913BF1F39E44D9EEA4E4FA1560319AFC79FC2FB40B12BACB0200A054069670C04D030168D58359EB7oEA0L </w:instrText>
      </w:r>
      <w:r>
        <w:rPr>
          <w:rFonts w:eastAsia="Calibri"/>
        </w:rPr>
        <w:fldChar w:fldCharType="separate"/>
      </w:r>
      <w:r>
        <w:rPr>
          <w:rFonts w:eastAsia="Calibri"/>
        </w:rPr>
        <w:t>законом</w:t>
      </w:r>
      <w:r>
        <w:rPr>
          <w:rFonts w:eastAsia="Calibri"/>
        </w:rPr>
        <w:fldChar w:fldCharType="end"/>
      </w:r>
      <w:r>
        <w:rPr>
          <w:rFonts w:eastAsia="Calibri"/>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pPr>
        <w:ind w:firstLine="708"/>
        <w:jc w:val="both"/>
        <w:rPr>
          <w:rFonts w:eastAsia="Calibri"/>
        </w:rPr>
      </w:pPr>
      <w:r>
        <w:rPr>
          <w:rFonts w:eastAsia="Calibri"/>
        </w:rPr>
        <w:t>6)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pPr>
        <w:ind w:firstLine="708"/>
        <w:jc w:val="both"/>
        <w:rPr>
          <w:rFonts w:eastAsia="Calibri"/>
        </w:rPr>
      </w:pPr>
      <w:r>
        <w:rPr>
          <w:rFonts w:eastAsia="Calibri"/>
        </w:rPr>
        <w:t>7)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pPr>
        <w:ind w:firstLine="708"/>
        <w:jc w:val="both"/>
        <w:rPr>
          <w:rFonts w:eastAsia="Calibri"/>
        </w:rPr>
      </w:pPr>
      <w:r>
        <w:rPr>
          <w:rFonts w:eastAsia="Calibri"/>
        </w:rPr>
        <w:t>8)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pPr>
        <w:ind w:firstLine="708"/>
        <w:jc w:val="both"/>
        <w:rPr>
          <w:rFonts w:eastAsia="Calibri"/>
        </w:rPr>
      </w:pPr>
      <w:r>
        <w:rPr>
          <w:rFonts w:eastAsia="Calibri"/>
        </w:rPr>
        <w:t>9)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pPr>
        <w:ind w:firstLine="708"/>
        <w:jc w:val="both"/>
        <w:rPr>
          <w:rFonts w:eastAsia="Calibri"/>
        </w:rPr>
      </w:pPr>
      <w:r>
        <w:rPr>
          <w:rFonts w:eastAsia="Calibri"/>
        </w:rPr>
        <w:t>10)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pPr>
        <w:ind w:firstLine="708"/>
        <w:jc w:val="both"/>
        <w:rPr>
          <w:rFonts w:eastAsia="Calibri"/>
        </w:rPr>
      </w:pPr>
      <w:r>
        <w:rPr>
          <w:rFonts w:eastAsia="Calibri"/>
        </w:rPr>
        <w:t xml:space="preserve">11)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r>
        <w:rPr>
          <w:rFonts w:eastAsia="Calibri"/>
        </w:rPr>
        <w:fldChar w:fldCharType="begin"/>
      </w:r>
      <w:r>
        <w:rPr>
          <w:rFonts w:eastAsia="Calibri"/>
        </w:rPr>
        <w:instrText xml:space="preserve">HYPERLINK consultantplus://offline/ref=0CDB27CEE913BF1F39E44D9EEA4E4FA1530818A1C29EC2FB40B12BACB0200A0552693F0006D22E17844D63CFF1B7F4A99C625844D80705CFoBA3L </w:instrText>
      </w:r>
      <w:r>
        <w:rPr>
          <w:rFonts w:eastAsia="Calibri"/>
        </w:rPr>
        <w:fldChar w:fldCharType="separate"/>
      </w:r>
      <w:r>
        <w:rPr>
          <w:rFonts w:eastAsia="Calibri"/>
        </w:rPr>
        <w:t>порядке</w:t>
      </w:r>
      <w:r>
        <w:rPr>
          <w:rFonts w:eastAsia="Calibri"/>
        </w:rPr>
        <w:fldChar w:fldCharType="end"/>
      </w:r>
      <w:r>
        <w:rPr>
          <w:rFonts w:eastAsia="Calibri"/>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pPr>
        <w:ind w:firstLine="708"/>
        <w:jc w:val="both"/>
        <w:rPr>
          <w:rFonts w:eastAsia="Calibri"/>
        </w:rPr>
      </w:pPr>
      <w:r>
        <w:rPr>
          <w:rFonts w:eastAsia="Calibri"/>
        </w:rPr>
        <w:t>12) садоводческим или огородническим некоммерческим товариществам на срок не более чем пять лет;</w:t>
      </w:r>
    </w:p>
    <w:p>
      <w:pPr>
        <w:ind w:firstLine="708"/>
        <w:jc w:val="both"/>
        <w:rPr>
          <w:rFonts w:eastAsia="Calibri"/>
        </w:rPr>
      </w:pPr>
      <w:r>
        <w:rPr>
          <w:rFonts w:eastAsia="Calibri"/>
        </w:rPr>
        <w:t xml:space="preserve">13) некоммерческим организациям, созданным гражданами, в целях жилищного строительства в случаях и на срок, которые предусмотрены федеральными </w:t>
      </w:r>
      <w:r>
        <w:rPr>
          <w:rFonts w:eastAsia="Calibri"/>
        </w:rPr>
        <w:fldChar w:fldCharType="begin"/>
      </w:r>
      <w:r>
        <w:rPr>
          <w:rFonts w:eastAsia="Calibri"/>
        </w:rPr>
        <w:instrText xml:space="preserve">HYPERLINK consultantplus://offline/ref=0CDB27CEE913BF1F39E44D9EEA4E4FA156011EA6C399C2FB40B12BACB0200A0552693F0800DA2542D5026293B7E0E7AB97625A4DC4o0A7L </w:instrText>
      </w:r>
      <w:r>
        <w:rPr>
          <w:rFonts w:eastAsia="Calibri"/>
        </w:rPr>
        <w:fldChar w:fldCharType="separate"/>
      </w:r>
      <w:r>
        <w:rPr>
          <w:rFonts w:eastAsia="Calibri"/>
        </w:rPr>
        <w:t>законами</w:t>
      </w:r>
      <w:r>
        <w:rPr>
          <w:rFonts w:eastAsia="Calibri"/>
        </w:rPr>
        <w:fldChar w:fldCharType="end"/>
      </w:r>
      <w:r>
        <w:rPr>
          <w:rFonts w:eastAsia="Calibri"/>
        </w:rPr>
        <w:t>;</w:t>
      </w:r>
    </w:p>
    <w:p>
      <w:pPr>
        <w:ind w:firstLine="708"/>
        <w:jc w:val="both"/>
        <w:rPr>
          <w:rFonts w:eastAsia="Calibri"/>
        </w:rPr>
      </w:pPr>
      <w:r>
        <w:rPr>
          <w:rFonts w:eastAsia="Calibri"/>
        </w:rPr>
        <w:t xml:space="preserve">14) лицам, относящимся к коренным малочисленным </w:t>
      </w:r>
      <w:r>
        <w:rPr>
          <w:rFonts w:eastAsia="Calibri"/>
        </w:rPr>
        <w:fldChar w:fldCharType="begin"/>
      </w:r>
      <w:r>
        <w:rPr>
          <w:rFonts w:eastAsia="Calibri"/>
        </w:rPr>
        <w:instrText xml:space="preserve">HYPERLINK consultantplus://offline/ref=0CDB27CEE913BF1F39E44D9EEA4E4FA153031CA5C69BC2FB40B12BACB0200A0552693F0006D22E16824D63CFF1B7F4A99C625844D80705CFoBA3L </w:instrText>
      </w:r>
      <w:r>
        <w:rPr>
          <w:rFonts w:eastAsia="Calibri"/>
        </w:rPr>
        <w:fldChar w:fldCharType="separate"/>
      </w:r>
      <w:r>
        <w:rPr>
          <w:rFonts w:eastAsia="Calibri"/>
        </w:rPr>
        <w:t>народам</w:t>
      </w:r>
      <w:r>
        <w:rPr>
          <w:rFonts w:eastAsia="Calibri"/>
        </w:rPr>
        <w:fldChar w:fldCharType="end"/>
      </w:r>
      <w:r>
        <w:rPr>
          <w:rFonts w:eastAsia="Calibri"/>
        </w:rPr>
        <w:t xml:space="preserve">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pPr>
        <w:ind w:firstLine="708"/>
        <w:jc w:val="both"/>
        <w:rPr>
          <w:rFonts w:eastAsia="Calibri"/>
        </w:rPr>
      </w:pPr>
      <w:r>
        <w:rPr>
          <w:rFonts w:eastAsia="Calibri"/>
        </w:rPr>
        <w:t xml:space="preserve">15) лицам, с которыми в соответствии с Федеральным </w:t>
      </w:r>
      <w:r>
        <w:rPr>
          <w:rFonts w:eastAsia="Calibri"/>
        </w:rPr>
        <w:fldChar w:fldCharType="begin"/>
      </w:r>
      <w:r>
        <w:rPr>
          <w:rFonts w:eastAsia="Calibri"/>
        </w:rPr>
        <w:instrText xml:space="preserve">HYPERLINK consultantplus://offline/ref=0CDB27CEE913BF1F39E44D9EEA4E4FA1560318A3C89DC2FB40B12BACB0200A054069670C04D030168D58359EB7oEA0L </w:instrText>
      </w:r>
      <w:r>
        <w:rPr>
          <w:rFonts w:eastAsia="Calibri"/>
        </w:rPr>
        <w:fldChar w:fldCharType="separate"/>
      </w:r>
      <w:r>
        <w:rPr>
          <w:rFonts w:eastAsia="Calibri"/>
        </w:rPr>
        <w:t>законом</w:t>
      </w:r>
      <w:r>
        <w:rPr>
          <w:rFonts w:eastAsia="Calibri"/>
        </w:rPr>
        <w:fldChar w:fldCharType="end"/>
      </w:r>
      <w:r>
        <w:rPr>
          <w:rFonts w:eastAsia="Calibri"/>
        </w:rPr>
        <w:t xml:space="preserve"> от 29 декабря 2012 года N 275-ФЗ «О государственном оборонном заказе», Федеральным </w:t>
      </w:r>
      <w:r>
        <w:rPr>
          <w:rFonts w:eastAsia="Calibri"/>
        </w:rPr>
        <w:fldChar w:fldCharType="begin"/>
      </w:r>
      <w:r>
        <w:rPr>
          <w:rFonts w:eastAsia="Calibri"/>
        </w:rPr>
        <w:instrText xml:space="preserve">HYPERLINK consultantplus://offline/ref=0CDB27CEE913BF1F39E44D9EEA4E4FA1560319AFC79FC2FB40B12BACB0200A054069670C04D030168D58359EB7oEA0L </w:instrText>
      </w:r>
      <w:r>
        <w:rPr>
          <w:rFonts w:eastAsia="Calibri"/>
        </w:rPr>
        <w:fldChar w:fldCharType="separate"/>
      </w:r>
      <w:r>
        <w:rPr>
          <w:rFonts w:eastAsia="Calibri"/>
        </w:rPr>
        <w:t>законом</w:t>
      </w:r>
      <w:r>
        <w:rPr>
          <w:rFonts w:eastAsia="Calibri"/>
        </w:rPr>
        <w:fldChar w:fldCharType="end"/>
      </w:r>
      <w:r>
        <w:rPr>
          <w:rFonts w:eastAsia="Calibri"/>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pPr>
        <w:ind w:firstLine="708"/>
        <w:jc w:val="both"/>
        <w:rPr>
          <w:rFonts w:eastAsia="Calibri"/>
        </w:rPr>
      </w:pPr>
      <w:r>
        <w:rPr>
          <w:rFonts w:eastAsia="Calibri"/>
        </w:rPr>
        <w:t>16)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pPr>
        <w:ind w:firstLine="708"/>
        <w:jc w:val="both"/>
        <w:rPr>
          <w:rFonts w:eastAsia="Calibri"/>
        </w:rPr>
      </w:pPr>
      <w:r>
        <w:rPr>
          <w:rFonts w:eastAsia="Calibri"/>
        </w:rPr>
        <w:t>17)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pPr>
        <w:ind w:firstLine="708"/>
        <w:jc w:val="both"/>
        <w:rPr>
          <w:rFonts w:eastAsia="Calibri"/>
        </w:rPr>
      </w:pPr>
      <w:r>
        <w:rPr>
          <w:rFonts w:eastAsia="Calibri"/>
        </w:rPr>
        <w:t xml:space="preserve">18) лицу в случае и в порядке, которые предусмотрены Федеральным </w:t>
      </w:r>
      <w:r>
        <w:rPr>
          <w:rFonts w:eastAsia="Calibri"/>
        </w:rPr>
        <w:fldChar w:fldCharType="begin"/>
      </w:r>
      <w:r>
        <w:rPr>
          <w:rFonts w:eastAsia="Calibri"/>
        </w:rPr>
        <w:instrText xml:space="preserve">HYPERLINK consultantplus://offline/ref=0CDB27CEE913BF1F39E44D9EEA4E4FA156011EA6C399C2FB40B12BACB0200A054069670C04D030168D58359EB7oEA0L </w:instrText>
      </w:r>
      <w:r>
        <w:rPr>
          <w:rFonts w:eastAsia="Calibri"/>
        </w:rPr>
        <w:fldChar w:fldCharType="separate"/>
      </w:r>
      <w:r>
        <w:rPr>
          <w:rFonts w:eastAsia="Calibri"/>
        </w:rPr>
        <w:t>законом</w:t>
      </w:r>
      <w:r>
        <w:rPr>
          <w:rFonts w:eastAsia="Calibri"/>
        </w:rPr>
        <w:fldChar w:fldCharType="end"/>
      </w:r>
      <w:r>
        <w:rPr>
          <w:rFonts w:eastAsia="Calibri"/>
        </w:rPr>
        <w:t xml:space="preserve"> от 24 июля 2008 года N 161-ФЗ «О содействии развитию жилищного строительства»;</w:t>
      </w:r>
    </w:p>
    <w:p>
      <w:pPr>
        <w:ind w:firstLine="708"/>
        <w:jc w:val="both"/>
        <w:rPr>
          <w:rFonts w:eastAsia="Calibri"/>
        </w:rPr>
      </w:pPr>
      <w:r>
        <w:rPr>
          <w:rFonts w:eastAsia="Calibri"/>
        </w:rPr>
        <w:t xml:space="preserve">19) гражданину в соответствии с Федеральным </w:t>
      </w:r>
      <w:r>
        <w:rPr>
          <w:rFonts w:eastAsia="Calibri"/>
        </w:rPr>
        <w:fldChar w:fldCharType="begin"/>
      </w:r>
      <w:r>
        <w:rPr>
          <w:rFonts w:eastAsia="Calibri"/>
        </w:rPr>
        <w:instrText xml:space="preserve">HYPERLINK consultantplus://offline/ref=0CDB27CEE913BF1F39E44D9EEA4E4FA156011DA0C69BC2FB40B12BACB0200A054069670C04D030168D58359EB7oEA0L </w:instrText>
      </w:r>
      <w:r>
        <w:rPr>
          <w:rFonts w:eastAsia="Calibri"/>
        </w:rPr>
        <w:fldChar w:fldCharType="separate"/>
      </w:r>
      <w:r>
        <w:rPr>
          <w:rFonts w:eastAsia="Calibri"/>
        </w:rPr>
        <w:t>законом</w:t>
      </w:r>
      <w:r>
        <w:rPr>
          <w:rFonts w:eastAsia="Calibri"/>
        </w:rPr>
        <w:fldChar w:fldCharType="end"/>
      </w:r>
      <w:r>
        <w:rPr>
          <w:rFonts w:eastAsia="Calibri"/>
        </w:rP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pPr>
        <w:ind w:firstLine="708"/>
        <w:jc w:val="both"/>
        <w:rPr>
          <w:rFonts w:eastAsia="Calibri"/>
        </w:rPr>
      </w:pPr>
      <w:r>
        <w:rPr>
          <w:rFonts w:eastAsia="Calibri"/>
        </w:rPr>
        <w:t xml:space="preserve">20)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r>
        <w:rPr>
          <w:rFonts w:eastAsia="Calibri"/>
        </w:rPr>
        <w:fldChar w:fldCharType="begin"/>
      </w:r>
      <w:r>
        <w:rPr>
          <w:rFonts w:eastAsia="Calibri"/>
        </w:rPr>
        <w:instrText xml:space="preserve">HYPERLINK consultantplus://offline/ref=0CDB27CEE913BF1F39E44D9EEA4E4FA1510911A6C698C2FB40B12BACB0200A054069670C04D030168D58359EB7oEA0L </w:instrText>
      </w:r>
      <w:r>
        <w:rPr>
          <w:rFonts w:eastAsia="Calibri"/>
        </w:rPr>
        <w:fldChar w:fldCharType="separate"/>
      </w:r>
      <w:r>
        <w:rPr>
          <w:rFonts w:eastAsia="Calibri"/>
        </w:rPr>
        <w:t>Законом</w:t>
      </w:r>
      <w:r>
        <w:rPr>
          <w:rFonts w:eastAsia="Calibri"/>
        </w:rPr>
        <w:fldChar w:fldCharType="end"/>
      </w:r>
      <w:r>
        <w:rPr>
          <w:rFonts w:eastAsia="Calibri"/>
        </w:rP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r>
        <w:rPr>
          <w:rFonts w:eastAsia="Calibri"/>
        </w:rPr>
        <w:fldChar w:fldCharType="begin"/>
      </w:r>
      <w:r>
        <w:rPr>
          <w:rFonts w:eastAsia="Calibri"/>
        </w:rPr>
        <w:instrText xml:space="preserve">HYPERLINK consultantplus://offline/ref=0CDB27CEE913BF1F39E44D9EEA4E4FA1560019A2C699C2FB40B12BACB0200A054069670C04D030168D58359EB7oEA0L </w:instrText>
      </w:r>
      <w:r>
        <w:rPr>
          <w:rFonts w:eastAsia="Calibri"/>
        </w:rPr>
        <w:fldChar w:fldCharType="separate"/>
      </w:r>
      <w:r>
        <w:rPr>
          <w:rFonts w:eastAsia="Calibri"/>
        </w:rPr>
        <w:t>законом</w:t>
      </w:r>
      <w:r>
        <w:rPr>
          <w:rFonts w:eastAsia="Calibri"/>
        </w:rPr>
        <w:fldChar w:fldCharType="end"/>
      </w:r>
      <w:r>
        <w:rPr>
          <w:rFonts w:eastAsia="Calibri"/>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pPr>
        <w:ind w:firstLine="708"/>
        <w:jc w:val="both"/>
        <w:rPr>
          <w:rFonts w:eastAsia="Calibri"/>
        </w:rPr>
      </w:pPr>
      <w:r>
        <w:rPr>
          <w:rFonts w:eastAsia="Calibri"/>
        </w:rPr>
        <w:t xml:space="preserve">21) акционерному обществу «Почта России» в соответствии с Федеральным </w:t>
      </w:r>
      <w:r>
        <w:rPr>
          <w:rFonts w:eastAsia="Calibri"/>
        </w:rPr>
        <w:fldChar w:fldCharType="begin"/>
      </w:r>
      <w:r>
        <w:rPr>
          <w:rFonts w:eastAsia="Calibri"/>
        </w:rPr>
        <w:instrText xml:space="preserve">HYPERLINK consultantplus://offline/ref=0CDB27CEE913BF1F39E44D9EEA4E4FA151091EAEC49BC2FB40B12BACB0200A054069670C04D030168D58359EB7oEA0L </w:instrText>
      </w:r>
      <w:r>
        <w:rPr>
          <w:rFonts w:eastAsia="Calibri"/>
        </w:rPr>
        <w:fldChar w:fldCharType="separate"/>
      </w:r>
      <w:r>
        <w:rPr>
          <w:rFonts w:eastAsia="Calibri"/>
        </w:rPr>
        <w:t>законом</w:t>
      </w:r>
      <w:r>
        <w:rPr>
          <w:rFonts w:eastAsia="Calibri"/>
        </w:rPr>
        <w:fldChar w:fldCharType="end"/>
      </w:r>
      <w:r>
        <w:rPr>
          <w:rFonts w:eastAsia="Calibri"/>
        </w:rP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pPr>
        <w:ind w:firstLine="708"/>
        <w:jc w:val="both"/>
        <w:rPr>
          <w:rFonts w:eastAsia="Calibri"/>
        </w:rPr>
      </w:pPr>
      <w:r>
        <w:rPr>
          <w:rFonts w:eastAsia="Calibri"/>
        </w:rPr>
        <w:t>22)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pPr>
        <w:ind w:firstLine="708"/>
        <w:jc w:val="both"/>
        <w:rPr>
          <w:rFonts w:eastAsia="Calibri"/>
        </w:rPr>
      </w:pPr>
      <w:r>
        <w:rPr>
          <w:rFonts w:eastAsia="Calibri"/>
        </w:rPr>
        <w:t xml:space="preserve">23) публично-правовой компании «Фонд развития территорий» для осуществления функций и полномочий, предусмотренных Федеральным </w:t>
      </w:r>
      <w:r>
        <w:rPr>
          <w:rFonts w:eastAsia="Calibri"/>
        </w:rPr>
        <w:fldChar w:fldCharType="begin"/>
      </w:r>
      <w:r>
        <w:rPr>
          <w:rFonts w:eastAsia="Calibri"/>
        </w:rPr>
        <w:instrText xml:space="preserve">HYPERLINK consultantplus://offline/ref=0CDB27CEE913BF1F39E44D9EEA4E4FA156011EA6C39EC2FB40B12BACB0200A054069670C04D030168D58359EB7oEA0L </w:instrText>
      </w:r>
      <w:r>
        <w:rPr>
          <w:rFonts w:eastAsia="Calibri"/>
        </w:rPr>
        <w:fldChar w:fldCharType="separate"/>
      </w:r>
      <w:r>
        <w:rPr>
          <w:rFonts w:eastAsia="Calibri"/>
        </w:rPr>
        <w:t>законом</w:t>
      </w:r>
      <w:r>
        <w:rPr>
          <w:rFonts w:eastAsia="Calibri"/>
        </w:rPr>
        <w:fldChar w:fldCharType="end"/>
      </w:r>
      <w:r>
        <w:rPr>
          <w:rFonts w:eastAsia="Calibri"/>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r>
        <w:rPr>
          <w:rFonts w:eastAsia="Calibri"/>
        </w:rPr>
        <w:fldChar w:fldCharType="begin"/>
      </w:r>
      <w:r>
        <w:rPr>
          <w:rFonts w:eastAsia="Calibri"/>
        </w:rPr>
        <w:instrText xml:space="preserve">HYPERLINK consultantplus://offline/ref=0CDB27CEE913BF1F39E44D9EEA4E4FA1560318A2C09DC2FB40B12BACB0200A054069670C04D030168D58359EB7oEA0L </w:instrText>
      </w:r>
      <w:r>
        <w:rPr>
          <w:rFonts w:eastAsia="Calibri"/>
        </w:rPr>
        <w:fldChar w:fldCharType="separate"/>
      </w:r>
      <w:r>
        <w:rPr>
          <w:rFonts w:eastAsia="Calibri"/>
        </w:rPr>
        <w:t>законом</w:t>
      </w:r>
      <w:r>
        <w:rPr>
          <w:rFonts w:eastAsia="Calibri"/>
        </w:rPr>
        <w:fldChar w:fldCharType="end"/>
      </w:r>
      <w:r>
        <w:rPr>
          <w:rFonts w:eastAsia="Calibri"/>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r>
        <w:rPr>
          <w:rFonts w:eastAsia="Calibri"/>
        </w:rPr>
        <w:fldChar w:fldCharType="begin"/>
      </w:r>
      <w:r>
        <w:rPr>
          <w:rFonts w:eastAsia="Calibri"/>
        </w:rPr>
        <w:instrText xml:space="preserve">HYPERLINK consultantplus://offline/ref=0CDB27CEE913BF1F39E44D9EEA4E4FA156011FA5C092C2FB40B12BACB0200A054069670C04D030168D58359EB7oEA0L </w:instrText>
      </w:r>
      <w:r>
        <w:rPr>
          <w:rFonts w:eastAsia="Calibri"/>
        </w:rPr>
        <w:fldChar w:fldCharType="separate"/>
      </w:r>
      <w:r>
        <w:rPr>
          <w:rFonts w:eastAsia="Calibri"/>
        </w:rPr>
        <w:t>кодексом</w:t>
      </w:r>
      <w:r>
        <w:rPr>
          <w:rFonts w:eastAsia="Calibri"/>
        </w:rPr>
        <w:fldChar w:fldCharType="end"/>
      </w:r>
      <w:r>
        <w:rPr>
          <w:rFonts w:eastAsia="Calibri"/>
        </w:rPr>
        <w:t xml:space="preserve"> Российской Федерации;</w:t>
      </w:r>
    </w:p>
    <w:p>
      <w:pPr>
        <w:ind w:firstLine="708"/>
        <w:jc w:val="both"/>
        <w:rPr>
          <w:rFonts w:eastAsia="Calibri"/>
        </w:rPr>
      </w:pPr>
      <w:r>
        <w:rPr>
          <w:rFonts w:eastAsia="Calibri"/>
        </w:rPr>
        <w:t xml:space="preserve">24) публично-правовой компании «Роскадастр»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r>
        <w:rPr>
          <w:rFonts w:eastAsia="Calibri"/>
        </w:rPr>
        <w:fldChar w:fldCharType="begin"/>
      </w:r>
      <w:r>
        <w:rPr>
          <w:rFonts w:eastAsia="Calibri"/>
        </w:rPr>
        <w:instrText xml:space="preserve">HYPERLINK consultantplus://offline/ref=0CDB27CEE913BF1F39E44D9EEA4E4FA156011DA3C39BC2FB40B12BACB0200A054069670C04D030168D58359EB7oEA0L </w:instrText>
      </w:r>
      <w:r>
        <w:rPr>
          <w:rFonts w:eastAsia="Calibri"/>
        </w:rPr>
        <w:fldChar w:fldCharType="separate"/>
      </w:r>
      <w:r>
        <w:rPr>
          <w:rFonts w:eastAsia="Calibri"/>
        </w:rPr>
        <w:t>законом</w:t>
      </w:r>
      <w:r>
        <w:rPr>
          <w:rFonts w:eastAsia="Calibri"/>
        </w:rPr>
        <w:fldChar w:fldCharType="end"/>
      </w:r>
      <w:r>
        <w:rPr>
          <w:rFonts w:eastAsia="Calibri"/>
        </w:rPr>
        <w:t xml:space="preserve"> «О публично-правовой компании «Роскадастр»;</w:t>
      </w:r>
    </w:p>
    <w:p>
      <w:pPr>
        <w:ind w:firstLine="708"/>
        <w:jc w:val="both"/>
        <w:rPr>
          <w:rFonts w:eastAsia="Calibri"/>
        </w:rPr>
      </w:pPr>
      <w:r>
        <w:rPr>
          <w:rFonts w:eastAsia="Calibri"/>
        </w:rPr>
        <w:t xml:space="preserve">25) участнику Военного инновационного технополиса «Эра» Министерства обороны Российской Федерации в соответствии с Федеральным </w:t>
      </w:r>
      <w:r>
        <w:rPr>
          <w:rFonts w:eastAsia="Calibri"/>
        </w:rPr>
        <w:fldChar w:fldCharType="begin"/>
      </w:r>
      <w:r>
        <w:rPr>
          <w:rFonts w:eastAsia="Calibri"/>
        </w:rPr>
        <w:instrText xml:space="preserve">HYPERLINK consultantplus://offline/ref=D31ED8392118EC7EB7B4B2301679781EE5BFB1AC6272CBDA3F996E9E7C212E9DC58A3BE5EC0B3313AFD1242115q0k9G </w:instrText>
      </w:r>
      <w:r>
        <w:rPr>
          <w:rFonts w:eastAsia="Calibri"/>
        </w:rPr>
        <w:fldChar w:fldCharType="separate"/>
      </w:r>
      <w:r>
        <w:rPr>
          <w:rFonts w:eastAsia="Calibri"/>
        </w:rPr>
        <w:t>законом</w:t>
      </w:r>
      <w:r>
        <w:rPr>
          <w:rFonts w:eastAsia="Calibri"/>
        </w:rPr>
        <w:fldChar w:fldCharType="end"/>
      </w:r>
      <w:r>
        <w:rPr>
          <w:rFonts w:eastAsia="Calibri"/>
        </w:rPr>
        <w:t xml:space="preserve"> «О Военном инновационном технополисе «Эра» Министерства обороны Российской Федерации и о внесении изменений в отдельные законодательные акты Российской Федерации»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pPr>
        <w:ind w:firstLine="708"/>
        <w:jc w:val="both"/>
      </w:pPr>
      <w:r>
        <w:rPr>
          <w:rFonts w:eastAsia="Calibri"/>
        </w:rPr>
        <w:t>1.2.4. От имени Заявителя могут выступать лица, уполномоченные на представление интересов Заявителя в соответствии с законодательством Российской Федерации</w:t>
      </w:r>
      <w:r>
        <w:t>.</w:t>
      </w:r>
    </w:p>
    <w:p>
      <w:pPr>
        <w:jc w:val="both"/>
      </w:pPr>
    </w:p>
    <w:p>
      <w:pPr>
        <w:pStyle w:val="67"/>
        <w:numPr>
          <w:ilvl w:val="1"/>
          <w:numId w:val="2"/>
        </w:numPr>
        <w:contextualSpacing/>
        <w:jc w:val="center"/>
        <w:rPr>
          <w:b/>
          <w:bCs/>
        </w:rPr>
      </w:pPr>
      <w:r>
        <w:rPr>
          <w:b/>
          <w:bCs/>
        </w:rPr>
        <w:t>Требования к порядку информирования о правилах предоставления муниципальной услуги</w:t>
      </w:r>
    </w:p>
    <w:p>
      <w:pPr>
        <w:pStyle w:val="67"/>
        <w:ind w:firstLine="708"/>
        <w:contextualSpacing/>
        <w:jc w:val="both"/>
        <w:rPr>
          <w:b/>
          <w:bCs/>
        </w:rPr>
      </w:pPr>
    </w:p>
    <w:p>
      <w:pPr>
        <w:autoSpaceDE w:val="0"/>
        <w:autoSpaceDN w:val="0"/>
        <w:adjustRightInd w:val="0"/>
        <w:ind w:firstLine="708"/>
        <w:jc w:val="both"/>
        <w:rPr>
          <w:rFonts w:eastAsia="Calibri"/>
        </w:rPr>
      </w:pPr>
      <w:r>
        <w:t xml:space="preserve">1.3.1. </w:t>
      </w:r>
      <w:r>
        <w:rPr>
          <w:rFonts w:eastAsia="Calibri"/>
        </w:rPr>
        <w:t>Информация о месте нахождения, справочных телефонах, графике работы, адресах электронной почты органа,  предоставляющего муниципальную услугу:</w:t>
      </w:r>
    </w:p>
    <w:p>
      <w:pPr>
        <w:ind w:firstLine="708"/>
        <w:jc w:val="both"/>
      </w:pPr>
      <w:r>
        <w:t>Комитет муниципальной собственности администрации Белоярского района (далее - Уполномоченный орган).</w:t>
      </w:r>
    </w:p>
    <w:p>
      <w:pPr>
        <w:ind w:firstLine="708"/>
        <w:jc w:val="both"/>
      </w:pPr>
      <w:r>
        <w:t>Адрес: 628162, Тюменская область, Ханты-Мансийский автономный округ - Югра, город Белоярский, улица Центральная, 11, 2 этаж.</w:t>
      </w:r>
    </w:p>
    <w:p>
      <w:pPr>
        <w:ind w:firstLine="708"/>
        <w:jc w:val="both"/>
      </w:pPr>
      <w:r>
        <w:t>Контактные телефоны: 8(34670) 2-18-35, 2-18-56.</w:t>
      </w:r>
    </w:p>
    <w:p>
      <w:pPr>
        <w:ind w:firstLine="708"/>
        <w:jc w:val="both"/>
      </w:pPr>
      <w:r>
        <w:t>Адрес официального сайта органов местного самоуправления Белоярского района www.admbel.ru.</w:t>
      </w:r>
    </w:p>
    <w:p>
      <w:pPr>
        <w:ind w:firstLine="708"/>
        <w:jc w:val="both"/>
      </w:pPr>
      <w:r>
        <w:t xml:space="preserve">Электронная почта: </w:t>
      </w:r>
      <w:r>
        <w:fldChar w:fldCharType="begin"/>
      </w:r>
      <w:r>
        <w:instrText xml:space="preserve"> HYPERLINK "mailto:TrofimovAV@admbel.ru" </w:instrText>
      </w:r>
      <w:r>
        <w:fldChar w:fldCharType="separate"/>
      </w:r>
      <w:r>
        <w:t>TrofimovAV@admbel.ru</w:t>
      </w:r>
      <w:r>
        <w:fldChar w:fldCharType="end"/>
      </w:r>
      <w:r>
        <w:t xml:space="preserve">, </w:t>
      </w:r>
      <w:r>
        <w:rPr>
          <w:lang w:val="en-US"/>
        </w:rPr>
        <w:t>MartynovIV</w:t>
      </w:r>
      <w:r>
        <w:t>@</w:t>
      </w:r>
      <w:r>
        <w:rPr>
          <w:lang w:val="en-US"/>
        </w:rPr>
        <w:t>admbel</w:t>
      </w:r>
      <w:r>
        <w:t>.</w:t>
      </w:r>
      <w:r>
        <w:rPr>
          <w:lang w:val="en-US"/>
        </w:rPr>
        <w:t>ru</w:t>
      </w:r>
      <w:r>
        <w:t>.</w:t>
      </w:r>
    </w:p>
    <w:p>
      <w:pPr>
        <w:ind w:firstLine="708"/>
        <w:jc w:val="both"/>
      </w:pPr>
      <w:r>
        <w:t>График работы:</w:t>
      </w:r>
    </w:p>
    <w:p>
      <w:pPr>
        <w:ind w:firstLine="708"/>
        <w:jc w:val="both"/>
      </w:pPr>
      <w:r>
        <w:t>- Понедельник - пятница с 9-00 до 18-00 час.;</w:t>
      </w:r>
    </w:p>
    <w:p>
      <w:pPr>
        <w:ind w:firstLine="708"/>
        <w:jc w:val="both"/>
      </w:pPr>
      <w:r>
        <w:t>- Перерыв с 13-00 до 14-00 час.;</w:t>
      </w:r>
    </w:p>
    <w:p>
      <w:pPr>
        <w:ind w:firstLine="708"/>
        <w:jc w:val="both"/>
      </w:pPr>
      <w:r>
        <w:t>- Выходные дни - суббота, воскресенье.</w:t>
      </w:r>
    </w:p>
    <w:p>
      <w:pPr>
        <w:autoSpaceDE w:val="0"/>
        <w:autoSpaceDN w:val="0"/>
        <w:adjustRightInd w:val="0"/>
        <w:ind w:firstLine="709"/>
        <w:jc w:val="both"/>
        <w:rPr>
          <w:rFonts w:eastAsia="Calibri"/>
        </w:rPr>
      </w:pPr>
      <w:r>
        <w:t xml:space="preserve">1.3.2. </w:t>
      </w:r>
      <w:r>
        <w:rPr>
          <w:rFonts w:eastAsia="Calibri"/>
        </w:rPr>
        <w:t>Способы получения информации о месте нахождения, справочных телефонах, графике работы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МФЦ, многофункциональный центр).</w:t>
      </w:r>
    </w:p>
    <w:p>
      <w:pPr>
        <w:autoSpaceDE w:val="0"/>
        <w:autoSpaceDN w:val="0"/>
        <w:adjustRightInd w:val="0"/>
        <w:ind w:firstLine="709"/>
        <w:jc w:val="both"/>
        <w:rPr>
          <w:rFonts w:eastAsia="Calibri"/>
        </w:rPr>
      </w:pPr>
      <w:r>
        <w:rPr>
          <w:rFonts w:eastAsia="Calibri"/>
        </w:rPr>
        <w:t>Место нахождения: Тюменская область, Ханты-Мансийский автономный округ - Югра, г. Белоярский, 1 микрорайон, дом 15/1, первый этаж.</w:t>
      </w:r>
    </w:p>
    <w:p>
      <w:pPr>
        <w:autoSpaceDE w:val="0"/>
        <w:autoSpaceDN w:val="0"/>
        <w:adjustRightInd w:val="0"/>
        <w:ind w:firstLine="709"/>
        <w:jc w:val="both"/>
        <w:rPr>
          <w:rFonts w:eastAsia="Calibri"/>
        </w:rPr>
      </w:pPr>
      <w:r>
        <w:rPr>
          <w:rFonts w:eastAsia="Calibri"/>
        </w:rPr>
        <w:t>Контактные телефоны: 8 (34670) 22-500.</w:t>
      </w:r>
    </w:p>
    <w:p>
      <w:pPr>
        <w:autoSpaceDE w:val="0"/>
        <w:autoSpaceDN w:val="0"/>
        <w:adjustRightInd w:val="0"/>
        <w:ind w:firstLine="709"/>
        <w:jc w:val="both"/>
        <w:rPr>
          <w:rFonts w:eastAsia="Calibri"/>
        </w:rPr>
      </w:pPr>
      <w:r>
        <w:rPr>
          <w:rFonts w:eastAsia="Calibri"/>
        </w:rPr>
        <w:t>Телефон Центра телефонного обслуживания (консультирование по вопросам предоставления муниципальной услуги) 8-800-101-0001 (звонок с городского телефона бесплатный).</w:t>
      </w:r>
    </w:p>
    <w:p>
      <w:pPr>
        <w:autoSpaceDE w:val="0"/>
        <w:autoSpaceDN w:val="0"/>
        <w:adjustRightInd w:val="0"/>
        <w:ind w:firstLine="709"/>
        <w:jc w:val="both"/>
        <w:rPr>
          <w:rFonts w:eastAsia="Calibri"/>
        </w:rPr>
      </w:pPr>
      <w:r>
        <w:rPr>
          <w:rFonts w:eastAsia="Calibri"/>
        </w:rPr>
        <w:t>Адрес официального сайта: https://mfc.admhmao.ru/.</w:t>
      </w:r>
    </w:p>
    <w:p>
      <w:pPr>
        <w:autoSpaceDE w:val="0"/>
        <w:autoSpaceDN w:val="0"/>
        <w:adjustRightInd w:val="0"/>
        <w:ind w:firstLine="709"/>
        <w:jc w:val="both"/>
        <w:rPr>
          <w:rFonts w:eastAsia="Calibri"/>
        </w:rPr>
      </w:pPr>
      <w:r>
        <w:rPr>
          <w:rFonts w:eastAsia="Calibri"/>
        </w:rPr>
        <w:t>Электронная почта e-mail: mfc@admbel.ru.</w:t>
      </w:r>
    </w:p>
    <w:p>
      <w:pPr>
        <w:autoSpaceDE w:val="0"/>
        <w:autoSpaceDN w:val="0"/>
        <w:adjustRightInd w:val="0"/>
        <w:ind w:firstLine="709"/>
        <w:jc w:val="both"/>
        <w:rPr>
          <w:rFonts w:eastAsia="Calibri"/>
        </w:rPr>
      </w:pPr>
      <w:r>
        <w:rPr>
          <w:rFonts w:eastAsia="Calibri"/>
        </w:rPr>
        <w:t>График работы:</w:t>
      </w:r>
    </w:p>
    <w:p>
      <w:pPr>
        <w:autoSpaceDE w:val="0"/>
        <w:autoSpaceDN w:val="0"/>
        <w:adjustRightInd w:val="0"/>
        <w:ind w:firstLine="709"/>
        <w:jc w:val="both"/>
        <w:rPr>
          <w:rFonts w:eastAsia="Calibri"/>
        </w:rPr>
      </w:pPr>
      <w:r>
        <w:rPr>
          <w:rFonts w:eastAsia="Calibri"/>
        </w:rPr>
        <w:t>- Понедельник - неприемный день;</w:t>
      </w:r>
    </w:p>
    <w:p>
      <w:pPr>
        <w:autoSpaceDE w:val="0"/>
        <w:autoSpaceDN w:val="0"/>
        <w:adjustRightInd w:val="0"/>
        <w:ind w:firstLine="709"/>
        <w:jc w:val="both"/>
        <w:rPr>
          <w:rFonts w:eastAsia="Calibri"/>
        </w:rPr>
      </w:pPr>
      <w:r>
        <w:rPr>
          <w:rFonts w:eastAsia="Calibri"/>
        </w:rPr>
        <w:t xml:space="preserve"> -Вторник - пятница с 9-00 до 20-00 час. (без перерыва);</w:t>
      </w:r>
    </w:p>
    <w:p>
      <w:pPr>
        <w:autoSpaceDE w:val="0"/>
        <w:autoSpaceDN w:val="0"/>
        <w:adjustRightInd w:val="0"/>
        <w:ind w:firstLine="709"/>
        <w:jc w:val="both"/>
        <w:rPr>
          <w:rFonts w:eastAsia="Calibri"/>
        </w:rPr>
      </w:pPr>
      <w:r>
        <w:rPr>
          <w:rFonts w:eastAsia="Calibri"/>
        </w:rPr>
        <w:t>- Суббота - с 9.00 - 16.00 час. (без перерыва);</w:t>
      </w:r>
    </w:p>
    <w:p>
      <w:pPr>
        <w:autoSpaceDE w:val="0"/>
        <w:autoSpaceDN w:val="0"/>
        <w:adjustRightInd w:val="0"/>
        <w:ind w:firstLine="709"/>
        <w:jc w:val="both"/>
        <w:rPr>
          <w:rFonts w:eastAsia="Calibri"/>
        </w:rPr>
      </w:pPr>
      <w:r>
        <w:rPr>
          <w:rFonts w:eastAsia="Calibri"/>
        </w:rPr>
        <w:t>- Выходной день - воскресенье.</w:t>
      </w:r>
    </w:p>
    <w:p>
      <w:pPr>
        <w:autoSpaceDE w:val="0"/>
        <w:autoSpaceDN w:val="0"/>
        <w:adjustRightInd w:val="0"/>
        <w:ind w:firstLine="709"/>
        <w:jc w:val="both"/>
        <w:rPr>
          <w:rFonts w:eastAsia="Calibri"/>
        </w:rPr>
      </w:pPr>
      <w:r>
        <w:rPr>
          <w:rFonts w:eastAsia="Calibri"/>
        </w:rPr>
        <w:t>Органы государственной власти, участвующие в предоставлении муниципальной услуги:</w:t>
      </w:r>
    </w:p>
    <w:p>
      <w:pPr>
        <w:ind w:firstLine="708"/>
        <w:jc w:val="both"/>
      </w:pPr>
      <w:r>
        <w:rPr>
          <w:rFonts w:eastAsia="Calibri"/>
        </w:rPr>
        <w:t xml:space="preserve">а) </w:t>
      </w:r>
      <w:r>
        <w:rPr>
          <w:lang w:eastAsia="zh-CN"/>
        </w:rPr>
        <w:t>Управление Росреестра по Ханты - Мансийскому автономному округу - Югре.</w:t>
      </w:r>
    </w:p>
    <w:p>
      <w:pPr>
        <w:ind w:firstLine="708"/>
        <w:jc w:val="both"/>
      </w:pPr>
      <w:r>
        <w:rPr>
          <w:lang w:eastAsia="zh-CN"/>
        </w:rPr>
        <w:t>Адрес: 628011, г. Ханты-Мансийск, ул. Мира, д. 27.</w:t>
      </w:r>
    </w:p>
    <w:p>
      <w:pPr>
        <w:ind w:firstLine="708"/>
        <w:jc w:val="both"/>
      </w:pPr>
      <w:r>
        <w:rPr>
          <w:lang w:eastAsia="zh-CN"/>
        </w:rPr>
        <w:t>Телефон: 8(3467) 93-06-10.</w:t>
      </w:r>
    </w:p>
    <w:p>
      <w:pPr>
        <w:ind w:firstLine="708"/>
        <w:jc w:val="both"/>
      </w:pPr>
      <w:r>
        <w:rPr>
          <w:lang w:eastAsia="zh-CN"/>
        </w:rPr>
        <w:t>Адрес официального сайта: https://rosreestr.gov.ru/.</w:t>
      </w:r>
    </w:p>
    <w:p>
      <w:pPr>
        <w:autoSpaceDE w:val="0"/>
        <w:autoSpaceDN w:val="0"/>
        <w:adjustRightInd w:val="0"/>
        <w:ind w:firstLine="709"/>
        <w:jc w:val="both"/>
        <w:rPr>
          <w:rFonts w:eastAsia="Calibri"/>
        </w:rPr>
      </w:pPr>
      <w:r>
        <w:rPr>
          <w:lang w:eastAsia="zh-CN"/>
        </w:rPr>
        <w:t>Электронная почта: </w:t>
      </w:r>
      <w:r>
        <w:fldChar w:fldCharType="begin"/>
      </w:r>
      <w:r>
        <w:instrText xml:space="preserve"> HYPERLINK "mailto:86_upr@rosreestr.ru" </w:instrText>
      </w:r>
      <w:r>
        <w:fldChar w:fldCharType="separate"/>
      </w:r>
      <w:r>
        <w:t>86_upr@rosreestr.ru</w:t>
      </w:r>
      <w:r>
        <w:fldChar w:fldCharType="end"/>
      </w:r>
      <w:r>
        <w:t>.</w:t>
      </w:r>
    </w:p>
    <w:p>
      <w:pPr>
        <w:ind w:firstLine="709"/>
        <w:jc w:val="both"/>
      </w:pPr>
      <w:r>
        <w:rPr>
          <w:rFonts w:eastAsia="Calibri"/>
        </w:rPr>
        <w:t xml:space="preserve">б) </w:t>
      </w:r>
      <w:r>
        <w:t>Межрайонная ИФНС России № 7 по Ханты-Мансийскому автономному округу-Югре.</w:t>
      </w:r>
    </w:p>
    <w:p>
      <w:pPr>
        <w:ind w:firstLine="709"/>
        <w:jc w:val="both"/>
      </w:pPr>
      <w:r>
        <w:t>Адрес: 628310, г. Нефтеюганск, 12 мкр., д. 18а.</w:t>
      </w:r>
    </w:p>
    <w:p>
      <w:pPr>
        <w:ind w:firstLine="709"/>
        <w:jc w:val="both"/>
      </w:pPr>
      <w:r>
        <w:t>Телефон: +7 (3463) 32-10-05.</w:t>
      </w:r>
    </w:p>
    <w:p>
      <w:pPr>
        <w:ind w:firstLine="709"/>
        <w:jc w:val="both"/>
      </w:pPr>
      <w:r>
        <w:t>Адрес официального сайта: https://www.nalog.gov.ru/rn86/ifns/imns86_07/.</w:t>
      </w:r>
    </w:p>
    <w:p>
      <w:pPr>
        <w:autoSpaceDE w:val="0"/>
        <w:autoSpaceDN w:val="0"/>
        <w:adjustRightInd w:val="0"/>
        <w:ind w:firstLine="709"/>
        <w:jc w:val="both"/>
        <w:rPr>
          <w:rFonts w:eastAsia="Calibri"/>
        </w:rPr>
      </w:pPr>
      <w:r>
        <w:t xml:space="preserve">1.3.3. </w:t>
      </w:r>
      <w:r>
        <w:rPr>
          <w:rFonts w:eastAsia="Calibri"/>
        </w:rPr>
        <w:t>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pPr>
        <w:autoSpaceDE w:val="0"/>
        <w:autoSpaceDN w:val="0"/>
        <w:adjustRightInd w:val="0"/>
        <w:ind w:firstLine="709"/>
        <w:jc w:val="both"/>
        <w:rPr>
          <w:rFonts w:eastAsia="Calibri"/>
        </w:rPr>
      </w:pPr>
      <w:r>
        <w:rPr>
          <w:rFonts w:eastAsia="Calibri"/>
        </w:rPr>
        <w:t>- устной (при личном обращении Заявителя и/или по телефону);</w:t>
      </w:r>
    </w:p>
    <w:p>
      <w:pPr>
        <w:autoSpaceDE w:val="0"/>
        <w:autoSpaceDN w:val="0"/>
        <w:adjustRightInd w:val="0"/>
        <w:ind w:firstLine="709"/>
        <w:jc w:val="both"/>
        <w:rPr>
          <w:rFonts w:eastAsia="Calibri"/>
        </w:rPr>
      </w:pPr>
      <w:r>
        <w:rPr>
          <w:rFonts w:eastAsia="Calibri"/>
        </w:rPr>
        <w:t>- письменной (при письменном обращении Заявителя по почте, электронной почте, факсу);</w:t>
      </w:r>
    </w:p>
    <w:p>
      <w:pPr>
        <w:autoSpaceDE w:val="0"/>
        <w:autoSpaceDN w:val="0"/>
        <w:adjustRightInd w:val="0"/>
        <w:ind w:firstLine="709"/>
        <w:jc w:val="both"/>
        <w:rPr>
          <w:rFonts w:eastAsia="Calibri"/>
        </w:rPr>
      </w:pPr>
      <w:r>
        <w:rPr>
          <w:rFonts w:eastAsia="Calibri"/>
        </w:rPr>
        <w:t>- в форме информационных (мультимедийных) материалов в информационно-телекоммуникационной сети «Интернет»:</w:t>
      </w:r>
    </w:p>
    <w:p>
      <w:pPr>
        <w:autoSpaceDE w:val="0"/>
        <w:autoSpaceDN w:val="0"/>
        <w:adjustRightInd w:val="0"/>
        <w:ind w:firstLine="709"/>
        <w:jc w:val="both"/>
        <w:rPr>
          <w:rFonts w:eastAsia="Calibri"/>
        </w:rPr>
      </w:pPr>
      <w:r>
        <w:rPr>
          <w:rFonts w:eastAsia="Calibri"/>
        </w:rPr>
        <w:t>- на официальном сайте органов местного самоуправления Белоярского района www.admbel.ru (далее - официальный сайт);</w:t>
      </w:r>
    </w:p>
    <w:p>
      <w:pPr>
        <w:autoSpaceDE w:val="0"/>
        <w:autoSpaceDN w:val="0"/>
        <w:adjustRightInd w:val="0"/>
        <w:ind w:firstLine="709"/>
        <w:jc w:val="both"/>
        <w:rPr>
          <w:rFonts w:eastAsia="Calibri"/>
        </w:rPr>
      </w:pPr>
      <w:r>
        <w:rPr>
          <w:rFonts w:eastAsia="Calibri"/>
        </w:rPr>
        <w:t>- в федеральной государственной информационной системе «Единый портал государственных и муниципальных услуг (функций)» www.gosuslugi.ru (далее - Единый портал, ЕПГУ);</w:t>
      </w:r>
    </w:p>
    <w:p>
      <w:pPr>
        <w:autoSpaceDE w:val="0"/>
        <w:autoSpaceDN w:val="0"/>
        <w:adjustRightInd w:val="0"/>
        <w:ind w:firstLine="709"/>
        <w:jc w:val="both"/>
        <w:rPr>
          <w:rFonts w:eastAsia="Calibri"/>
        </w:rPr>
      </w:pPr>
      <w:r>
        <w:rPr>
          <w:rFonts w:eastAsia="Calibri"/>
        </w:rPr>
        <w:t>-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pPr>
        <w:autoSpaceDE w:val="0"/>
        <w:autoSpaceDN w:val="0"/>
        <w:adjustRightInd w:val="0"/>
        <w:ind w:firstLine="709"/>
        <w:jc w:val="both"/>
        <w:rPr>
          <w:rFonts w:eastAsia="Calibri"/>
        </w:rPr>
      </w:pPr>
      <w:r>
        <w:rPr>
          <w:rFonts w:eastAsia="Calibri"/>
        </w:rPr>
        <w:t>Информация о муниципальной услуге также размещается в форме информационных (текстовых) материалов на информационных стендах в местах предоставления муниципальной услуги.</w:t>
      </w:r>
    </w:p>
    <w:p>
      <w:pPr>
        <w:autoSpaceDE w:val="0"/>
        <w:autoSpaceDN w:val="0"/>
        <w:adjustRightInd w:val="0"/>
        <w:ind w:firstLine="709"/>
        <w:jc w:val="both"/>
        <w:rPr>
          <w:rFonts w:eastAsia="Calibri"/>
        </w:rPr>
      </w:pPr>
      <w:r>
        <w:rPr>
          <w:rFonts w:eastAsia="Calibri"/>
        </w:rPr>
        <w:t>1.3.4. В случае устного обращения (лично или по телефону) Заявителя (его представителя) специалист Уполномоченного органа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pPr>
        <w:autoSpaceDE w:val="0"/>
        <w:autoSpaceDN w:val="0"/>
        <w:adjustRightInd w:val="0"/>
        <w:ind w:firstLine="709"/>
        <w:jc w:val="both"/>
        <w:rPr>
          <w:rFonts w:eastAsia="Calibri"/>
        </w:rPr>
      </w:pPr>
      <w:r>
        <w:rPr>
          <w:rFonts w:eastAsia="Calibri"/>
        </w:rPr>
        <w:t>Ответ на телефонный звонок начинается с информации о наименовании органа, в который обратился Заявитель, фамилии, имени, отчестве (при наличии) и должности специалиста Уполномоченного органа, принявшего телефонный звонок.</w:t>
      </w:r>
    </w:p>
    <w:p>
      <w:pPr>
        <w:autoSpaceDE w:val="0"/>
        <w:autoSpaceDN w:val="0"/>
        <w:adjustRightInd w:val="0"/>
        <w:ind w:firstLine="709"/>
        <w:jc w:val="both"/>
        <w:rPr>
          <w:rFonts w:eastAsia="Calibri"/>
        </w:rPr>
      </w:pPr>
      <w:r>
        <w:rPr>
          <w:rFonts w:eastAsia="Calibri"/>
        </w:rPr>
        <w:t>При невозможности специалиста Уполномоченного органа,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pPr>
        <w:autoSpaceDE w:val="0"/>
        <w:autoSpaceDN w:val="0"/>
        <w:adjustRightInd w:val="0"/>
        <w:ind w:firstLine="709"/>
        <w:jc w:val="both"/>
        <w:rPr>
          <w:rFonts w:eastAsia="Calibri"/>
        </w:rPr>
      </w:pPr>
      <w:r>
        <w:rPr>
          <w:rFonts w:eastAsia="Calibri"/>
        </w:rPr>
        <w:t>1.3.5. 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 в срок, не превышающий 10 календарных дней с даты регистрации обращения в Уполномоченном органе.</w:t>
      </w:r>
    </w:p>
    <w:p>
      <w:pPr>
        <w:autoSpaceDE w:val="0"/>
        <w:autoSpaceDN w:val="0"/>
        <w:adjustRightInd w:val="0"/>
        <w:ind w:firstLine="709"/>
        <w:jc w:val="both"/>
        <w:rPr>
          <w:rFonts w:eastAsia="Calibri"/>
        </w:rPr>
      </w:pPr>
      <w:r>
        <w:rPr>
          <w:rFonts w:eastAsia="Calibri"/>
        </w:rPr>
        <w:t xml:space="preserve">1.3.6.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w:t>
      </w:r>
      <w:r>
        <w:fldChar w:fldCharType="begin"/>
      </w:r>
      <w:r>
        <w:instrText xml:space="preserve"> HYPERLINK "consultantplus://offline/ref=B6D26CE1A3558BFB5DF2FD155960B3CB0487642ED1765BB68682D296742E6C793EBA370BBF098A1260EC21AB9DECDF2D711DDB4F448207603F15AC3AW4qFL" </w:instrText>
      </w:r>
      <w:r>
        <w:fldChar w:fldCharType="separate"/>
      </w:r>
      <w:r>
        <w:rPr>
          <w:rFonts w:eastAsia="Calibri"/>
          <w:color w:val="0000FF"/>
        </w:rPr>
        <w:t>пункте 1.3.</w:t>
      </w:r>
      <w:r>
        <w:rPr>
          <w:rFonts w:eastAsia="Calibri"/>
          <w:color w:val="0000FF"/>
        </w:rPr>
        <w:fldChar w:fldCharType="end"/>
      </w:r>
      <w:r>
        <w:rPr>
          <w:rFonts w:eastAsia="Calibri"/>
          <w:color w:val="0000FF"/>
        </w:rPr>
        <w:t>3</w:t>
      </w:r>
      <w:r>
        <w:rPr>
          <w:rFonts w:eastAsia="Calibri"/>
        </w:rPr>
        <w:t xml:space="preserve"> Административного регламента.</w:t>
      </w:r>
    </w:p>
    <w:p>
      <w:pPr>
        <w:autoSpaceDE w:val="0"/>
        <w:autoSpaceDN w:val="0"/>
        <w:adjustRightInd w:val="0"/>
        <w:ind w:firstLine="709"/>
        <w:jc w:val="both"/>
        <w:rPr>
          <w:rFonts w:eastAsia="Calibri"/>
        </w:rPr>
      </w:pPr>
      <w:r>
        <w:rPr>
          <w:rFonts w:eastAsia="Calibri"/>
        </w:rPr>
        <w:t>1.3.7. На стенде в местах предоставления муниципальной услуги и в информационно-телекоммуникационной сети «Интернет» размещается следующая информация:</w:t>
      </w:r>
    </w:p>
    <w:p>
      <w:pPr>
        <w:autoSpaceDE w:val="0"/>
        <w:autoSpaceDN w:val="0"/>
        <w:adjustRightInd w:val="0"/>
        <w:ind w:firstLine="709"/>
        <w:jc w:val="both"/>
        <w:rPr>
          <w:rFonts w:eastAsia="Calibri"/>
        </w:rPr>
      </w:pPr>
      <w:r>
        <w:rPr>
          <w:rFonts w:eastAsia="Calibri"/>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pPr>
        <w:autoSpaceDE w:val="0"/>
        <w:autoSpaceDN w:val="0"/>
        <w:adjustRightInd w:val="0"/>
        <w:ind w:firstLine="709"/>
        <w:jc w:val="both"/>
        <w:rPr>
          <w:rFonts w:eastAsia="Calibri"/>
        </w:rPr>
      </w:pPr>
      <w:r>
        <w:rPr>
          <w:rFonts w:eastAsia="Calibri"/>
        </w:rPr>
        <w:t>- место нахождения, график работы, справочные телефоны, адреса электронной почты Уполномоченного органа и его структурного подразделения, предоставляющего муниципальную услугу;</w:t>
      </w:r>
    </w:p>
    <w:p>
      <w:pPr>
        <w:autoSpaceDE w:val="0"/>
        <w:autoSpaceDN w:val="0"/>
        <w:adjustRightInd w:val="0"/>
        <w:ind w:firstLine="709"/>
        <w:jc w:val="both"/>
        <w:rPr>
          <w:rFonts w:eastAsia="Calibri"/>
        </w:rPr>
      </w:pPr>
      <w:r>
        <w:rPr>
          <w:rFonts w:eastAsia="Calibri"/>
        </w:rPr>
        <w:t>- сведения о способах получения информации о местах нахождения и графиках работы органов власти, обращение в которые необходимо для предоставления муниципальной услуги;</w:t>
      </w:r>
    </w:p>
    <w:p>
      <w:pPr>
        <w:autoSpaceDE w:val="0"/>
        <w:autoSpaceDN w:val="0"/>
        <w:adjustRightInd w:val="0"/>
        <w:ind w:firstLine="709"/>
        <w:jc w:val="both"/>
        <w:rPr>
          <w:rFonts w:eastAsia="Calibri"/>
        </w:rPr>
      </w:pPr>
      <w:r>
        <w:rPr>
          <w:rFonts w:eastAsia="Calibri"/>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pPr>
        <w:autoSpaceDE w:val="0"/>
        <w:autoSpaceDN w:val="0"/>
        <w:adjustRightInd w:val="0"/>
        <w:ind w:firstLine="709"/>
        <w:jc w:val="both"/>
        <w:rPr>
          <w:rFonts w:eastAsia="Calibri"/>
        </w:rPr>
      </w:pPr>
      <w:r>
        <w:rPr>
          <w:rFonts w:eastAsia="Calibri"/>
        </w:rPr>
        <w:t>- бланки заявлений о предоставлении муниципальной услуги и образцы их заполнения;</w:t>
      </w:r>
    </w:p>
    <w:p>
      <w:pPr>
        <w:autoSpaceDE w:val="0"/>
        <w:autoSpaceDN w:val="0"/>
        <w:adjustRightInd w:val="0"/>
        <w:ind w:firstLine="709"/>
        <w:jc w:val="both"/>
        <w:rPr>
          <w:rFonts w:eastAsia="Calibri"/>
        </w:rPr>
      </w:pPr>
      <w:r>
        <w:rPr>
          <w:rFonts w:eastAsia="Calibri"/>
        </w:rPr>
        <w:t>- исчерпывающий перечень документов, необходимых для предоставления муниципальной услуги;</w:t>
      </w:r>
    </w:p>
    <w:p>
      <w:pPr>
        <w:autoSpaceDE w:val="0"/>
        <w:autoSpaceDN w:val="0"/>
        <w:adjustRightInd w:val="0"/>
        <w:ind w:firstLine="709"/>
        <w:jc w:val="both"/>
        <w:rPr>
          <w:rFonts w:eastAsia="Calibri"/>
        </w:rPr>
      </w:pPr>
      <w:r>
        <w:rPr>
          <w:rFonts w:eastAsia="Calibri"/>
        </w:rPr>
        <w:t>- основания для отказа в предоставлении муниципальной услуги;</w:t>
      </w:r>
    </w:p>
    <w:p>
      <w:pPr>
        <w:autoSpaceDE w:val="0"/>
        <w:autoSpaceDN w:val="0"/>
        <w:adjustRightInd w:val="0"/>
        <w:ind w:firstLine="709"/>
        <w:jc w:val="both"/>
        <w:rPr>
          <w:rFonts w:eastAsia="Calibri"/>
        </w:rPr>
      </w:pPr>
      <w:r>
        <w:rPr>
          <w:rFonts w:eastAsia="Calibri"/>
        </w:rPr>
        <w:t>- блок-схема предоставления муниципальной услуги;</w:t>
      </w:r>
    </w:p>
    <w:p>
      <w:pPr>
        <w:autoSpaceDE w:val="0"/>
        <w:autoSpaceDN w:val="0"/>
        <w:adjustRightInd w:val="0"/>
        <w:ind w:firstLine="709"/>
        <w:jc w:val="both"/>
        <w:rPr>
          <w:rFonts w:eastAsia="Calibri"/>
        </w:rPr>
      </w:pPr>
      <w:r>
        <w:rPr>
          <w:rFonts w:eastAsia="Calibri"/>
        </w:rPr>
        <w:t xml:space="preserve">- текст Административного регламента с </w:t>
      </w:r>
      <w:r>
        <w:rPr>
          <w:rFonts w:eastAsia="Calibri"/>
          <w:color w:val="0000FF"/>
        </w:rPr>
        <w:t>приложениями</w:t>
      </w:r>
      <w:r>
        <w:rPr>
          <w:rFonts w:eastAsia="Calibri"/>
        </w:rPr>
        <w:t>.</w:t>
      </w:r>
    </w:p>
    <w:p>
      <w:pPr>
        <w:pStyle w:val="67"/>
        <w:ind w:firstLine="708"/>
        <w:contextualSpacing/>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autoSpaceDE w:val="0"/>
        <w:autoSpaceDN w:val="0"/>
        <w:adjustRightInd w:val="0"/>
        <w:ind w:firstLine="709"/>
        <w:jc w:val="both"/>
        <w:rPr>
          <w:rFonts w:eastAsia="Calibri"/>
        </w:rPr>
      </w:pPr>
      <w: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autoSpaceDE w:val="0"/>
        <w:autoSpaceDN w:val="0"/>
        <w:adjustRightInd w:val="0"/>
        <w:ind w:firstLine="709"/>
        <w:jc w:val="both"/>
        <w:rPr>
          <w:rFonts w:eastAsia="Calibri"/>
        </w:rPr>
      </w:pPr>
      <w:r>
        <w:rPr>
          <w:rFonts w:eastAsia="Calibri"/>
        </w:rPr>
        <w:t>1.3.8.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pPr>
        <w:autoSpaceDE w:val="0"/>
        <w:autoSpaceDN w:val="0"/>
        <w:adjustRightInd w:val="0"/>
        <w:ind w:firstLine="709"/>
        <w:jc w:val="both"/>
        <w:rPr>
          <w:rFonts w:eastAsia="Calibri"/>
        </w:rPr>
      </w:pPr>
      <w:r>
        <w:rPr>
          <w:rFonts w:eastAsia="Calibri"/>
        </w:rPr>
        <w:t>1.3.9. В случае внесения изменений в порядок предоставления муниципальной услуги специалист Уполномоченного органа в срок, не превышающий 5 рабочих дней 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pPr>
        <w:ind w:firstLine="708"/>
        <w:jc w:val="both"/>
      </w:pPr>
      <w:r>
        <w:rPr>
          <w:rFonts w:eastAsia="Calibri"/>
        </w:rPr>
        <w:t xml:space="preserve">1.3.10. Сведения, указанные в </w:t>
      </w:r>
      <w:r>
        <w:fldChar w:fldCharType="begin"/>
      </w:r>
      <w:r>
        <w:instrText xml:space="preserve"> HYPERLINK "consultantplus://offline/ref=B6D26CE1A3558BFB5DF2FD155960B3CB0487642ED1765BB68682D296742E6C793EBA370BBF098A1260EC21AE98ECDF2D711DDB4F448207603F15AC3AW4qFL" </w:instrText>
      </w:r>
      <w:r>
        <w:fldChar w:fldCharType="separate"/>
      </w:r>
      <w:r>
        <w:rPr>
          <w:rFonts w:eastAsia="Calibri"/>
          <w:color w:val="0000FF"/>
        </w:rPr>
        <w:t>пунктах 1.3.1</w:t>
      </w:r>
      <w:r>
        <w:rPr>
          <w:rFonts w:eastAsia="Calibri"/>
          <w:color w:val="0000FF"/>
        </w:rPr>
        <w:fldChar w:fldCharType="end"/>
      </w:r>
      <w:r>
        <w:rPr>
          <w:rFonts w:eastAsia="Calibri"/>
        </w:rPr>
        <w:t xml:space="preserve">, </w:t>
      </w:r>
      <w:r>
        <w:fldChar w:fldCharType="begin"/>
      </w:r>
      <w:r>
        <w:instrText xml:space="preserve"> HYPERLINK "consultantplus://offline/ref=B6D26CE1A3558BFB5DF2FD155960B3CB0487642ED1765BB68682D296742E6C793EBA370BBF098A1260EC21AF91ECDF2D711DDB4F448207603F15AC3AW4qFL" </w:instrText>
      </w:r>
      <w:r>
        <w:fldChar w:fldCharType="separate"/>
      </w:r>
      <w:r>
        <w:rPr>
          <w:rFonts w:eastAsia="Calibri"/>
          <w:color w:val="0000FF"/>
        </w:rPr>
        <w:t>1.3.2</w:t>
      </w:r>
      <w:r>
        <w:rPr>
          <w:rFonts w:eastAsia="Calibri"/>
          <w:color w:val="0000FF"/>
        </w:rPr>
        <w:fldChar w:fldCharType="end"/>
      </w:r>
      <w:r>
        <w:rPr>
          <w:rFonts w:eastAsia="Calibri"/>
        </w:rPr>
        <w:t xml:space="preserve"> Административного регламента, размещаются на информационных стендах в местах предоставления муниципальной услуги и в информационно-телекоммуникационной сети «Интернет» на официальном сайте, Едином и региональном порталах.</w:t>
      </w:r>
    </w:p>
    <w:p>
      <w:pPr>
        <w:jc w:val="both"/>
      </w:pPr>
    </w:p>
    <w:p>
      <w:pPr>
        <w:pStyle w:val="67"/>
        <w:ind w:firstLine="708"/>
        <w:contextualSpacing/>
        <w:jc w:val="center"/>
        <w:rPr>
          <w:b/>
          <w:bCs/>
        </w:rPr>
      </w:pPr>
      <w:r>
        <w:rPr>
          <w:b/>
          <w:bCs/>
        </w:rPr>
        <w:t xml:space="preserve">II. Стандарт предоставления муниципальной услуги </w:t>
      </w:r>
    </w:p>
    <w:p>
      <w:pPr>
        <w:pStyle w:val="67"/>
        <w:ind w:firstLine="708"/>
        <w:contextualSpacing/>
        <w:jc w:val="center"/>
        <w:rPr>
          <w:b/>
          <w:bCs/>
        </w:rPr>
      </w:pPr>
    </w:p>
    <w:p>
      <w:pPr>
        <w:pStyle w:val="67"/>
        <w:ind w:firstLine="708"/>
        <w:contextualSpacing/>
        <w:jc w:val="center"/>
        <w:rPr>
          <w:b/>
          <w:bCs/>
        </w:rPr>
      </w:pPr>
      <w:r>
        <w:rPr>
          <w:b/>
          <w:bCs/>
        </w:rPr>
        <w:t>2.1. Наименование муниципальной услуги</w:t>
      </w:r>
    </w:p>
    <w:p>
      <w:pPr>
        <w:pStyle w:val="67"/>
        <w:ind w:firstLine="708"/>
        <w:contextualSpacing/>
        <w:jc w:val="both"/>
        <w:rPr>
          <w:b/>
          <w:bCs/>
        </w:rPr>
      </w:pPr>
    </w:p>
    <w:p>
      <w:pPr>
        <w:pStyle w:val="67"/>
        <w:ind w:firstLine="708"/>
        <w:contextualSpacing/>
        <w:jc w:val="both"/>
      </w:pPr>
      <w: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pPr>
        <w:pStyle w:val="67"/>
        <w:ind w:firstLine="708"/>
        <w:contextualSpacing/>
        <w:jc w:val="both"/>
      </w:pPr>
    </w:p>
    <w:p>
      <w:pPr>
        <w:pStyle w:val="67"/>
        <w:ind w:firstLine="708"/>
        <w:contextualSpacing/>
        <w:jc w:val="center"/>
        <w:rPr>
          <w:b/>
          <w:bCs/>
        </w:rPr>
      </w:pPr>
      <w:r>
        <w:rPr>
          <w:b/>
          <w:bCs/>
        </w:rPr>
        <w:t>2.2. Наименование органа администрации Белоярского района, предоставляющего муниципальную услугу</w:t>
      </w:r>
    </w:p>
    <w:p>
      <w:pPr>
        <w:pStyle w:val="67"/>
        <w:ind w:firstLine="708"/>
        <w:contextualSpacing/>
        <w:jc w:val="both"/>
        <w:rPr>
          <w:b/>
          <w:bCs/>
        </w:rPr>
      </w:pPr>
    </w:p>
    <w:p>
      <w:pPr>
        <w:pStyle w:val="67"/>
        <w:ind w:firstLine="708"/>
        <w:contextualSpacing/>
        <w:jc w:val="both"/>
      </w:pPr>
      <w:r>
        <w:t>Муниципальная услуга предоставляется Комитетом муниципальной собственности администрации Белоярского района.</w:t>
      </w:r>
    </w:p>
    <w:p>
      <w:pPr>
        <w:autoSpaceDE w:val="0"/>
        <w:autoSpaceDN w:val="0"/>
        <w:adjustRightInd w:val="0"/>
        <w:ind w:firstLine="709"/>
        <w:jc w:val="both"/>
        <w:rPr>
          <w:rFonts w:eastAsia="Calibri"/>
        </w:rPr>
      </w:pPr>
      <w:r>
        <w:rPr>
          <w:rFonts w:eastAsia="Calibri"/>
        </w:rPr>
        <w:t>За получением муниципальной услуги Заявитель может также обратиться в МФЦ.</w:t>
      </w:r>
    </w:p>
    <w:p>
      <w:pPr>
        <w:pStyle w:val="67"/>
        <w:ind w:firstLine="708"/>
        <w:contextualSpacing/>
        <w:jc w:val="both"/>
      </w:pPr>
      <w:r>
        <w:t xml:space="preserve">При предоставлении муниципальной услуги Уполномоченный орган взаимодействует с: </w:t>
      </w:r>
    </w:p>
    <w:p>
      <w:pPr>
        <w:pStyle w:val="67"/>
        <w:ind w:firstLine="708"/>
        <w:contextualSpacing/>
        <w:jc w:val="both"/>
      </w:pPr>
      <w:r>
        <w:t xml:space="preserve">- Федеральной налоговой службой Российской Федерации в части получения сведений из Единого государственного реестра юридических лиц; </w:t>
      </w:r>
    </w:p>
    <w:p>
      <w:pPr>
        <w:pStyle w:val="67"/>
        <w:ind w:firstLine="708"/>
        <w:contextualSpacing/>
        <w:jc w:val="both"/>
      </w:pPr>
      <w: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pPr>
        <w:autoSpaceDE w:val="0"/>
        <w:autoSpaceDN w:val="0"/>
        <w:adjustRightInd w:val="0"/>
        <w:ind w:firstLine="709"/>
        <w:jc w:val="both"/>
        <w:rPr>
          <w:rFonts w:eastAsia="Calibri"/>
        </w:rPr>
      </w:pPr>
      <w:r>
        <w:rPr>
          <w:rFonts w:eastAsia="Calibri"/>
        </w:rPr>
        <w:t xml:space="preserve">В соответствии с требованиями </w:t>
      </w:r>
      <w:r>
        <w:fldChar w:fldCharType="begin"/>
      </w:r>
      <w:r>
        <w:instrText xml:space="preserve"> HYPERLINK "consultantplus://offline/ref=6948E8EC52DA5CC3EA6D5A7E78937C25E658E457E78E4F31B4FE2DE03330B458358BFA5B880FE7809FEBA34B792A1E9078DAB124563BL" </w:instrText>
      </w:r>
      <w:r>
        <w:fldChar w:fldCharType="separate"/>
      </w:r>
      <w:r>
        <w:rPr>
          <w:rFonts w:eastAsia="Calibri"/>
          <w:color w:val="0000FF"/>
        </w:rPr>
        <w:t>пункта 3 части 1 статьи 7</w:t>
      </w:r>
      <w:r>
        <w:rPr>
          <w:rFonts w:eastAsia="Calibri"/>
          <w:color w:val="0000FF"/>
        </w:rPr>
        <w:fldChar w:fldCharType="end"/>
      </w:r>
      <w:r>
        <w:rPr>
          <w:rFonts w:eastAsia="Calibri"/>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 </w:t>
      </w:r>
      <w:r>
        <w:t xml:space="preserve">Уполномоченный </w:t>
      </w:r>
      <w:r>
        <w:rPr>
          <w:rFonts w:eastAsia="Calibri"/>
        </w:rPr>
        <w:t xml:space="preserve">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документов и информации, предоставляемых в результате предоставления таких услуг, включенных в </w:t>
      </w:r>
      <w:r>
        <w:fldChar w:fldCharType="begin"/>
      </w:r>
      <w:r>
        <w:instrText xml:space="preserve"> HYPERLINK "consultantplus://offline/ref=6948E8EC52DA5CC3EA6D44736EFF2B2AE453BC58E7894763EEAD2BB76C60B20D75CBFC0CC340BED0DBBEAE4B743F4AC9228DBC2760ED1C0E085AFB685A33L" </w:instrText>
      </w:r>
      <w:r>
        <w:fldChar w:fldCharType="separate"/>
      </w:r>
      <w:r>
        <w:rPr>
          <w:rFonts w:eastAsia="Calibri"/>
          <w:color w:val="0000FF"/>
        </w:rPr>
        <w:t>Перечень</w:t>
      </w:r>
      <w:r>
        <w:rPr>
          <w:rFonts w:eastAsia="Calibri"/>
          <w:color w:val="0000FF"/>
        </w:rPr>
        <w:fldChar w:fldCharType="end"/>
      </w:r>
      <w:r>
        <w:rPr>
          <w:rFonts w:eastAsia="Calibri"/>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установлении Порядка определения размера платы за их оказание».</w:t>
      </w:r>
    </w:p>
    <w:p>
      <w:pPr>
        <w:jc w:val="both"/>
      </w:pPr>
    </w:p>
    <w:p>
      <w:pPr>
        <w:jc w:val="center"/>
        <w:rPr>
          <w:b/>
          <w:bCs/>
        </w:rPr>
      </w:pPr>
      <w:r>
        <w:rPr>
          <w:b/>
          <w:bCs/>
        </w:rPr>
        <w:t>2.3. Описание результата предоставления муниципальной услуги</w:t>
      </w:r>
    </w:p>
    <w:p>
      <w:pPr>
        <w:jc w:val="both"/>
        <w:rPr>
          <w:b/>
          <w:bCs/>
        </w:rPr>
      </w:pPr>
    </w:p>
    <w:p>
      <w:pPr>
        <w:ind w:firstLine="708"/>
        <w:jc w:val="both"/>
      </w:pPr>
      <w:r>
        <w:t>В соответствии с возможными целями обращения (подпункт 1.1 настоящего регламента) результатом предоставления муниципальной услуги являются:</w:t>
      </w:r>
    </w:p>
    <w:p>
      <w:pPr>
        <w:numPr>
          <w:ilvl w:val="0"/>
          <w:numId w:val="3"/>
        </w:numPr>
        <w:ind w:firstLine="708"/>
        <w:jc w:val="both"/>
      </w:pPr>
      <w:r>
        <w:t>подписанный договор купли - продажи земельного участка, договор аренды земельного участка, договор безвозмездного пользования земельным участком;</w:t>
      </w:r>
    </w:p>
    <w:p>
      <w:pPr>
        <w:numPr>
          <w:ilvl w:val="0"/>
          <w:numId w:val="3"/>
        </w:numPr>
        <w:ind w:firstLine="708"/>
        <w:jc w:val="both"/>
      </w:pPr>
      <w:r>
        <w:t>решение о предоставлении земельного участка в постоянное (бессрочное) пользование;</w:t>
      </w:r>
    </w:p>
    <w:p>
      <w:pPr>
        <w:numPr>
          <w:ilvl w:val="0"/>
          <w:numId w:val="3"/>
        </w:numPr>
        <w:ind w:firstLine="708"/>
        <w:jc w:val="both"/>
      </w:pPr>
      <w:r>
        <w:t>решение об отказе в предоставлении муниципальной услуги.</w:t>
      </w:r>
    </w:p>
    <w:p>
      <w:pPr>
        <w:pStyle w:val="67"/>
        <w:ind w:firstLine="708"/>
        <w:contextualSpacing/>
        <w:jc w:val="both"/>
      </w:pPr>
      <w:r>
        <w:t xml:space="preserve">Заявителю в качестве результата предоставления муниципальной услуги обеспечивается возможность получения документа: </w:t>
      </w:r>
    </w:p>
    <w:p>
      <w:pPr>
        <w:pStyle w:val="67"/>
        <w:ind w:firstLine="708"/>
        <w:contextualSpacing/>
        <w:jc w:val="both"/>
      </w:pPr>
      <w:r>
        <w:t xml:space="preserve">-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w:t>
      </w:r>
    </w:p>
    <w:p>
      <w:pPr>
        <w:pStyle w:val="67"/>
        <w:ind w:firstLine="708"/>
        <w:contextualSpacing/>
        <w:jc w:val="both"/>
      </w:pPr>
      <w: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pPr>
        <w:pStyle w:val="67"/>
        <w:ind w:firstLine="708"/>
        <w:contextualSpacing/>
        <w:jc w:val="both"/>
      </w:pPr>
      <w:r>
        <w:t xml:space="preserve">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pPr>
        <w:pStyle w:val="67"/>
        <w:ind w:firstLine="708"/>
        <w:contextualSpacing/>
        <w:jc w:val="both"/>
      </w:pPr>
      <w:r>
        <w:t xml:space="preserve">При предоставлении муниципальной услуги в электронной форме заявителю направляется: </w:t>
      </w:r>
    </w:p>
    <w:p>
      <w:pPr>
        <w:pStyle w:val="67"/>
        <w:ind w:firstLine="708"/>
        <w:contextualSpacing/>
        <w:jc w:val="both"/>
      </w:pPr>
      <w: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pPr>
        <w:ind w:firstLine="708"/>
        <w:jc w:val="both"/>
      </w:pPr>
      <w: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jc w:val="both"/>
      </w:pPr>
    </w:p>
    <w:p>
      <w:pPr>
        <w:pStyle w:val="67"/>
        <w:ind w:firstLine="708"/>
        <w:contextualSpacing/>
        <w:jc w:val="center"/>
        <w:rPr>
          <w:b/>
          <w:bCs/>
        </w:rPr>
      </w:pPr>
      <w:r>
        <w:rPr>
          <w:b/>
          <w:bCs/>
        </w:rPr>
        <w:t>2.4. Срок предоставления муниципальной услуги</w:t>
      </w:r>
    </w:p>
    <w:p>
      <w:pPr>
        <w:jc w:val="both"/>
      </w:pPr>
    </w:p>
    <w:p>
      <w:pPr>
        <w:ind w:firstLine="708"/>
        <w:jc w:val="both"/>
      </w:pPr>
      <w:r>
        <w:t>Максимальный срок предоставления муниципальной услуги составляет 30 дней со дня поступления заявления о предоставлении муниципальной услуги в Уполномоченный орган</w:t>
      </w:r>
    </w:p>
    <w:p>
      <w:pPr>
        <w:ind w:firstLine="708"/>
        <w:jc w:val="both"/>
      </w:pPr>
      <w:r>
        <w:t>В общий срок предоставления муниципальной услуги входит срок направления межведомственных запросов и получения на них ответов, срок выдачи (направления) документов, являющихся результатом предоставления муниципальной услуги.</w:t>
      </w:r>
    </w:p>
    <w:p>
      <w:pPr>
        <w:ind w:firstLine="708"/>
        <w:jc w:val="both"/>
      </w:pPr>
      <w:r>
        <w:t>В случае обращения заявителя за получением услуги в МФЦ срок предоставления муниципальной услуги исчисляется со дня передачи МФЦ документов, обязанность по предоставлению которых возложена на заявителя, в Уполномоченный орган.</w:t>
      </w:r>
    </w:p>
    <w:p>
      <w:pPr>
        <w:ind w:firstLine="708"/>
        <w:jc w:val="both"/>
      </w:pPr>
      <w:r>
        <w:t>Срок выдачи (направления) документов, являющихся результатом предоставления муниципальной услуги - не позднее 2 рабочих дней со дня подписания документов, являющихся результатом предоставления муниципальной услуги, указанных в пункте 2.3 настоящего регламента.</w:t>
      </w:r>
    </w:p>
    <w:p>
      <w:pPr>
        <w:ind w:firstLine="708"/>
        <w:jc w:val="both"/>
      </w:pPr>
    </w:p>
    <w:p>
      <w:pPr>
        <w:pStyle w:val="67"/>
        <w:ind w:firstLine="708"/>
        <w:contextualSpacing/>
        <w:jc w:val="center"/>
        <w:rPr>
          <w:b/>
          <w:bCs/>
        </w:rPr>
      </w:pPr>
      <w:r>
        <w:rPr>
          <w:b/>
          <w:bCs/>
        </w:rPr>
        <w:t>2.5. Правовые основания для предоставления муниципальной услуги</w:t>
      </w:r>
    </w:p>
    <w:p>
      <w:pPr>
        <w:pStyle w:val="67"/>
        <w:ind w:firstLine="708"/>
        <w:contextualSpacing/>
        <w:jc w:val="both"/>
        <w:rPr>
          <w:b/>
          <w:bCs/>
        </w:rPr>
      </w:pPr>
    </w:p>
    <w:p>
      <w:pPr>
        <w:ind w:firstLine="708"/>
        <w:jc w:val="both"/>
      </w:pPr>
      <w:r>
        <w:t>Перечень нормативных правовых актов, регулирующих предоставление муниципальной услуги, размещён в региональной информационной системе «Портал государственных и муниципальных услуг (функций) Ханты-Мансийского автономного округа – Югры».</w:t>
      </w:r>
    </w:p>
    <w:p>
      <w:pPr>
        <w:jc w:val="both"/>
      </w:pPr>
    </w:p>
    <w:p>
      <w:pPr>
        <w:jc w:val="center"/>
        <w:rPr>
          <w:b/>
          <w:bCs/>
        </w:rPr>
      </w:pPr>
      <w:r>
        <w:rPr>
          <w:b/>
          <w:bCs/>
        </w:rPr>
        <w:t>2.6. Исчерпывающий перечень документов, необходимых</w:t>
      </w:r>
    </w:p>
    <w:p>
      <w:pPr>
        <w:jc w:val="center"/>
        <w:rPr>
          <w:b/>
          <w:bCs/>
        </w:rPr>
      </w:pPr>
      <w:r>
        <w:rPr>
          <w:b/>
          <w:bCs/>
        </w:rPr>
        <w:t>для предоставления муниципальной услуги</w:t>
      </w:r>
    </w:p>
    <w:p>
      <w:pPr>
        <w:jc w:val="both"/>
      </w:pPr>
    </w:p>
    <w:p>
      <w:pPr>
        <w:ind w:firstLine="708"/>
        <w:jc w:val="both"/>
      </w:pPr>
      <w:r>
        <w:t>2.6.1. Для получения муниципальной услуги заявитель предоставляет самостоятельно:</w:t>
      </w:r>
    </w:p>
    <w:p>
      <w:pPr>
        <w:ind w:firstLine="708"/>
        <w:jc w:val="both"/>
      </w:pPr>
      <w:r>
        <w:t xml:space="preserve">1) </w:t>
      </w:r>
      <w:r>
        <w:fldChar w:fldCharType="begin"/>
      </w:r>
      <w:r>
        <w:instrText xml:space="preserve">HYPERLINK \l"P618"</w:instrText>
      </w:r>
      <w:r>
        <w:fldChar w:fldCharType="separate"/>
      </w:r>
      <w:r>
        <w:t>заявление</w:t>
      </w:r>
      <w:r>
        <w:fldChar w:fldCharType="end"/>
      </w:r>
      <w:r>
        <w:t xml:space="preserve"> о предоставлении муниципальной услуги в свободной форме. В заявлении должны быть указаны:</w:t>
      </w:r>
    </w:p>
    <w:p>
      <w:pPr>
        <w:ind w:firstLine="708"/>
        <w:jc w:val="both"/>
      </w:pPr>
      <w:r>
        <w:t>а) фамилия, имя, отчество, место жительства заявителя и реквизиты документа, удостоверяющего личность заявителя (для гражданина);</w:t>
      </w:r>
    </w:p>
    <w:p>
      <w:pPr>
        <w:ind w:firstLine="708"/>
        <w:jc w:val="both"/>
      </w:pPr>
      <w:r>
        <w:t>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ind w:firstLine="708"/>
        <w:jc w:val="both"/>
      </w:pPr>
      <w:r>
        <w:t>в) кадастровый номер испрашиваемого земельного участка;</w:t>
      </w:r>
    </w:p>
    <w:p>
      <w:pPr>
        <w:ind w:firstLine="708"/>
        <w:jc w:val="both"/>
      </w:pPr>
      <w:r>
        <w:t xml:space="preserve">г) основание предоставления земельного участка без проведения торгов из числа предусмотренных </w:t>
      </w:r>
      <w:r>
        <w:fldChar w:fldCharType="begin"/>
      </w:r>
      <w:r>
        <w:instrText xml:space="preserve">HYPERLINK consultantplus://offline/ref=9C8043E19300FC551791E82D86A594E84F51C46B89A8E4B7874EAA6C11D86FAFD5C88B0717573D006F4C4A5968F6AA432341D5A587u2QDH </w:instrText>
      </w:r>
      <w:r>
        <w:fldChar w:fldCharType="separate"/>
      </w:r>
      <w:r>
        <w:t>пунктом 2 статьи 39.3</w:t>
      </w:r>
      <w:r>
        <w:fldChar w:fldCharType="end"/>
      </w:r>
      <w:r>
        <w:t xml:space="preserve">, </w:t>
      </w:r>
      <w:r>
        <w:fldChar w:fldCharType="begin"/>
      </w:r>
      <w:r>
        <w:instrText xml:space="preserve">HYPERLINK consultantplus://offline/ref=9C8043E19300FC551791E82D86A594E84F51C46B89A8E4B7874EAA6C11D86FAFD5C88B0712553D006F4C4A5968F6AA432341D5A587u2QDH </w:instrText>
      </w:r>
      <w:r>
        <w:fldChar w:fldCharType="separate"/>
      </w:r>
      <w:r>
        <w:t>пунктом 2 статьи 39.6</w:t>
      </w:r>
      <w:r>
        <w:fldChar w:fldCharType="end"/>
      </w:r>
      <w:r>
        <w:t xml:space="preserve"> или </w:t>
      </w:r>
      <w:r>
        <w:fldChar w:fldCharType="begin"/>
      </w:r>
      <w:r>
        <w:instrText xml:space="preserve">HYPERLINK consultantplus://offline/ref=9C8043E19300FC551791E82D86A594E84F51C46B89A8E4B7874EAA6C11D86FAFD5C88B0613573D006F4C4A5968F6AA432341D5A587u2QDH </w:instrText>
      </w:r>
      <w:r>
        <w:fldChar w:fldCharType="separate"/>
      </w:r>
      <w:r>
        <w:t>пунктом 2 статьи 39.10</w:t>
      </w:r>
      <w:r>
        <w:fldChar w:fldCharType="end"/>
      </w:r>
      <w:r>
        <w:t xml:space="preserve"> Земельного кодекса Российской Федерации оснований;</w:t>
      </w:r>
    </w:p>
    <w:p>
      <w:pPr>
        <w:ind w:firstLine="708"/>
        <w:jc w:val="both"/>
      </w:pPr>
      <w:r>
        <w:t>д)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pPr>
        <w:ind w:firstLine="708"/>
        <w:jc w:val="both"/>
      </w:pPr>
      <w:r>
        <w:t>е)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pPr>
        <w:ind w:firstLine="708"/>
        <w:jc w:val="both"/>
      </w:pPr>
      <w:r>
        <w:t>ж) цель использования земельного участка;</w:t>
      </w:r>
    </w:p>
    <w:p>
      <w:pPr>
        <w:ind w:firstLine="708"/>
        <w:jc w:val="both"/>
      </w:pPr>
      <w:r>
        <w:t>з)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pPr>
        <w:ind w:firstLine="708"/>
        <w:jc w:val="both"/>
      </w:pPr>
      <w:r>
        <w:t>и)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pPr>
        <w:ind w:firstLine="708"/>
        <w:jc w:val="both"/>
      </w:pPr>
      <w:r>
        <w:t>к) почтовый адрес и (или) адрес электронной почты для связи с заявителем;</w:t>
      </w:r>
    </w:p>
    <w:p>
      <w:pPr>
        <w:numPr>
          <w:ilvl w:val="0"/>
          <w:numId w:val="4"/>
        </w:numPr>
        <w:ind w:firstLine="708"/>
        <w:jc w:val="both"/>
      </w:pPr>
      <w:r>
        <w:t xml:space="preserve">документы, подтверждающие право заявителя на приобретение земельного участка без проведения торгов и предусмотренные </w:t>
      </w:r>
      <w:r>
        <w:fldChar w:fldCharType="begin"/>
      </w:r>
      <w:r>
        <w:instrText xml:space="preserve">HYPERLINK consultantplus://offline/ref=C24A63990D03C986B379C6362EAA2D826E24295412026E427F66FF544950FE4682EDD8C55B0374FEA3A3BF00D779473B2E6901394F83007A41dEH </w:instrText>
      </w:r>
      <w:r>
        <w:fldChar w:fldCharType="separate"/>
      </w:r>
      <w:r>
        <w:t>перечнем</w:t>
      </w:r>
      <w:r>
        <w:fldChar w:fldCharType="end"/>
      </w:r>
      <w:r>
        <w:t xml:space="preserve"> документов, подтверждающих право заявителя на приобретение земельного участка без проведения торгов, утвержденного приказом Федеральной службы государственной регистрации, кадастра и картографии от 2 сентября 2020 года № П/0321 «Об утверждении перечня документов, подтверждающих право заявителя на приобретение земельного участка без проведения торгов»,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pPr>
        <w:ind w:firstLine="708"/>
        <w:jc w:val="both"/>
      </w:pPr>
      <w:r>
        <w:t>По собственной инициативе заявитель вправе предоставить к заявлению документы и информацию, которые Уполномоченный орган запрашивает в порядке межведомственного информационного взаимодействия.</w:t>
      </w:r>
    </w:p>
    <w:p>
      <w:pPr>
        <w:ind w:firstLine="708"/>
        <w:jc w:val="both"/>
      </w:pPr>
      <w:r>
        <w:t>Непредоставление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pPr>
        <w:ind w:firstLine="708"/>
        <w:jc w:val="both"/>
      </w:pPr>
      <w:r>
        <w:t>3) документ, подтверждающий полномочия представителя заявителя, в случае, если с заявлением о предоставления земельного участка обращается представитель заявителя;</w:t>
      </w:r>
    </w:p>
    <w:p>
      <w:pPr>
        <w:ind w:firstLine="708"/>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ind w:firstLine="708"/>
        <w:jc w:val="both"/>
      </w:pPr>
      <w: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pPr>
        <w:ind w:firstLine="708"/>
        <w:jc w:val="both"/>
      </w:pPr>
      <w:r>
        <w:t>2.6.2. Заявление о предоставлении муниципальной услуги подается в МФЦ или направляется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pPr>
        <w:ind w:firstLine="708"/>
        <w:jc w:val="both"/>
      </w:pPr>
      <w:r>
        <w:t>В заявлении также указывается один из следующих способов направления результата предоставления муниципальной услуги:</w:t>
      </w:r>
    </w:p>
    <w:p>
      <w:pPr>
        <w:ind w:firstLine="708"/>
        <w:jc w:val="both"/>
      </w:pPr>
      <w:r>
        <w:t>- в форме электронного документа в личном кабинете на ЕПГУ;</w:t>
      </w:r>
    </w:p>
    <w:p>
      <w:pPr>
        <w:ind w:firstLine="708"/>
        <w:jc w:val="both"/>
      </w:pPr>
      <w:r>
        <w:t>- на бумажном носителе в виде распечатанного экземпляра электронного документа в Уполномоченном органе, МФЦ.</w:t>
      </w:r>
    </w:p>
    <w:p>
      <w:pPr>
        <w:ind w:firstLine="708"/>
        <w:jc w:val="both"/>
      </w:pPr>
      <w: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ind w:firstLine="708"/>
        <w:jc w:val="both"/>
      </w:pPr>
      <w: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ind w:firstLine="708"/>
        <w:jc w:val="both"/>
      </w:pPr>
      <w: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ind w:firstLine="708"/>
        <w:jc w:val="both"/>
      </w:pPr>
      <w:r>
        <w:t>Результаты предоставления муниципальной услуги,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 заявления посредством ЕПГУ.</w:t>
      </w:r>
    </w:p>
    <w:p>
      <w:pPr>
        <w:ind w:firstLine="708"/>
        <w:jc w:val="both"/>
      </w:pPr>
      <w: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w:t>
      </w:r>
    </w:p>
    <w:p>
      <w:pPr>
        <w:ind w:firstLine="708"/>
        <w:jc w:val="both"/>
      </w:pPr>
      <w:r>
        <w:t>Электронные документы могут быть предоставлены в следующих форматах: xml, doc, docx, odt, xls, xlsx, ods, pdf, jpg, jpeg, zip, rar, sig, png, bmp, tiff.</w:t>
      </w:r>
    </w:p>
    <w:p>
      <w:pPr>
        <w:ind w:firstLine="708"/>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ind w:firstLine="708"/>
        <w:jc w:val="both"/>
      </w:pPr>
      <w:r>
        <w:t>- «черно-белый» (при отсутствии в документе графических изображений и (или) цветного текста);</w:t>
      </w:r>
    </w:p>
    <w:p>
      <w:pPr>
        <w:ind w:firstLine="708"/>
        <w:jc w:val="both"/>
      </w:pPr>
      <w:r>
        <w:t>- «оттенки серого» (при наличии в документе графических изображений, отличных от цветного графического изображения);</w:t>
      </w:r>
    </w:p>
    <w:p>
      <w:pPr>
        <w:ind w:firstLine="708"/>
        <w:jc w:val="both"/>
      </w:pPr>
      <w:r>
        <w:t>- «цветной» или «режим полной цветопередачи» (при наличии в документе цветных графических изображений либо цветного текста);</w:t>
      </w:r>
    </w:p>
    <w:p>
      <w:pPr>
        <w:ind w:firstLine="708"/>
        <w:jc w:val="both"/>
      </w:pPr>
      <w:r>
        <w:t>- сохранением всех аутентичных признаков подлинности, а именно: графической подписи лица, печати, углового штампа бланка;</w:t>
      </w:r>
    </w:p>
    <w:p>
      <w:pPr>
        <w:ind w:firstLine="708"/>
        <w:jc w:val="both"/>
      </w:pPr>
      <w:r>
        <w:t>- количество файлов должно соответствовать количеству документов, каждый из которых содержит текстовую и (или) графическую информацию.</w:t>
      </w:r>
    </w:p>
    <w:p>
      <w:pPr>
        <w:ind w:firstLine="708"/>
        <w:jc w:val="both"/>
      </w:pPr>
      <w:r>
        <w:t>Электронные документы должны обеспечивать:</w:t>
      </w:r>
    </w:p>
    <w:p>
      <w:pPr>
        <w:ind w:firstLine="708"/>
        <w:jc w:val="both"/>
      </w:pPr>
      <w:r>
        <w:t>- возможность идентифицировать документ и количество листов в документе;</w:t>
      </w:r>
    </w:p>
    <w:p>
      <w:pPr>
        <w:ind w:firstLine="708"/>
        <w:jc w:val="both"/>
      </w:pPr>
      <w: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ind w:firstLine="708"/>
        <w:jc w:val="both"/>
      </w:pPr>
      <w:r>
        <w:t>Документы, подлежащие представлению в форматах xls, xlsx или ods, формируются в виде отдельного электронного документа.</w:t>
      </w:r>
    </w:p>
    <w:p>
      <w:pPr>
        <w:ind w:firstLine="708"/>
        <w:jc w:val="both"/>
      </w:pPr>
      <w:r>
        <w:t>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w:t>
      </w:r>
    </w:p>
    <w:p>
      <w:pPr>
        <w:ind w:firstLine="708"/>
        <w:jc w:val="both"/>
      </w:pPr>
      <w:r>
        <w:t>Заявление в форме электронного документа подписывается по выбору Заявителя:</w:t>
      </w:r>
    </w:p>
    <w:p>
      <w:pPr>
        <w:ind w:firstLine="708"/>
        <w:jc w:val="both"/>
      </w:pPr>
      <w:r>
        <w:t>- электронной подписью Заявителя (представителя Заявителя);</w:t>
      </w:r>
    </w:p>
    <w:p>
      <w:pPr>
        <w:ind w:firstLine="708"/>
        <w:jc w:val="both"/>
      </w:pPr>
      <w:r>
        <w:t>- усиленной квалифицированной электронной подписью Заявителя (представителя Заявителя).</w:t>
      </w:r>
    </w:p>
    <w:p>
      <w:pPr>
        <w:ind w:firstLine="708"/>
        <w:jc w:val="both"/>
      </w:pPr>
      <w:r>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w:t>
      </w:r>
      <w:r>
        <w:fldChar w:fldCharType="begin"/>
      </w:r>
      <w:r>
        <w:instrText xml:space="preserve"> HYPERLINK "consultantplus://offline/ref=B0AA1CBF3335A304FA51574649F108ACB5CD500E4F1CF063026A9BC5194990753B5ABE3C7345187F96ABC5AAC4u3C4M" </w:instrText>
      </w:r>
      <w:r>
        <w:fldChar w:fldCharType="separate"/>
      </w:r>
      <w:r>
        <w:t>постановлением</w:t>
      </w:r>
      <w:r>
        <w:fldChar w:fldCharType="end"/>
      </w:r>
      <w:r>
        <w:t xml:space="preserve">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autoSpaceDE w:val="0"/>
        <w:autoSpaceDN w:val="0"/>
        <w:adjustRightInd w:val="0"/>
        <w:ind w:firstLine="709"/>
        <w:jc w:val="both"/>
        <w:rPr>
          <w:rFonts w:eastAsia="Calibri"/>
        </w:rPr>
      </w:pPr>
      <w:r>
        <w:rPr>
          <w:rFonts w:eastAsia="Calibri"/>
        </w:rPr>
        <w:t>Заявление в форме электронного документа, представленное с нарушением, не рассматривается Уполномоченным органом.</w:t>
      </w:r>
    </w:p>
    <w:p>
      <w:pPr>
        <w:ind w:firstLine="708"/>
        <w:jc w:val="both"/>
      </w:pPr>
      <w:r>
        <w:rPr>
          <w:rFonts w:eastAsia="Calibri"/>
        </w:rPr>
        <w:t xml:space="preserve">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w:t>
      </w:r>
      <w:r>
        <w:t>решение об отказе в предоставлении муниципальной услуги с</w:t>
      </w:r>
      <w:r>
        <w:rPr>
          <w:rFonts w:eastAsia="Calibri"/>
        </w:rPr>
        <w:t xml:space="preserve"> указанием допущенных нарушений требований, в соответствии с которыми должно быть представлено заявление.</w:t>
      </w:r>
    </w:p>
    <w:p>
      <w:pPr>
        <w:ind w:firstLine="708"/>
        <w:jc w:val="both"/>
      </w:pPr>
      <w:r>
        <w:t>2.6.3.Сведения об участвующих в предоставлении муниципальной услуги органах государственной власти и выдаваемых ими документах и информации:</w:t>
      </w:r>
    </w:p>
    <w:p>
      <w:pPr>
        <w:ind w:firstLine="708"/>
        <w:jc w:val="both"/>
      </w:pPr>
      <w:r>
        <w:t xml:space="preserve">- </w:t>
      </w:r>
      <w:r>
        <w:rPr>
          <w:lang w:eastAsia="zh-CN"/>
        </w:rPr>
        <w:t xml:space="preserve">Управление Росреестра по Ханты - Мансийскому автономному округу – Югре (предоставляются </w:t>
      </w:r>
      <w:r>
        <w:t>сведения из Единого государственного реестра недвижимости о земельном участке</w:t>
      </w:r>
      <w:r>
        <w:rPr>
          <w:lang w:eastAsia="zh-CN"/>
        </w:rPr>
        <w:t>);</w:t>
      </w:r>
    </w:p>
    <w:p>
      <w:pPr>
        <w:ind w:firstLine="708"/>
        <w:jc w:val="both"/>
      </w:pPr>
      <w:r>
        <w:t>- Межрайонная ИФНС России № 7 по Ханты-Мансийскому автономному округу-Югре (предоставляются выписка из Единого государственного реестра юридических лиц, Единого государственного реестра индивидуальных предпринимателей);</w:t>
      </w:r>
    </w:p>
    <w:p>
      <w:pPr>
        <w:ind w:firstLine="708"/>
        <w:jc w:val="both"/>
      </w:pPr>
      <w:r>
        <w:t>- Федеральное агентство по рыболовству (Росрыболовство) (предоставляется решение о предоставлении в пользование водных биологических ресурсов, либо договор пользования водными биологическими ресурсами);</w:t>
      </w:r>
    </w:p>
    <w:p>
      <w:pPr>
        <w:ind w:firstLine="708"/>
        <w:jc w:val="both"/>
      </w:pPr>
      <w:r>
        <w:t>- Правительство Российской Федерации (предоставляется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pPr>
        <w:ind w:firstLine="708"/>
        <w:jc w:val="both"/>
      </w:pPr>
      <w:r>
        <w:t xml:space="preserve">2.6.4. В соответствии с </w:t>
      </w:r>
      <w:r>
        <w:fldChar w:fldCharType="begin"/>
      </w:r>
      <w:r>
        <w:instrText xml:space="preserve">HYPERLINK "consultantplus://offline/ref=BB7696041BBD264D58CE403C23D19BC540B2D46D6F3E6E6180D4CF69515245DBD678C2ABDA3C8B79B66BBB23E537A6D4911F3790hDc4L"</w:instrText>
      </w:r>
      <w:r>
        <w:fldChar w:fldCharType="separate"/>
      </w:r>
      <w:r>
        <w:t>частью 1 статьи 7</w:t>
      </w:r>
      <w:r>
        <w:fldChar w:fldCharType="end"/>
      </w:r>
      <w: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 запрещается требовать от заявителей:</w:t>
      </w:r>
    </w:p>
    <w:p>
      <w:pPr>
        <w:ind w:firstLine="708"/>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ind w:firstLine="708"/>
        <w:jc w:val="both"/>
      </w:pPr>
      <w: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fldChar w:fldCharType="begin"/>
      </w:r>
      <w:r>
        <w:instrText xml:space="preserve">HYPERLINK "consultantplus://offline/ref=BB7696041BBD264D58CE403C23D19BC540B2D46D6F3E6E6180D4CF69515245DBD678C2A9DF37DF29F235E272A87CABD286033794C8D35F8Dh5c6L"</w:instrText>
      </w:r>
      <w:r>
        <w:fldChar w:fldCharType="separate"/>
      </w:r>
      <w:r>
        <w:t>частью 1 статьи 1</w:t>
      </w:r>
      <w:r>
        <w:fldChar w:fldCharType="end"/>
      </w:r>
      <w:r>
        <w:t xml:space="preserve">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r>
        <w:fldChar w:fldCharType="begin"/>
      </w:r>
      <w:r>
        <w:instrText xml:space="preserve">HYPERLINK "consultantplus://offline/ref=BB7696041BBD264D58CE403C23D19BC540B2D46D6F3E6E6180D4CF69515245DBD678C2ACDC3C8B79B66BBB23E537A6D4911F3790hDc4L"</w:instrText>
      </w:r>
      <w:r>
        <w:fldChar w:fldCharType="separate"/>
      </w:r>
      <w:r>
        <w:t>частью 6 статьи 7</w:t>
      </w:r>
      <w:r>
        <w:fldChar w:fldCharType="end"/>
      </w:r>
      <w: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pPr>
        <w:ind w:firstLine="708"/>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fldChar w:fldCharType="begin"/>
      </w:r>
      <w:r>
        <w:instrText xml:space="preserve">HYPERLINK "consultantplus://offline/ref=BB7696041BBD264D58CE403C23D19BC540B2D46D6F3E6E6180D4CF69515245DBD678C2ABDC3ED47CA37AE32EEC20B8D289033592D4hDc3L"</w:instrText>
      </w:r>
      <w:r>
        <w:fldChar w:fldCharType="separate"/>
      </w:r>
      <w:r>
        <w:t>части 1 статьи 9</w:t>
      </w:r>
      <w:r>
        <w:fldChar w:fldCharType="end"/>
      </w:r>
      <w:r>
        <w:t xml:space="preserve"> Федерального закона № 210-ФЗ;</w:t>
      </w:r>
    </w:p>
    <w:p>
      <w:pPr>
        <w:ind w:firstLine="708"/>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ind w:firstLine="708"/>
        <w:jc w:val="both"/>
      </w:pPr>
      <w: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ind w:firstLine="708"/>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ind w:firstLine="708"/>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ind w:firstLine="708"/>
        <w:jc w:val="both"/>
      </w:pPr>
      <w: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ind w:firstLine="708"/>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r>
        <w:fldChar w:fldCharType="begin"/>
      </w:r>
      <w:r>
        <w:instrText xml:space="preserve">HYPERLINK "consultantplus://offline/ref=BB7696041BBD264D58CE403C23D19BC540B2D46D6F3E6E6180D4CF69515245DBD678C2ABDA3ED47CA37AE32EEC20B8D289033592D4hDc3L"</w:instrText>
      </w:r>
      <w:r>
        <w:fldChar w:fldCharType="separate"/>
      </w:r>
      <w:r>
        <w:t>пунктом 7.2 части 1 статьи 16</w:t>
      </w:r>
      <w:r>
        <w:fldChar w:fldCharType="end"/>
      </w:r>
      <w: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ind w:firstLine="708"/>
        <w:jc w:val="both"/>
      </w:pPr>
    </w:p>
    <w:p>
      <w:pPr>
        <w:jc w:val="center"/>
        <w:rPr>
          <w:b/>
          <w:bCs/>
        </w:rPr>
      </w:pPr>
      <w:r>
        <w:rPr>
          <w:b/>
          <w:bCs/>
        </w:rPr>
        <w:t>2.7. Исчерпывающий перечень оснований для отказа в приеме документов, необходимых для предоставления муниципальной услуги</w:t>
      </w:r>
    </w:p>
    <w:p>
      <w:pPr>
        <w:jc w:val="both"/>
      </w:pPr>
    </w:p>
    <w:p>
      <w:pPr>
        <w:ind w:firstLine="708"/>
        <w:jc w:val="both"/>
      </w:pPr>
      <w:r>
        <w:t xml:space="preserve">2.7.1. Основаниями для отказа в приеме к рассмотрению документов, необходимых для предоставления муниципальной услуги, являются: </w:t>
      </w:r>
    </w:p>
    <w:p>
      <w:pPr>
        <w:ind w:firstLine="708"/>
        <w:jc w:val="both"/>
      </w:pPr>
      <w:r>
        <w:t xml:space="preserve">1) заявление подано в орган местного самоуправления, в полномочия которого не входит предоставление услуги; </w:t>
      </w:r>
    </w:p>
    <w:p>
      <w:pPr>
        <w:ind w:firstLine="708"/>
        <w:jc w:val="both"/>
      </w:pPr>
      <w:r>
        <w:t xml:space="preserve">2) в заявлении отсутствуют сведения, необходимые для оказания услуги, предусмотренные подпунктом 1 пункта 2.6.1 настоящего регламента; </w:t>
      </w:r>
    </w:p>
    <w:p>
      <w:pPr>
        <w:ind w:firstLine="708"/>
        <w:jc w:val="both"/>
      </w:pPr>
      <w:r>
        <w:t xml:space="preserve">3) к заявлению не приложены документы, предусмотренные пунктом 2.6.1 настоящего регламента; </w:t>
      </w:r>
    </w:p>
    <w:p>
      <w:pPr>
        <w:ind w:firstLine="708"/>
        <w:jc w:val="both"/>
      </w:pPr>
      <w:r>
        <w:t xml:space="preserve">4)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pPr>
        <w:ind w:firstLine="708"/>
        <w:jc w:val="both"/>
      </w:pPr>
      <w: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pPr>
        <w:ind w:firstLine="708"/>
        <w:jc w:val="both"/>
      </w:pPr>
      <w: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pPr>
        <w:ind w:firstLine="708"/>
        <w:jc w:val="both"/>
      </w:pPr>
      <w:r>
        <w:t xml:space="preserve">7) заявление и документы, необходимые для предоставления услуги, поданы в электронной форме с нарушением установленных требований; </w:t>
      </w:r>
    </w:p>
    <w:p>
      <w:pPr>
        <w:ind w:firstLine="708"/>
        <w:jc w:val="both"/>
      </w:pPr>
      <w:r>
        <w:t xml:space="preserve">8) выявлено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p>
      <w:pPr>
        <w:ind w:firstLine="708"/>
        <w:jc w:val="both"/>
      </w:pPr>
      <w:r>
        <w:t xml:space="preserve">9) наличие противоречивых сведений в заявлении и приложенных к нему документах; </w:t>
      </w:r>
    </w:p>
    <w:p>
      <w:pPr>
        <w:ind w:firstLine="708"/>
        <w:jc w:val="both"/>
      </w:pPr>
      <w:r>
        <w:t xml:space="preserve">10)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 </w:t>
      </w:r>
    </w:p>
    <w:p>
      <w:pPr>
        <w:ind w:firstLine="708"/>
        <w:jc w:val="both"/>
      </w:pPr>
      <w:r>
        <w:t>2.7.2. В течение десяти дней со дня поступления заявления Уполномоченный орган,  в соответствии с указанным в заявлении способом предоставления результатов рассмотрения заявления, вручает лично Заявителю или направляет указанным в заявлении способом решение об отказе в приеме документов, необходимых для предоставления муниципальной услуги и возвращает заявление Заявителю.</w:t>
      </w:r>
    </w:p>
    <w:p>
      <w:pPr>
        <w:ind w:firstLine="708"/>
        <w:jc w:val="both"/>
      </w:pPr>
      <w:r>
        <w:t xml:space="preserve">2.7.3.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w:t>
      </w:r>
    </w:p>
    <w:p>
      <w:pPr>
        <w:jc w:val="both"/>
      </w:pPr>
    </w:p>
    <w:p>
      <w:pPr>
        <w:ind w:firstLine="708"/>
        <w:jc w:val="center"/>
        <w:rPr>
          <w:b/>
          <w:bCs/>
        </w:rPr>
      </w:pPr>
      <w:r>
        <w:rPr>
          <w:b/>
          <w:bCs/>
        </w:rPr>
        <w:t>2.8. Исчерпывающий перечень оснований для приостановления и (или) отказа в предоставлении муниципальной услуги</w:t>
      </w:r>
    </w:p>
    <w:p>
      <w:pPr>
        <w:jc w:val="both"/>
      </w:pPr>
    </w:p>
    <w:p>
      <w:pPr>
        <w:ind w:firstLine="708"/>
        <w:jc w:val="both"/>
      </w:pPr>
      <w:r>
        <w:t xml:space="preserve">2.8.1. Оснований для приостановления предоставления муниципальной услуги законодательством Российской Федерации не предусмотрено. </w:t>
      </w:r>
    </w:p>
    <w:p>
      <w:pPr>
        <w:ind w:firstLine="708"/>
        <w:jc w:val="both"/>
      </w:pPr>
      <w:r>
        <w:t>2.8.2. Основания для отказа в предоставлении муниципальной услуги:</w:t>
      </w:r>
    </w:p>
    <w:p>
      <w:pPr>
        <w:ind w:firstLine="708"/>
        <w:jc w:val="both"/>
      </w:pPr>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pPr>
        <w:ind w:firstLine="708"/>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r>
        <w:fldChar w:fldCharType="begin"/>
      </w:r>
      <w:r>
        <w:instrText xml:space="preserve">HYPERLINK consultantplus://offline/ref=D9A64E122148D4600D3D453C1DC0676FB3DDDC2A44B5A91ECB3D4E02B95AF662B28117028D13B741B53EB40479272792774A396B8Ez4P8K </w:instrText>
      </w:r>
      <w:r>
        <w:fldChar w:fldCharType="separate"/>
      </w:r>
      <w:r>
        <w:t>подпунктом 10 пункта 2 статьи 39.10</w:t>
      </w:r>
      <w:r>
        <w:fldChar w:fldCharType="end"/>
      </w:r>
      <w:r>
        <w:t xml:space="preserve"> Земельного кодекса Российской Федерации;</w:t>
      </w:r>
    </w:p>
    <w:p>
      <w:pPr>
        <w:ind w:firstLine="708"/>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pPr>
        <w:ind w:firstLine="708"/>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fldChar w:fldCharType="begin"/>
      </w:r>
      <w:r>
        <w:instrText xml:space="preserve">HYPERLINK consultantplus://offline/ref=D9A64E122148D4600D3D453C1DC0676FB3DDDC2A44B5A91ECB3D4E02B95AF662B2811706851FB91EB02BA55C76233F8C7E5D25698C48z8P7K </w:instrText>
      </w:r>
      <w:r>
        <w:fldChar w:fldCharType="separate"/>
      </w:r>
      <w:r>
        <w:t>статьей 39.36</w:t>
      </w:r>
      <w:r>
        <w:fldChar w:fldCharType="end"/>
      </w:r>
      <w: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fldChar w:fldCharType="begin"/>
      </w:r>
      <w:r>
        <w:instrText xml:space="preserve">HYPERLINK consultantplus://offline/ref=D9A64E122148D4600D3D453C1DC0676FB3DFD92A41B9A91ECB3D4E02B95AF662B2811705821FB41EB02BA55C76233F8C7E5D25698C48z8P7K </w:instrText>
      </w:r>
      <w:r>
        <w:fldChar w:fldCharType="separate"/>
      </w:r>
      <w:r>
        <w:t>частью 11 статьи 55.32</w:t>
      </w:r>
      <w:r>
        <w:fldChar w:fldCharType="end"/>
      </w:r>
      <w:r>
        <w:t xml:space="preserve"> Градостроительного кодекса Российской Федерации;</w:t>
      </w:r>
    </w:p>
    <w:p>
      <w:pPr>
        <w:ind w:firstLine="708"/>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fldChar w:fldCharType="begin"/>
      </w:r>
      <w:r>
        <w:instrText xml:space="preserve">HYPERLINK consultantplus://offline/ref=D9A64E122148D4600D3D453C1DC0676FB3DDDC2A44B5A91ECB3D4E02B95AF662B2811706851FB91EB02BA55C76233F8C7E5D25698C48z8P7K </w:instrText>
      </w:r>
      <w:r>
        <w:fldChar w:fldCharType="separate"/>
      </w:r>
      <w:r>
        <w:t>статьей 39.36</w:t>
      </w:r>
      <w:r>
        <w:fldChar w:fldCharType="end"/>
      </w:r>
      <w: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pPr>
        <w:ind w:firstLine="708"/>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pPr>
        <w:ind w:firstLine="708"/>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pPr>
        <w:ind w:firstLine="708"/>
        <w:jc w:val="both"/>
      </w:pPr>
      <w: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pPr>
        <w:ind w:firstLine="708"/>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pPr>
        <w:ind w:firstLine="708"/>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pPr>
        <w:ind w:firstLine="708"/>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r>
        <w:fldChar w:fldCharType="begin"/>
      </w:r>
      <w:r>
        <w:instrText xml:space="preserve">HYPERLINK consultantplus://offline/ref=D9A64E122148D4600D3D453C1DC0676FB3DDDC2A44B5A91ECB3D4E02B95AF662B28117018014B741B53EB40479272792774A396B8Ez4P8K </w:instrText>
      </w:r>
      <w:r>
        <w:fldChar w:fldCharType="separate"/>
      </w:r>
      <w:r>
        <w:t>пунктом 19 статьи 39.11</w:t>
      </w:r>
      <w:r>
        <w:fldChar w:fldCharType="end"/>
      </w:r>
      <w:r>
        <w:t xml:space="preserve"> Земельного кодекса Российской Федерации;</w:t>
      </w:r>
    </w:p>
    <w:p>
      <w:pPr>
        <w:ind w:firstLine="708"/>
        <w:jc w:val="both"/>
      </w:pPr>
      <w:r>
        <w:t xml:space="preserve">12) в отношении земельного участка, указанного в заявлении о его предоставлении, поступило предусмотренное </w:t>
      </w:r>
      <w:r>
        <w:fldChar w:fldCharType="begin"/>
      </w:r>
      <w:r>
        <w:instrText xml:space="preserve">HYPERLINK consultantplus://offline/ref=D9A64E122148D4600D3D453C1DC0676FB3DDDC2A44B5A91ECB3D4E02B95AF662B28117018415B741B53EB40479272792774A396B8Ez4P8K </w:instrText>
      </w:r>
      <w:r>
        <w:fldChar w:fldCharType="separate"/>
      </w:r>
      <w:r>
        <w:t>подпунктом 6 пункта 4 статьи 39.11</w:t>
      </w:r>
      <w:r>
        <w:fldChar w:fldCharType="end"/>
      </w:r>
      <w: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r>
        <w:fldChar w:fldCharType="begin"/>
      </w:r>
      <w:r>
        <w:instrText xml:space="preserve">HYPERLINK consultantplus://offline/ref=D9A64E122148D4600D3D453C1DC0676FB3DDDC2A44B5A91ECB3D4E02B95AF662B28117018417B741B53EB40479272792774A396B8Ez4P8K </w:instrText>
      </w:r>
      <w:r>
        <w:fldChar w:fldCharType="separate"/>
      </w:r>
      <w:r>
        <w:t>подпунктом 4 пункта 4 статьи 39.11</w:t>
      </w:r>
      <w:r>
        <w:fldChar w:fldCharType="end"/>
      </w:r>
      <w: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r>
        <w:fldChar w:fldCharType="begin"/>
      </w:r>
      <w:r>
        <w:instrText xml:space="preserve">HYPERLINK consultantplus://offline/ref=D9A64E122148D4600D3D453C1DC0676FB3DDDC2A44B5A91ECB3D4E02B95AF662B28117018716B741B53EB40479272792774A396B8Ez4P8K </w:instrText>
      </w:r>
      <w:r>
        <w:fldChar w:fldCharType="separate"/>
      </w:r>
      <w:r>
        <w:t>пунктом 8 статьи 39.11</w:t>
      </w:r>
      <w:r>
        <w:fldChar w:fldCharType="end"/>
      </w:r>
      <w:r>
        <w:t xml:space="preserve"> Земельного кодекса Российской Федерации;</w:t>
      </w:r>
    </w:p>
    <w:p>
      <w:pPr>
        <w:ind w:firstLine="708"/>
        <w:jc w:val="both"/>
      </w:pPr>
      <w:r>
        <w:t xml:space="preserve">13) в отношении земельного участка, указанного в заявлении о его предоставлении, опубликовано и размещено в соответствии с </w:t>
      </w:r>
      <w:r>
        <w:fldChar w:fldCharType="begin"/>
      </w:r>
      <w:r>
        <w:instrText xml:space="preserve">HYPERLINK consultantplus://offline/ref=D9A64E122148D4600D3D453C1DC0676FB3DDDC2A44B5A91ECB3D4E02B95AF662B281170F8316B741B53EB40479272792774A396B8Ez4P8K </w:instrText>
      </w:r>
      <w:r>
        <w:fldChar w:fldCharType="separate"/>
      </w:r>
      <w:r>
        <w:t>подпунктом 1 пункта 1 статьи 39.18</w:t>
      </w:r>
      <w:r>
        <w:fldChar w:fldCharType="end"/>
      </w:r>
      <w: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pPr>
        <w:ind w:firstLine="708"/>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pPr>
        <w:ind w:firstLine="708"/>
        <w:jc w:val="both"/>
      </w:pPr>
      <w: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pPr>
        <w:ind w:firstLine="708"/>
        <w:jc w:val="both"/>
      </w:pPr>
      <w:r>
        <w:t xml:space="preserve">16) испрашиваемый земельный участок не включен в утвержденный в установленном Правительством Российской Федерации </w:t>
      </w:r>
      <w:r>
        <w:fldChar w:fldCharType="begin"/>
      </w:r>
      <w:r>
        <w:instrText xml:space="preserve">HYPERLINK consultantplus://offline/ref=D9A64E122148D4600D3D453C1DC0676FB6D6DE2E43B5A91ECB3D4E02B95AF662B28117068516BC14E471B5583F743490784A3B629248852FzCP4K </w:instrText>
      </w:r>
      <w:r>
        <w:fldChar w:fldCharType="separate"/>
      </w:r>
      <w:r>
        <w:t>порядке</w:t>
      </w:r>
      <w:r>
        <w:fldChar w:fldCharType="end"/>
      </w:r>
      <w: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r>
        <w:fldChar w:fldCharType="begin"/>
      </w:r>
      <w:r>
        <w:instrText xml:space="preserve">HYPERLINK consultantplus://offline/ref=D9A64E122148D4600D3D453C1DC0676FB3DDDC2A44B5A91ECB3D4E02B95AF662B28117028D13B741B53EB40479272792774A396B8Ez4P8K </w:instrText>
      </w:r>
      <w:r>
        <w:fldChar w:fldCharType="separate"/>
      </w:r>
      <w:r>
        <w:t>подпунктом 10 пункта 2 статьи 39.10</w:t>
      </w:r>
      <w:r>
        <w:fldChar w:fldCharType="end"/>
      </w:r>
      <w:r>
        <w:t xml:space="preserve"> Земельного кодекса Российской Федерации;</w:t>
      </w:r>
    </w:p>
    <w:p>
      <w:pPr>
        <w:ind w:firstLine="708"/>
        <w:jc w:val="both"/>
      </w:pPr>
      <w: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r>
        <w:fldChar w:fldCharType="begin"/>
      </w:r>
      <w:r>
        <w:instrText xml:space="preserve">HYPERLINK consultantplus://offline/ref=D9A64E122148D4600D3D453C1DC0676FB3DDDC2A44B5A91ECB3D4E02B95AF662B28117068216B51EB02BA55C76233F8C7E5D25698C48z8P7K </w:instrText>
      </w:r>
      <w:r>
        <w:fldChar w:fldCharType="separate"/>
      </w:r>
      <w:r>
        <w:t>пунктом 6 статьи 39.10</w:t>
      </w:r>
      <w:r>
        <w:fldChar w:fldCharType="end"/>
      </w:r>
      <w:r>
        <w:t xml:space="preserve"> Земельного кодекса Российской Федерации;</w:t>
      </w:r>
    </w:p>
    <w:p>
      <w:pPr>
        <w:ind w:firstLine="708"/>
        <w:jc w:val="both"/>
      </w:pPr>
      <w: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pPr>
        <w:ind w:firstLine="708"/>
        <w:jc w:val="both"/>
      </w:pPr>
      <w: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pPr>
        <w:ind w:firstLine="708"/>
        <w:jc w:val="both"/>
      </w:pPr>
      <w:r>
        <w:t>20) предоставление земельного участка на заявленном виде прав не допускается;</w:t>
      </w:r>
    </w:p>
    <w:p>
      <w:pPr>
        <w:ind w:firstLine="708"/>
        <w:jc w:val="both"/>
      </w:pPr>
      <w:r>
        <w:t>21) в отношении земельного участка, указанного в заявлении о его предоставлении, не установлен вид разрешенного использования;</w:t>
      </w:r>
    </w:p>
    <w:p>
      <w:pPr>
        <w:ind w:firstLine="708"/>
        <w:jc w:val="both"/>
      </w:pPr>
      <w:r>
        <w:t>22) указанный в заявлении о предоставлении земельного участка земельный участок не отнесен к определенной категории земель;</w:t>
      </w:r>
    </w:p>
    <w:p>
      <w:pPr>
        <w:ind w:firstLine="708"/>
        <w:jc w:val="both"/>
      </w:pPr>
      <w: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pPr>
        <w:ind w:firstLine="708"/>
        <w:jc w:val="both"/>
      </w:pPr>
      <w: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ind w:firstLine="708"/>
        <w:jc w:val="both"/>
      </w:pPr>
      <w:r>
        <w:t xml:space="preserve">25) границы земельного участка, указанного в заявлении о его предоставлении, подлежат уточнению в соответствии с Федеральным </w:t>
      </w:r>
      <w:r>
        <w:fldChar w:fldCharType="begin"/>
      </w:r>
      <w:r>
        <w:instrText xml:space="preserve">HYPERLINK consultantplus://offline/ref=D9A64E122148D4600D3D453C1DC0676FB3DEDE2A43B6A91ECB3D4E02B95AF662A0814F0A8710A215ED64E30979z2P3K </w:instrText>
      </w:r>
      <w:r>
        <w:fldChar w:fldCharType="separate"/>
      </w:r>
      <w:r>
        <w:t>законом</w:t>
      </w:r>
      <w:r>
        <w:fldChar w:fldCharType="end"/>
      </w:r>
      <w:r>
        <w:t xml:space="preserve"> от 13 июля 2015 года № 218-ФЗ «О государственной регистрации недвижимости»;</w:t>
      </w:r>
    </w:p>
    <w:p>
      <w:pPr>
        <w:ind w:firstLine="708"/>
        <w:jc w:val="both"/>
      </w:pPr>
      <w: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pPr>
        <w:ind w:firstLine="708"/>
        <w:jc w:val="both"/>
      </w:pPr>
      <w: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fldChar w:fldCharType="begin"/>
      </w:r>
      <w:r>
        <w:instrText xml:space="preserve">HYPERLINK consultantplus://offline/ref=D9A64E122148D4600D3D453C1DC0676FB3DDDE2C49B7A91ECB3D4E02B95AF662B28117068516BF11E271B5583F743490784A3B629248852FzCP4K </w:instrText>
      </w:r>
      <w:r>
        <w:fldChar w:fldCharType="separate"/>
      </w:r>
      <w:r>
        <w:t>частью 4 статьи 18</w:t>
      </w:r>
      <w:r>
        <w:fldChar w:fldCharType="end"/>
      </w:r>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r>
        <w:fldChar w:fldCharType="begin"/>
      </w:r>
      <w:r>
        <w:instrText xml:space="preserve">HYPERLINK consultantplus://offline/ref=D9A64E122148D4600D3D453C1DC0676FB3DDDE2C49B7A91ECB3D4E02B95AF662B28117068516BD16EC71B5583F743490784A3B629248852FzCP4K </w:instrText>
      </w:r>
      <w:r>
        <w:fldChar w:fldCharType="separate"/>
      </w:r>
      <w:r>
        <w:t>частью 3 статьи 14</w:t>
      </w:r>
      <w:r>
        <w:fldChar w:fldCharType="end"/>
      </w:r>
      <w:r>
        <w:t xml:space="preserve"> указанного Федерального закона.</w:t>
      </w:r>
    </w:p>
    <w:p>
      <w:pPr>
        <w:ind w:firstLine="708"/>
        <w:jc w:val="both"/>
      </w:pPr>
    </w:p>
    <w:p>
      <w:pPr>
        <w:jc w:val="center"/>
      </w:pPr>
      <w:r>
        <w:rPr>
          <w:b/>
          <w:bCs/>
        </w:rPr>
        <w:t>2.9.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jc w:val="both"/>
      </w:pPr>
    </w:p>
    <w:p>
      <w:pPr>
        <w:ind w:firstLine="708"/>
        <w:jc w:val="both"/>
      </w:pPr>
      <w:r>
        <w:t xml:space="preserve">Услуги, необходимые и обязательные для предоставления муниципальной услуги, отсутствуют. </w:t>
      </w:r>
    </w:p>
    <w:p>
      <w:pPr>
        <w:jc w:val="both"/>
      </w:pPr>
    </w:p>
    <w:p>
      <w:pPr>
        <w:jc w:val="center"/>
        <w:rPr>
          <w:b/>
          <w:bCs/>
        </w:rPr>
      </w:pPr>
      <w:r>
        <w:rPr>
          <w:b/>
          <w:bCs/>
        </w:rPr>
        <w:t>2.10. Порядок, размер и основания взимания государственной пошлины или иной оплаты, взимаемой за предоставление муниципальной услуги</w:t>
      </w:r>
    </w:p>
    <w:p>
      <w:pPr>
        <w:jc w:val="both"/>
      </w:pPr>
    </w:p>
    <w:p>
      <w:pPr>
        <w:ind w:firstLine="708"/>
        <w:jc w:val="both"/>
      </w:pPr>
      <w:r>
        <w:t xml:space="preserve">Предоставление муниципальной услуги осуществляется бесплатно. </w:t>
      </w:r>
    </w:p>
    <w:p>
      <w:pPr>
        <w:jc w:val="both"/>
      </w:pPr>
    </w:p>
    <w:p>
      <w:pPr>
        <w:jc w:val="center"/>
        <w:rPr>
          <w:b/>
          <w:bCs/>
        </w:rPr>
      </w:pPr>
      <w:r>
        <w:rPr>
          <w:b/>
          <w:bCs/>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jc w:val="both"/>
      </w:pPr>
    </w:p>
    <w:p>
      <w:pPr>
        <w:ind w:firstLine="708"/>
        <w:jc w:val="both"/>
      </w:pPr>
      <w:r>
        <w:t>Услуги, необходимые и обязательные для предоставления муниципальной услуги, отсутствуют.</w:t>
      </w:r>
    </w:p>
    <w:p>
      <w:pPr>
        <w:jc w:val="both"/>
      </w:pPr>
    </w:p>
    <w:p>
      <w:pPr>
        <w:jc w:val="center"/>
        <w:rPr>
          <w:b/>
          <w:bCs/>
        </w:rPr>
      </w:pPr>
      <w:r>
        <w:rPr>
          <w:b/>
          <w:bCs/>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pPr>
        <w:jc w:val="both"/>
      </w:pPr>
    </w:p>
    <w:p>
      <w:pPr>
        <w:ind w:firstLine="708"/>
        <w:jc w:val="both"/>
      </w:pPr>
      <w:r>
        <w:t>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pPr>
        <w:jc w:val="both"/>
      </w:pPr>
      <w:r>
        <w:t xml:space="preserve"> </w:t>
      </w:r>
    </w:p>
    <w:p>
      <w:pPr>
        <w:jc w:val="center"/>
        <w:rPr>
          <w:b/>
          <w:bCs/>
        </w:rPr>
      </w:pPr>
      <w:r>
        <w:rPr>
          <w:b/>
          <w:bCs/>
        </w:rPr>
        <w:t>2.13. Срок и порядок регистрации запроса Заявителя</w:t>
      </w:r>
    </w:p>
    <w:p>
      <w:pPr>
        <w:jc w:val="center"/>
        <w:rPr>
          <w:b/>
          <w:bCs/>
        </w:rPr>
      </w:pPr>
      <w:r>
        <w:rPr>
          <w:b/>
          <w:bCs/>
        </w:rPr>
        <w:t>о предоставлении муниципальной услуги</w:t>
      </w:r>
    </w:p>
    <w:p>
      <w:pPr>
        <w:jc w:val="both"/>
      </w:pPr>
    </w:p>
    <w:p>
      <w:pPr>
        <w:ind w:firstLine="708"/>
        <w:jc w:val="both"/>
      </w:pPr>
      <w:r>
        <w:t>Обращения, поступившие в адрес Уполномоченного органа посредством Единого или регионального порталов, лично предоставленные Заявителем, направленные посредством почтовой связи, подлежат обязательной регистрации специалистом Уполномоченного органа в системе электронного документооборота.</w:t>
      </w:r>
    </w:p>
    <w:p>
      <w:pPr>
        <w:ind w:firstLine="708"/>
        <w:jc w:val="both"/>
      </w:pPr>
      <w:r>
        <w:t>Обращение Заявителя, поступившее в Уполномоченный орган посредством Единого или регионального порталов, подлежит обязательной регистрации в день обращения.</w:t>
      </w:r>
    </w:p>
    <w:p>
      <w:pPr>
        <w:ind w:firstLine="708"/>
        <w:jc w:val="both"/>
      </w:pPr>
      <w:r>
        <w:t>Срок регистрации заявления Заявителя о предоставлении муниципальной услуги при личном обращении в Уполномоченный орган составляет не более 15 минут.</w:t>
      </w:r>
    </w:p>
    <w:p>
      <w:pPr>
        <w:ind w:firstLine="708"/>
        <w:jc w:val="both"/>
      </w:pPr>
      <w:r>
        <w:t>Срок регистрации заявления поступившего в Уполномоченный орган посредством почтовой связи осуществляется в день его поступления.</w:t>
      </w:r>
    </w:p>
    <w:p>
      <w:pPr>
        <w:ind w:firstLine="708"/>
        <w:jc w:val="both"/>
      </w:pPr>
      <w:r>
        <w:t>Регистрация заявления заявителя о предоставлении муниципальной услуги работниками МФЦ осуществляется в соответствии с регламентом работы МФЦ.</w:t>
      </w:r>
    </w:p>
    <w:p>
      <w:pPr>
        <w:jc w:val="both"/>
      </w:pPr>
    </w:p>
    <w:p>
      <w:pPr>
        <w:jc w:val="center"/>
        <w:rPr>
          <w:b/>
          <w:bCs/>
        </w:rPr>
      </w:pPr>
      <w:r>
        <w:rPr>
          <w:b/>
          <w:bCs/>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jc w:val="center"/>
        <w:rPr>
          <w:b/>
          <w:bCs/>
        </w:rPr>
      </w:pPr>
    </w:p>
    <w:p>
      <w:pPr>
        <w:ind w:firstLine="708"/>
        <w:jc w:val="both"/>
      </w:pPr>
      <w: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pPr>
        <w:ind w:firstLine="708"/>
        <w:jc w:val="both"/>
      </w:pPr>
      <w:r>
        <w:t>Вход и выход из здания, в котором предоставляется муниципальная услуга оборудуется:</w:t>
      </w:r>
    </w:p>
    <w:p>
      <w:pPr>
        <w:ind w:firstLine="708"/>
        <w:jc w:val="both"/>
      </w:pPr>
      <w:r>
        <w:t>- 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pPr>
        <w:ind w:firstLine="708"/>
        <w:jc w:val="both"/>
      </w:pPr>
      <w:r>
        <w:t>- пандусами, расширенными проходами, тактильными полосами по путям движения, позволяющими обеспечить беспрепятственный доступ инвалидов;</w:t>
      </w:r>
    </w:p>
    <w:p>
      <w:pPr>
        <w:ind w:firstLine="708"/>
        <w:jc w:val="both"/>
      </w:pPr>
      <w:r>
        <w:t>- соответствующими указателями с автономным источником бесперебойного питания;</w:t>
      </w:r>
    </w:p>
    <w:p>
      <w:pPr>
        <w:ind w:firstLine="708"/>
        <w:jc w:val="both"/>
      </w:pPr>
      <w:r>
        <w:t>- контрастной маркировкой крайних ступеней по путям движения, поручнями с двух сторон.</w:t>
      </w:r>
    </w:p>
    <w:p>
      <w:pPr>
        <w:ind w:firstLine="708"/>
        <w:jc w:val="both"/>
      </w:pPr>
      <w:r>
        <w:t xml:space="preserve">Все помещения, в которых предоставляется муниципальная услуга, должны соответствовать санитарно-эпидемиологическим требованиям, </w:t>
      </w:r>
      <w:r>
        <w:rPr>
          <w:bCs/>
        </w:rPr>
        <w:t>Правилам противопожарного режима</w:t>
      </w:r>
      <w:r>
        <w:t>, нормам охраны труда.</w:t>
      </w:r>
    </w:p>
    <w:p>
      <w:pPr>
        <w:ind w:firstLine="708"/>
        <w:jc w:val="both"/>
      </w:pPr>
      <w:r>
        <w:t>Каждое 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pPr>
        <w:ind w:firstLine="708"/>
        <w:jc w:val="both"/>
      </w:pPr>
      <w:r>
        <w:t>Места ожидания должны соответствовать комфортным условиям для Заявителей.</w:t>
      </w:r>
    </w:p>
    <w:p>
      <w:pPr>
        <w:ind w:firstLine="708"/>
        <w:jc w:val="both"/>
      </w:pPr>
      <w:r>
        <w:t>Места ожидания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pPr>
        <w:ind w:firstLine="708"/>
        <w:jc w:val="both"/>
      </w:pPr>
      <w:r>
        <w:t>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pPr>
        <w:ind w:firstLine="708"/>
        <w:jc w:val="both"/>
      </w:pPr>
      <w: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ind w:firstLine="708"/>
        <w:jc w:val="both"/>
      </w:pPr>
      <w: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в </w:t>
      </w:r>
      <w:r>
        <w:fldChar w:fldCharType="begin"/>
      </w:r>
      <w:r>
        <w:instrText xml:space="preserve"> HYPERLINK "consultantplus://offline/ref=509D061E313BF4A5B243DAAA1B8464CBF10FCD3BE3AF3FEEFF736C854044D2BCCDB4C3C4E30E360B3E0672759B6E2D8D0A61F7BEF1FF273B57AFEDEAk2k0M" </w:instrText>
      </w:r>
      <w:r>
        <w:fldChar w:fldCharType="separate"/>
      </w:r>
      <w:r>
        <w:t>подпункте 1.3.7 пункта 1.3</w:t>
      </w:r>
      <w:r>
        <w:fldChar w:fldCharType="end"/>
      </w:r>
      <w:r>
        <w:t xml:space="preserve"> настоящего Административного регламента.</w:t>
      </w:r>
    </w:p>
    <w:p>
      <w:pPr>
        <w:ind w:firstLine="708"/>
        <w:jc w:val="both"/>
      </w:pPr>
      <w:r>
        <w:t>Место предоставления муниципальной услуги для инвалидов размещается на первом этаже здания администрации Белоярского района, расположенного по адресу: город Белоярский, улица Центральная , 9, и обозначается табличкой «Место для предоставления услуг инвалидам». Вызов специалиста, ответственного за предоставление муниципальной услуги, к месту предоставления муниципальной услуги инвалиду осуществляется по телефонным номерам, указанным в пункте 1.3.1 настоящего Административного регламента.</w:t>
      </w:r>
    </w:p>
    <w:p>
      <w:pPr>
        <w:ind w:firstLine="708"/>
        <w:jc w:val="both"/>
      </w:pPr>
      <w:r>
        <w:t>Дополнительно инвалидам обеспечиваются следующие условия доступности помещений для предоставления муниципальной услуги:</w:t>
      </w:r>
    </w:p>
    <w:p>
      <w:pPr>
        <w:ind w:firstLine="708"/>
        <w:jc w:val="both"/>
      </w:pPr>
      <w:r>
        <w:t>- сопровождение инвалидов, имеющих стойкие нарушения функции зрения и самостоятельного передвижения, к месту предоставления муниципальной услуги осуществляется специалистом  отдела по земельным отношениям Комитета муниципальной собственности администрации Белоярского района (далее – специалист ОЗО), ответственным за предоставление муниципальной услуги;</w:t>
      </w:r>
    </w:p>
    <w:p>
      <w:pPr>
        <w:ind w:firstLine="708"/>
        <w:jc w:val="both"/>
      </w:pPr>
      <w:r>
        <w:t>- 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pPr>
        <w:ind w:firstLine="708"/>
        <w:jc w:val="both"/>
      </w:pPr>
      <w:r>
        <w:t xml:space="preserve">- 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w:t>
      </w:r>
      <w:r>
        <w:fldChar w:fldCharType="begin"/>
      </w:r>
      <w:r>
        <w:instrText xml:space="preserve"> HYPERLINK "consultantplus://offline/ref=509D061E313BF4A5B243C4A70DE833C4F60C9032E8AF34BBA0266AD21F14D4E98DF4C591A04A3B0B3C0D262CD73074DD472AFAB7E6E32731k4kBM" </w:instrText>
      </w:r>
      <w:r>
        <w:fldChar w:fldCharType="separate"/>
      </w:r>
      <w:r>
        <w:t>форме</w:t>
      </w:r>
      <w:r>
        <w:fldChar w:fldCharType="end"/>
      </w:r>
      <w:r>
        <w:t xml:space="preserve"> и в </w:t>
      </w:r>
      <w:r>
        <w:fldChar w:fldCharType="begin"/>
      </w:r>
      <w:r>
        <w:instrText xml:space="preserve"> HYPERLINK "consultantplus://offline/ref=509D061E313BF4A5B243C4A70DE833C4F60C9032E8AF34BBA0266AD21F14D4E98DF4C591A04A3B09360D262CD73074DD472AFAB7E6E32731k4kBM" </w:instrText>
      </w:r>
      <w:r>
        <w:fldChar w:fldCharType="separate"/>
      </w:r>
      <w:r>
        <w:t>порядке</w:t>
      </w:r>
      <w:r>
        <w:fldChar w:fldCharType="end"/>
      </w:r>
      <w:r>
        <w:t>, утвержденным приказом Министерства труда и социальной защиты Российской Федерации от 22 июня 2015 года № 386н «Об утверждении формы документа, подтверждающего специальное обучение собаки - проводника, и порядка его выдачи».</w:t>
      </w:r>
    </w:p>
    <w:p>
      <w:pPr>
        <w:jc w:val="both"/>
      </w:pPr>
    </w:p>
    <w:p>
      <w:pPr>
        <w:jc w:val="center"/>
        <w:rPr>
          <w:b/>
          <w:bCs/>
        </w:rPr>
      </w:pPr>
      <w:r>
        <w:rPr>
          <w:b/>
          <w:bCs/>
        </w:rPr>
        <w:t>2.15. Показатели доступности и качества муниципальной услуги</w:t>
      </w:r>
    </w:p>
    <w:p>
      <w:pPr>
        <w:jc w:val="both"/>
      </w:pPr>
    </w:p>
    <w:p>
      <w:pPr>
        <w:ind w:firstLine="708"/>
        <w:jc w:val="both"/>
      </w:pPr>
      <w:r>
        <w:t>2.15.1. Показателями доступности муниципальной услуги являются:</w:t>
      </w:r>
    </w:p>
    <w:p>
      <w:pPr>
        <w:ind w:firstLine="708"/>
        <w:jc w:val="both"/>
      </w:pPr>
      <w:r>
        <w:t>- информирование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ind w:firstLine="708"/>
        <w:jc w:val="both"/>
      </w:pPr>
      <w:r>
        <w:t>- доступность форм заявлений, размещенных на Едином и региональном порталах, в том числе с возможностью их копирования и заполнения в электронном виде;</w:t>
      </w:r>
    </w:p>
    <w:p>
      <w:pPr>
        <w:ind w:firstLine="708"/>
        <w:jc w:val="both"/>
      </w:pPr>
      <w:r>
        <w:t>- возможность получения Заявителем муниципальной услуги в МФЦ.</w:t>
      </w:r>
    </w:p>
    <w:p>
      <w:pPr>
        <w:ind w:firstLine="708"/>
        <w:jc w:val="both"/>
      </w:pPr>
      <w:r>
        <w:t>2.15.2. Показателями качества муниципальной услуги являются:</w:t>
      </w:r>
    </w:p>
    <w:p>
      <w:pPr>
        <w:ind w:firstLine="708"/>
        <w:jc w:val="both"/>
      </w:pPr>
      <w:r>
        <w:t>- соблюдение должностными лицами Уполномоченного органа, предоставляющими муниципальную услугу, сроков предоставления муниципальной услуги;</w:t>
      </w:r>
    </w:p>
    <w:p>
      <w:pPr>
        <w:ind w:firstLine="708"/>
        <w:jc w:val="both"/>
      </w:pPr>
      <w: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ind w:firstLine="708"/>
        <w:jc w:val="both"/>
      </w:pPr>
      <w: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jc w:val="both"/>
      </w:pPr>
    </w:p>
    <w:p>
      <w:pPr>
        <w:jc w:val="center"/>
        <w:rPr>
          <w:b/>
          <w:bCs/>
        </w:rPr>
      </w:pPr>
      <w:r>
        <w:rPr>
          <w:b/>
          <w:bCs/>
        </w:rPr>
        <w:t>2.16. Иные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pPr>
        <w:jc w:val="both"/>
      </w:pPr>
    </w:p>
    <w:p>
      <w:pPr>
        <w:ind w:firstLine="708"/>
        <w:jc w:val="both"/>
      </w:pPr>
      <w:r>
        <w:t>2.16.1. Порядок осуществления административных процедур в электронной форме.</w:t>
      </w:r>
    </w:p>
    <w:p>
      <w:pPr>
        <w:ind w:firstLine="708"/>
        <w:jc w:val="both"/>
      </w:pPr>
      <w:r>
        <w:t>Информация и сведения о муниципальной услуге доступны через Единый и региональный порталы.</w:t>
      </w:r>
    </w:p>
    <w:p>
      <w:pPr>
        <w:ind w:firstLine="708"/>
        <w:jc w:val="both"/>
      </w:pPr>
      <w:r>
        <w:t>В случае возможности обращения за муниципальной услугой в электронной форме в разделе «Личный кабинет» Единого или регионального порталов заполняется заявление в электронной форме и направляется Заявителем по электронным каналам связи.</w:t>
      </w:r>
    </w:p>
    <w:p>
      <w:pPr>
        <w:ind w:firstLine="708"/>
        <w:jc w:val="both"/>
      </w:pPr>
      <w:r>
        <w:t>Информирование о ходе предоставления муниципальной услуги осуществляется при использовании раздела «Личный кабинет» Единого или регионального порталов.</w:t>
      </w:r>
    </w:p>
    <w:p>
      <w:pPr>
        <w:ind w:firstLine="708"/>
        <w:jc w:val="both"/>
      </w:pPr>
      <w:r>
        <w:t>В случае возможности обращения за муниципальной услугой в электронной форме Заявитель формирует заявление посредством заполнения электронной формы в разделе «Личный кабинет» Единого или регионального порталов. В случае, если предусмотрена личная идентификация Заявителя, то заявление и прилагаемые документы должны быть подписаны электронной подписью Заявителя.</w:t>
      </w:r>
    </w:p>
    <w:p>
      <w:pPr>
        <w:ind w:firstLine="708"/>
        <w:jc w:val="both"/>
      </w:pPr>
      <w:r>
        <w:t>В случае предоставления муниципальной услуги в электронной форме административные процедуры по приему и регистрации заявления и документов осуществляются в следующем порядке:</w:t>
      </w:r>
    </w:p>
    <w:p>
      <w:pPr>
        <w:ind w:firstLine="708"/>
        <w:jc w:val="both"/>
      </w:pPr>
      <w:r>
        <w:t>- все документы внешнего пользования изготавливаются в форме электронного документа и подписываются электронной подписью уполномоченного лица;</w:t>
      </w:r>
    </w:p>
    <w:p>
      <w:pPr>
        <w:ind w:firstLine="708"/>
        <w:jc w:val="both"/>
      </w:pPr>
      <w:r>
        <w:t>- для всех входящих документов на бумажных носителях изготавливаются электронные образы.</w:t>
      </w:r>
    </w:p>
    <w:p>
      <w:pPr>
        <w:ind w:firstLine="708"/>
        <w:jc w:val="both"/>
      </w:pPr>
      <w:r>
        <w:t>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pPr>
        <w:ind w:firstLine="708"/>
        <w:jc w:val="both"/>
      </w:pPr>
      <w:r>
        <w:t xml:space="preserve">Требования к средствам электронной подписи при предоставлении муниципальной услуги в электронной форме устанавливаются в соответствии с Федеральным </w:t>
      </w:r>
      <w:r>
        <w:fldChar w:fldCharType="begin"/>
      </w:r>
      <w:r>
        <w:instrText xml:space="preserve"> HYPERLINK "consultantplus://offline/ref=315301182057AAF8CB8969E548C5FDB1CCC5640E54B48F774728A165C9984EC8221FA360194FCF1019621B902D2Eq2M" </w:instrText>
      </w:r>
      <w:r>
        <w:fldChar w:fldCharType="separate"/>
      </w:r>
      <w:r>
        <w:t>законом</w:t>
      </w:r>
      <w:r>
        <w:fldChar w:fldCharType="end"/>
      </w:r>
      <w:r>
        <w:t xml:space="preserve"> от 6 апреля 2011 года № 63-ФЗ «Об электронной подписи».</w:t>
      </w:r>
    </w:p>
    <w:p>
      <w:pPr>
        <w:ind w:firstLine="708"/>
        <w:jc w:val="both"/>
      </w:pPr>
      <w:r>
        <w:t>2.16.2. При обращении за предоставлением муниципальной услуги с применением усиленной квалифицированной электронной подписи, допускаются к использованию следующие классы средств электронной подписи: КС1, КС2, КС3.</w:t>
      </w:r>
    </w:p>
    <w:p>
      <w:pPr>
        <w:ind w:firstLine="708"/>
        <w:jc w:val="both"/>
      </w:pPr>
      <w:r>
        <w:t>2.16.3. Предоставление муниципальной услуги в МФЦ осуществляется по принципу «одного окна» в соответствии с законодательством Российской Федерации и соглашением о взаимодействии между МФЦ и администрацией Белоярского района.</w:t>
      </w:r>
    </w:p>
    <w:p>
      <w:pPr>
        <w:ind w:firstLine="708"/>
        <w:jc w:val="both"/>
      </w:pPr>
      <w:r>
        <w:t>2.16.4.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jc w:val="both"/>
      </w:pPr>
    </w:p>
    <w:p>
      <w:pPr>
        <w:autoSpaceDE w:val="0"/>
        <w:autoSpaceDN w:val="0"/>
        <w:adjustRightInd w:val="0"/>
        <w:jc w:val="center"/>
        <w:outlineLvl w:val="0"/>
        <w:rPr>
          <w:rFonts w:eastAsia="Calibri"/>
          <w:b/>
          <w:bCs/>
        </w:rPr>
      </w:pPr>
      <w:r>
        <w:rPr>
          <w:rFonts w:eastAsia="Calibri"/>
          <w:b/>
          <w:bCs/>
        </w:rPr>
        <w:t>III. Состав, последовательность и сроки выполнения</w:t>
      </w:r>
    </w:p>
    <w:p>
      <w:pPr>
        <w:autoSpaceDE w:val="0"/>
        <w:autoSpaceDN w:val="0"/>
        <w:adjustRightInd w:val="0"/>
        <w:jc w:val="center"/>
        <w:rPr>
          <w:rFonts w:eastAsia="Calibri"/>
          <w:b/>
          <w:bCs/>
        </w:rPr>
      </w:pPr>
      <w:r>
        <w:rPr>
          <w:rFonts w:eastAsia="Calibri"/>
          <w:b/>
          <w:bCs/>
        </w:rPr>
        <w:t>административных процедур, требования к порядку</w:t>
      </w:r>
    </w:p>
    <w:p>
      <w:pPr>
        <w:autoSpaceDE w:val="0"/>
        <w:autoSpaceDN w:val="0"/>
        <w:adjustRightInd w:val="0"/>
        <w:jc w:val="center"/>
        <w:rPr>
          <w:rFonts w:eastAsia="Calibri"/>
          <w:b/>
          <w:bCs/>
        </w:rPr>
      </w:pPr>
      <w:r>
        <w:rPr>
          <w:rFonts w:eastAsia="Calibri"/>
          <w:b/>
          <w:bCs/>
        </w:rPr>
        <w:t>их выполнения, в том числе особенности выполнения</w:t>
      </w:r>
    </w:p>
    <w:p>
      <w:pPr>
        <w:autoSpaceDE w:val="0"/>
        <w:autoSpaceDN w:val="0"/>
        <w:adjustRightInd w:val="0"/>
        <w:jc w:val="center"/>
        <w:rPr>
          <w:rFonts w:eastAsia="Calibri"/>
          <w:b/>
          <w:bCs/>
        </w:rPr>
      </w:pPr>
      <w:r>
        <w:rPr>
          <w:rFonts w:eastAsia="Calibri"/>
          <w:b/>
          <w:bCs/>
        </w:rPr>
        <w:t>административных процедур в электронной форме, а также</w:t>
      </w:r>
    </w:p>
    <w:p>
      <w:pPr>
        <w:autoSpaceDE w:val="0"/>
        <w:autoSpaceDN w:val="0"/>
        <w:adjustRightInd w:val="0"/>
        <w:jc w:val="center"/>
        <w:rPr>
          <w:rFonts w:eastAsia="Calibri"/>
          <w:b/>
          <w:bCs/>
        </w:rPr>
      </w:pPr>
      <w:r>
        <w:rPr>
          <w:rFonts w:eastAsia="Calibri"/>
          <w:b/>
          <w:bCs/>
        </w:rPr>
        <w:t>особенности выполнение административных процедур в МФЦ</w:t>
      </w:r>
    </w:p>
    <w:p>
      <w:pPr>
        <w:autoSpaceDE w:val="0"/>
        <w:autoSpaceDN w:val="0"/>
        <w:adjustRightInd w:val="0"/>
        <w:jc w:val="both"/>
        <w:rPr>
          <w:rFonts w:eastAsia="Calibri"/>
          <w:b/>
          <w:bCs/>
        </w:rPr>
      </w:pPr>
    </w:p>
    <w:p>
      <w:pPr>
        <w:autoSpaceDE w:val="0"/>
        <w:autoSpaceDN w:val="0"/>
        <w:adjustRightInd w:val="0"/>
        <w:ind w:firstLine="540"/>
        <w:jc w:val="center"/>
        <w:outlineLvl w:val="1"/>
        <w:rPr>
          <w:rFonts w:eastAsia="Calibri"/>
          <w:b/>
          <w:bCs/>
        </w:rPr>
      </w:pPr>
      <w:r>
        <w:rPr>
          <w:rFonts w:eastAsia="Calibri"/>
          <w:b/>
          <w:bCs/>
        </w:rPr>
        <w:t>3.1. Исчерпывающий перечень административных процедур</w:t>
      </w:r>
    </w:p>
    <w:p>
      <w:pPr>
        <w:ind w:firstLine="708"/>
        <w:contextualSpacing/>
        <w:jc w:val="both"/>
        <w:rPr>
          <w:b/>
          <w:bCs/>
        </w:rPr>
      </w:pPr>
    </w:p>
    <w:p>
      <w:pPr>
        <w:autoSpaceDE w:val="0"/>
        <w:autoSpaceDN w:val="0"/>
        <w:adjustRightInd w:val="0"/>
        <w:ind w:firstLine="540"/>
        <w:jc w:val="both"/>
        <w:rPr>
          <w:rFonts w:eastAsia="Calibri"/>
          <w:bCs/>
        </w:rPr>
      </w:pPr>
      <w:r>
        <w:rPr>
          <w:rFonts w:eastAsia="Calibri"/>
          <w:bCs/>
        </w:rPr>
        <w:t>Предоставление муниципальной услуги включает в себя следующие административные процедуры:</w:t>
      </w:r>
    </w:p>
    <w:p>
      <w:pPr>
        <w:autoSpaceDE w:val="0"/>
        <w:autoSpaceDN w:val="0"/>
        <w:adjustRightInd w:val="0"/>
        <w:ind w:firstLine="540"/>
        <w:jc w:val="both"/>
        <w:rPr>
          <w:rFonts w:eastAsia="Calibri"/>
          <w:bCs/>
        </w:rPr>
      </w:pPr>
      <w:r>
        <w:rPr>
          <w:rFonts w:eastAsia="Calibri"/>
          <w:bCs/>
        </w:rPr>
        <w:t>- прием и регистрация заявления о предоставлении муниципальной услуги;</w:t>
      </w:r>
    </w:p>
    <w:p>
      <w:pPr>
        <w:autoSpaceDE w:val="0"/>
        <w:autoSpaceDN w:val="0"/>
        <w:adjustRightInd w:val="0"/>
        <w:ind w:firstLine="540"/>
        <w:jc w:val="both"/>
        <w:rPr>
          <w:rFonts w:eastAsia="Calibri"/>
          <w:bCs/>
        </w:rPr>
      </w:pPr>
      <w:r>
        <w:rPr>
          <w:rFonts w:eastAsia="Calibri"/>
          <w:bCs/>
        </w:rPr>
        <w:t>-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pPr>
        <w:autoSpaceDE w:val="0"/>
        <w:autoSpaceDN w:val="0"/>
        <w:adjustRightInd w:val="0"/>
        <w:ind w:firstLine="540"/>
        <w:jc w:val="both"/>
        <w:rPr>
          <w:rFonts w:eastAsia="Calibri"/>
          <w:bCs/>
        </w:rPr>
      </w:pPr>
      <w:r>
        <w:rPr>
          <w:rFonts w:eastAsia="Calibri"/>
          <w:bCs/>
        </w:rPr>
        <w:t>-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pPr>
        <w:autoSpaceDE w:val="0"/>
        <w:autoSpaceDN w:val="0"/>
        <w:adjustRightInd w:val="0"/>
        <w:ind w:firstLine="540"/>
        <w:jc w:val="both"/>
        <w:rPr>
          <w:rFonts w:eastAsia="Calibri"/>
          <w:bCs/>
        </w:rPr>
      </w:pPr>
      <w:r>
        <w:rPr>
          <w:rFonts w:eastAsia="Calibri"/>
          <w:bCs/>
        </w:rPr>
        <w:t>-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540"/>
        <w:jc w:val="both"/>
        <w:rPr>
          <w:rFonts w:eastAsia="Calibri"/>
          <w:bCs/>
        </w:rPr>
      </w:pPr>
      <w:r>
        <w:fldChar w:fldCharType="begin"/>
      </w:r>
      <w:r>
        <w:instrText xml:space="preserve"> HYPERLINK "consultantplus://offline/ref=521568F1B9372AB3354E2AE3C57FEF1A9287E1F806A1B5765B1C53B4BF6BEB2D35A0AE3554E72070D5BA665447D898FDAF0F21A81D5A219A8F407CC9M7vBM" </w:instrText>
      </w:r>
      <w:r>
        <w:fldChar w:fldCharType="separate"/>
      </w:r>
      <w:r>
        <w:rPr>
          <w:rFonts w:eastAsia="Calibri"/>
          <w:bCs/>
        </w:rPr>
        <w:t>Блок-схема</w:t>
      </w:r>
      <w:r>
        <w:rPr>
          <w:rFonts w:eastAsia="Calibri"/>
          <w:bCs/>
        </w:rPr>
        <w:fldChar w:fldCharType="end"/>
      </w:r>
      <w:r>
        <w:rPr>
          <w:rFonts w:eastAsia="Calibri"/>
          <w:bCs/>
        </w:rPr>
        <w:t xml:space="preserve"> предоставления муниципальной услуги приведена в приложении к Административному регламенту.</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3.2. Прием и регистрация заявления о предоставлении муниципальной услуги</w:t>
      </w:r>
    </w:p>
    <w:p>
      <w:pPr>
        <w:ind w:firstLine="708"/>
        <w:contextualSpacing/>
        <w:jc w:val="center"/>
        <w:rPr>
          <w:b/>
          <w:bCs/>
        </w:rPr>
      </w:pPr>
    </w:p>
    <w:p>
      <w:pPr>
        <w:autoSpaceDE w:val="0"/>
        <w:autoSpaceDN w:val="0"/>
        <w:adjustRightInd w:val="0"/>
        <w:ind w:firstLine="709"/>
        <w:jc w:val="both"/>
        <w:rPr>
          <w:rFonts w:eastAsia="Calibri"/>
          <w:bCs/>
        </w:rPr>
      </w:pPr>
      <w:r>
        <w:rPr>
          <w:rFonts w:eastAsia="Calibri"/>
          <w:bCs/>
        </w:rPr>
        <w:t>Основанием для начала административной процедуры является поступление в Уполномоченный орган заявления о предоставлении муниципальной услуги, в том числе посредством Единого или регионального порталов, поступление заявления в МФЦ.</w:t>
      </w:r>
    </w:p>
    <w:p>
      <w:pPr>
        <w:autoSpaceDE w:val="0"/>
        <w:autoSpaceDN w:val="0"/>
        <w:adjustRightInd w:val="0"/>
        <w:ind w:firstLine="709"/>
        <w:jc w:val="both"/>
        <w:rPr>
          <w:rFonts w:eastAsia="Calibri"/>
          <w:bCs/>
        </w:rPr>
      </w:pPr>
      <w:r>
        <w:rPr>
          <w:rFonts w:eastAsia="Calibri"/>
          <w:bCs/>
        </w:rPr>
        <w:t>Сведения о должностном лице, ответственном за выполнение административной процедуры:</w:t>
      </w:r>
    </w:p>
    <w:p>
      <w:pPr>
        <w:autoSpaceDE w:val="0"/>
        <w:autoSpaceDN w:val="0"/>
        <w:adjustRightInd w:val="0"/>
        <w:ind w:firstLine="709"/>
        <w:jc w:val="both"/>
        <w:rPr>
          <w:rFonts w:eastAsia="Calibri"/>
          <w:bCs/>
        </w:rPr>
      </w:pPr>
      <w:r>
        <w:rPr>
          <w:rFonts w:eastAsia="Calibri"/>
          <w:bCs/>
        </w:rPr>
        <w:t>- за прием и регистрацию заявления, представленного Заявителем лично в Уполномоченный орган или поступившего посредством Единого или регионального порталов, посредством почтовой связи - специалист ОЗО;</w:t>
      </w:r>
    </w:p>
    <w:p>
      <w:pPr>
        <w:autoSpaceDE w:val="0"/>
        <w:autoSpaceDN w:val="0"/>
        <w:adjustRightInd w:val="0"/>
        <w:ind w:firstLine="709"/>
        <w:jc w:val="both"/>
        <w:rPr>
          <w:rFonts w:eastAsia="Calibri"/>
          <w:bCs/>
        </w:rPr>
      </w:pPr>
      <w:r>
        <w:rPr>
          <w:rFonts w:eastAsia="Calibri"/>
          <w:bCs/>
        </w:rPr>
        <w:t>- за прием и регистрацию заявления в МФЦ - специалист МФЦ.</w:t>
      </w:r>
    </w:p>
    <w:p>
      <w:pPr>
        <w:autoSpaceDE w:val="0"/>
        <w:autoSpaceDN w:val="0"/>
        <w:adjustRightInd w:val="0"/>
        <w:ind w:firstLine="709"/>
        <w:jc w:val="both"/>
        <w:rPr>
          <w:rFonts w:eastAsia="Calibri"/>
          <w:bCs/>
        </w:rPr>
      </w:pPr>
      <w:r>
        <w:rPr>
          <w:rFonts w:eastAsia="Calibri"/>
          <w:bCs/>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при поступлении заявления посредством Единого или регионального порталов, посредством почтовой связи - в день поступления; при личном обращении Заявителя - 15 минут с момента получения заявления о предоставлении муниципальной услуги).</w:t>
      </w:r>
    </w:p>
    <w:p>
      <w:pPr>
        <w:autoSpaceDE w:val="0"/>
        <w:autoSpaceDN w:val="0"/>
        <w:adjustRightInd w:val="0"/>
        <w:ind w:firstLine="709"/>
        <w:jc w:val="both"/>
        <w:rPr>
          <w:rFonts w:eastAsia="Calibri"/>
          <w:bCs/>
        </w:rPr>
      </w:pPr>
      <w:r>
        <w:rPr>
          <w:rFonts w:eastAsia="Calibri"/>
          <w:bCs/>
        </w:rPr>
        <w:t>Критерий принятия решения о приеме и регистрации заявления: наличие заявления о предоставлении муниципальной услуги.</w:t>
      </w:r>
    </w:p>
    <w:p>
      <w:pPr>
        <w:autoSpaceDE w:val="0"/>
        <w:autoSpaceDN w:val="0"/>
        <w:adjustRightInd w:val="0"/>
        <w:ind w:firstLine="709"/>
        <w:jc w:val="both"/>
        <w:rPr>
          <w:rFonts w:eastAsia="Calibri"/>
          <w:bCs/>
        </w:rPr>
      </w:pPr>
      <w:r>
        <w:rPr>
          <w:rFonts w:eastAsia="Calibri"/>
          <w:bCs/>
        </w:rPr>
        <w:t>Результат административной процедуры: зарегистрированное заявление о предоставлении муниципальной услуги.</w:t>
      </w:r>
    </w:p>
    <w:p>
      <w:pPr>
        <w:autoSpaceDE w:val="0"/>
        <w:autoSpaceDN w:val="0"/>
        <w:adjustRightInd w:val="0"/>
        <w:ind w:firstLine="709"/>
        <w:jc w:val="both"/>
        <w:rPr>
          <w:rFonts w:eastAsia="Calibri"/>
          <w:bCs/>
        </w:rPr>
      </w:pPr>
      <w:r>
        <w:rPr>
          <w:rFonts w:eastAsia="Calibri"/>
          <w:bCs/>
        </w:rPr>
        <w:t>Способ фиксации результата административной процедуры:</w:t>
      </w:r>
    </w:p>
    <w:p>
      <w:pPr>
        <w:autoSpaceDE w:val="0"/>
        <w:autoSpaceDN w:val="0"/>
        <w:adjustRightInd w:val="0"/>
        <w:ind w:firstLine="709"/>
        <w:jc w:val="both"/>
        <w:rPr>
          <w:rFonts w:eastAsia="Calibri"/>
          <w:bCs/>
        </w:rPr>
      </w:pPr>
      <w:r>
        <w:rPr>
          <w:rFonts w:eastAsia="Calibri"/>
          <w:bCs/>
        </w:rPr>
        <w:t>в случае подачи заявления лично в Уполномоченный орган, посредством Единого или регионального порталов, посредством почтовой связи специалист ОЗО регистрирует заявление о предоставлении муниципальной услуги в системе электронного документооборота;</w:t>
      </w:r>
    </w:p>
    <w:p>
      <w:pPr>
        <w:autoSpaceDE w:val="0"/>
        <w:autoSpaceDN w:val="0"/>
        <w:adjustRightInd w:val="0"/>
        <w:ind w:firstLine="709"/>
        <w:jc w:val="both"/>
        <w:rPr>
          <w:rFonts w:eastAsia="Calibri"/>
          <w:bCs/>
        </w:rPr>
      </w:pPr>
      <w:r>
        <w:rPr>
          <w:rFonts w:eastAsia="Calibri"/>
          <w:bCs/>
        </w:rPr>
        <w:t>в случае поступления заявления в МФЦ специалист МФЦ регистрирует заявление о предоставлении муниципальной услуги в системе электронного документооборота.</w:t>
      </w:r>
    </w:p>
    <w:p>
      <w:pPr>
        <w:autoSpaceDE w:val="0"/>
        <w:autoSpaceDN w:val="0"/>
        <w:adjustRightInd w:val="0"/>
        <w:ind w:firstLine="709"/>
        <w:jc w:val="both"/>
        <w:rPr>
          <w:rFonts w:eastAsia="Calibri"/>
          <w:bCs/>
        </w:rPr>
      </w:pPr>
      <w:r>
        <w:rPr>
          <w:rFonts w:eastAsia="Calibri"/>
          <w:bCs/>
        </w:rPr>
        <w:t>В случае подачи заявления в МФЦ зарегистрированное заявление о предоставлении муниципальной услуги с приложениями передается в Уполномоченный орган.</w:t>
      </w:r>
    </w:p>
    <w:p>
      <w:pPr>
        <w:autoSpaceDE w:val="0"/>
        <w:autoSpaceDN w:val="0"/>
        <w:adjustRightInd w:val="0"/>
        <w:ind w:firstLine="709"/>
        <w:jc w:val="both"/>
        <w:rPr>
          <w:rFonts w:eastAsia="Calibri"/>
          <w:bCs/>
        </w:rPr>
      </w:pPr>
      <w:r>
        <w:rPr>
          <w:rFonts w:eastAsia="Calibri"/>
          <w:bCs/>
        </w:rPr>
        <w:t>Зарегистрированное заявление о предоставлении муниципальной услуги передается специалисту ОЗО, ответственному за предоставление муниципальной услуги, с визой начальника ОЗО.</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3.3. Формирование и направление межведомственных запросов в органы (организации), участвующие в предоставлении государственных и муниципальных услуг</w:t>
      </w:r>
    </w:p>
    <w:p>
      <w:pPr>
        <w:autoSpaceDE w:val="0"/>
        <w:autoSpaceDN w:val="0"/>
        <w:adjustRightInd w:val="0"/>
        <w:ind w:firstLine="540"/>
        <w:jc w:val="center"/>
        <w:outlineLvl w:val="0"/>
        <w:rPr>
          <w:rFonts w:eastAsia="Calibri"/>
          <w:b/>
          <w:bCs/>
        </w:rPr>
      </w:pPr>
    </w:p>
    <w:p>
      <w:pPr>
        <w:autoSpaceDE w:val="0"/>
        <w:autoSpaceDN w:val="0"/>
        <w:adjustRightInd w:val="0"/>
        <w:ind w:firstLine="709"/>
        <w:jc w:val="both"/>
        <w:rPr>
          <w:rFonts w:eastAsia="Calibri"/>
        </w:rPr>
      </w:pPr>
      <w:r>
        <w:rPr>
          <w:rFonts w:eastAsia="Calibri"/>
        </w:rPr>
        <w:t>Основание для начала административной процедуры: регистрация заявления.</w:t>
      </w:r>
    </w:p>
    <w:p>
      <w:pPr>
        <w:autoSpaceDE w:val="0"/>
        <w:autoSpaceDN w:val="0"/>
        <w:adjustRightInd w:val="0"/>
        <w:ind w:firstLine="709"/>
        <w:jc w:val="both"/>
        <w:rPr>
          <w:rFonts w:eastAsia="Calibri"/>
        </w:rPr>
      </w:pPr>
      <w:r>
        <w:rPr>
          <w:rFonts w:eastAsia="Calibri"/>
        </w:rPr>
        <w:t>Сведения о должностном лице, ответственном за выполнение административных действий, входящих в состав административной процедуры: специалист ОЗО.</w:t>
      </w:r>
    </w:p>
    <w:p>
      <w:pPr>
        <w:autoSpaceDE w:val="0"/>
        <w:autoSpaceDN w:val="0"/>
        <w:adjustRightInd w:val="0"/>
        <w:ind w:firstLine="708"/>
        <w:jc w:val="both"/>
        <w:rPr>
          <w:rFonts w:eastAsia="Calibri"/>
        </w:rPr>
      </w:pPr>
      <w:r>
        <w:rPr>
          <w:rFonts w:eastAsia="Calibri"/>
        </w:rPr>
        <w:t>Содержание административных действий, входящих в состав административной процедуры, продолжительность и (или) максимальный срок их выполнения:</w:t>
      </w:r>
    </w:p>
    <w:p>
      <w:pPr>
        <w:autoSpaceDE w:val="0"/>
        <w:autoSpaceDN w:val="0"/>
        <w:adjustRightInd w:val="0"/>
        <w:ind w:firstLine="708"/>
        <w:jc w:val="both"/>
        <w:rPr>
          <w:rFonts w:eastAsia="Calibri"/>
        </w:rPr>
      </w:pPr>
      <w:r>
        <w:rPr>
          <w:rFonts w:eastAsia="Calibri"/>
        </w:rPr>
        <w:t>- формирование и направление межведомственных запросов ответственным специалистом ОЗО в течение 3 рабочих дней с момента регистрации заявления;</w:t>
      </w:r>
    </w:p>
    <w:p>
      <w:pPr>
        <w:autoSpaceDE w:val="0"/>
        <w:autoSpaceDN w:val="0"/>
        <w:adjustRightInd w:val="0"/>
        <w:ind w:firstLine="708"/>
        <w:jc w:val="both"/>
        <w:rPr>
          <w:rFonts w:eastAsia="Calibri"/>
        </w:rPr>
      </w:pPr>
      <w:r>
        <w:rPr>
          <w:rFonts w:eastAsia="Calibri"/>
        </w:rPr>
        <w:t>- получение ответов на межведомственные запросы  в течение 5 рабочих дней с момента направления запросов.</w:t>
      </w:r>
    </w:p>
    <w:p>
      <w:pPr>
        <w:autoSpaceDE w:val="0"/>
        <w:autoSpaceDN w:val="0"/>
        <w:adjustRightInd w:val="0"/>
        <w:ind w:firstLine="709"/>
        <w:jc w:val="both"/>
        <w:rPr>
          <w:rFonts w:eastAsia="Calibri"/>
        </w:rPr>
      </w:pPr>
      <w:r>
        <w:rPr>
          <w:rFonts w:eastAsia="Calibri"/>
        </w:rPr>
        <w:t>Критерий принятия решения: отсутствие документов и сведений, которые Заявитель вправе представить по собственной инициативе.</w:t>
      </w:r>
    </w:p>
    <w:p>
      <w:pPr>
        <w:autoSpaceDE w:val="0"/>
        <w:autoSpaceDN w:val="0"/>
        <w:adjustRightInd w:val="0"/>
        <w:ind w:firstLine="709"/>
        <w:jc w:val="both"/>
        <w:rPr>
          <w:rFonts w:eastAsia="Calibri"/>
        </w:rPr>
      </w:pPr>
      <w:r>
        <w:rPr>
          <w:rFonts w:eastAsia="Calibri"/>
        </w:rPr>
        <w:t>Результат административной процедуры: полученные ответы на межведомственные запросы.</w:t>
      </w:r>
    </w:p>
    <w:p>
      <w:pPr>
        <w:autoSpaceDE w:val="0"/>
        <w:autoSpaceDN w:val="0"/>
        <w:adjustRightInd w:val="0"/>
        <w:ind w:firstLine="709"/>
        <w:jc w:val="both"/>
        <w:rPr>
          <w:rFonts w:eastAsia="Calibri"/>
        </w:rPr>
      </w:pPr>
      <w:r>
        <w:rPr>
          <w:rFonts w:eastAsia="Calibri"/>
        </w:rPr>
        <w:t>Способ фиксации результата административной процедуры: ответ на межведомственный запрос регистрируется в электронном документообороте.</w:t>
      </w:r>
    </w:p>
    <w:p>
      <w:pPr>
        <w:ind w:firstLine="708"/>
        <w:contextualSpacing/>
        <w:jc w:val="both"/>
        <w:rPr>
          <w:b/>
          <w:bCs/>
        </w:rPr>
      </w:pPr>
    </w:p>
    <w:p>
      <w:pPr>
        <w:autoSpaceDE w:val="0"/>
        <w:autoSpaceDN w:val="0"/>
        <w:adjustRightInd w:val="0"/>
        <w:ind w:firstLine="540"/>
        <w:jc w:val="center"/>
        <w:outlineLvl w:val="0"/>
        <w:rPr>
          <w:rFonts w:eastAsia="Calibri"/>
          <w:b/>
          <w:bCs/>
        </w:rPr>
      </w:pPr>
      <w:r>
        <w:rPr>
          <w:rFonts w:eastAsia="Calibri"/>
          <w:b/>
          <w:bCs/>
        </w:rPr>
        <w:t>3.4. Рассмотрение заявления и представленных документов, принятие решения о предоставлении муниципальной услуги либо об отказе в предоставлении муниципальной услуги</w:t>
      </w:r>
    </w:p>
    <w:p>
      <w:pPr>
        <w:autoSpaceDE w:val="0"/>
        <w:autoSpaceDN w:val="0"/>
        <w:adjustRightInd w:val="0"/>
        <w:ind w:firstLine="540"/>
        <w:jc w:val="center"/>
        <w:rPr>
          <w:rFonts w:eastAsia="Calibri"/>
        </w:rPr>
      </w:pPr>
    </w:p>
    <w:p>
      <w:pPr>
        <w:ind w:firstLine="708"/>
        <w:jc w:val="both"/>
      </w:pPr>
      <w:r>
        <w:t>3.4.1. Основанием для начала административной процедуры является поступление к специалисту ОЗО, ответственному за предоставление муниципальной услуги, зарегистрированного заявления, прилагаемых к нему документов, ответов на межведомственные запросы.</w:t>
      </w:r>
    </w:p>
    <w:p>
      <w:pPr>
        <w:ind w:firstLine="708"/>
        <w:jc w:val="both"/>
      </w:pPr>
      <w:r>
        <w:t xml:space="preserve">3.4.2. Сведения о должностных лицах, ответственных за выполнение административной процедуры: </w:t>
      </w:r>
    </w:p>
    <w:p>
      <w:pPr>
        <w:ind w:firstLine="708"/>
        <w:jc w:val="both"/>
      </w:pPr>
      <w:r>
        <w:t>1) за рассмотрение заявления и приложенных к нему документов, ответов на межведомственные запросы и подготовку проекта решения о предоставлении  или об отказе в предоставлении муниципальной услуги - специалист ОЗО, ответственный за предоставление муниципальной услуги;</w:t>
      </w:r>
    </w:p>
    <w:p>
      <w:pPr>
        <w:ind w:firstLine="708"/>
        <w:jc w:val="both"/>
      </w:pPr>
      <w:r>
        <w:t>2) подписание проекта договора купли - продажи земельного участка, проекта договора аренды земельного участка, проекта договора безвозмездного пользования земельным участком - председатель Уполномоченного органа (</w:t>
      </w:r>
      <w:r>
        <w:rPr>
          <w:rFonts w:eastAsia="Calibri"/>
          <w:bCs/>
        </w:rPr>
        <w:t>либо лицо, его замещающее</w:t>
      </w:r>
      <w:r>
        <w:t>);</w:t>
      </w:r>
    </w:p>
    <w:p>
      <w:pPr>
        <w:ind w:firstLine="708"/>
        <w:jc w:val="both"/>
      </w:pPr>
      <w:r>
        <w:t>3) подписание проекта решения о предоставлении земельного участка в постоянное (бессрочное) пользование - глава Белоярского района (либо лицо, его замещающее);</w:t>
      </w:r>
    </w:p>
    <w:p>
      <w:pPr>
        <w:ind w:firstLine="708"/>
        <w:jc w:val="both"/>
      </w:pPr>
      <w:r>
        <w:t>4) подписание решения об отказе в предоставлении муниципальной услуги - председатель Уполномоченного органа (</w:t>
      </w:r>
      <w:r>
        <w:rPr>
          <w:rFonts w:eastAsia="Calibri"/>
          <w:bCs/>
        </w:rPr>
        <w:t>либо лицо, его замещающее</w:t>
      </w:r>
      <w:r>
        <w:t>).</w:t>
      </w:r>
    </w:p>
    <w:p>
      <w:pPr>
        <w:ind w:firstLine="708"/>
        <w:jc w:val="both"/>
      </w:pPr>
      <w:r>
        <w:t>3.4.3. Содержание административных действий, входящих в состав административной процедуры, продолжительность и (или) максимальный срок их выполнения:</w:t>
      </w:r>
    </w:p>
    <w:p>
      <w:pPr>
        <w:pStyle w:val="65"/>
        <w:numPr>
          <w:ilvl w:val="0"/>
          <w:numId w:val="5"/>
        </w:numPr>
        <w:ind w:left="0" w:firstLine="709"/>
        <w:jc w:val="both"/>
      </w:pPr>
      <w:r>
        <w:t>рассмотрение заявления и приложенных к нему документов, ответов на межведомственные запросы и подготовка проекта решения о предоставлении  или об отказе в предоставлении муниципальной услуги – не более 5 рабочих дней со дня поступления специалисту ОЗО, ответственному за предоставление муниципальной услуги, ответов на межведомственные запросы;</w:t>
      </w:r>
    </w:p>
    <w:p>
      <w:pPr>
        <w:pStyle w:val="65"/>
        <w:numPr>
          <w:ilvl w:val="0"/>
          <w:numId w:val="5"/>
        </w:numPr>
        <w:ind w:left="0" w:firstLine="709"/>
        <w:jc w:val="both"/>
      </w:pPr>
      <w:r>
        <w:t>подписание  проекта договора купли - продажи земельного участка, проекта договора аренды земельного участка, проекта договора безвозмездного пользования земельным участком – не более 3 рабочих дней со дня подготовки специалистом ОЗО данного проекта;</w:t>
      </w:r>
    </w:p>
    <w:p>
      <w:pPr>
        <w:pStyle w:val="65"/>
        <w:numPr>
          <w:ilvl w:val="0"/>
          <w:numId w:val="5"/>
        </w:numPr>
        <w:ind w:left="0" w:firstLine="709"/>
        <w:jc w:val="both"/>
      </w:pPr>
      <w:r>
        <w:t>подписание проекта решения о предоставлении земельного участка в постоянное (бессрочное) пользование - не более 3 рабочих дней со дня подготовки специалистом ОЗО данного проекта;</w:t>
      </w:r>
    </w:p>
    <w:p>
      <w:pPr>
        <w:pStyle w:val="65"/>
        <w:numPr>
          <w:ilvl w:val="0"/>
          <w:numId w:val="5"/>
        </w:numPr>
        <w:ind w:left="0" w:firstLine="709"/>
        <w:jc w:val="both"/>
      </w:pPr>
      <w:r>
        <w:t>подписание решения об отказе в предоставлении муниципальной услуги, – не более 2 рабочих дней со дня подготовки специалистом ОЗО данного проекта.</w:t>
      </w:r>
    </w:p>
    <w:p>
      <w:pPr>
        <w:autoSpaceDE w:val="0"/>
        <w:autoSpaceDN w:val="0"/>
        <w:adjustRightInd w:val="0"/>
        <w:ind w:firstLine="708"/>
        <w:jc w:val="both"/>
        <w:rPr>
          <w:rFonts w:eastAsia="Calibri"/>
        </w:rPr>
      </w:pPr>
      <w:r>
        <w:rPr>
          <w:rFonts w:eastAsia="Calibri"/>
        </w:rPr>
        <w:t xml:space="preserve">3.4.4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fldChar w:fldCharType="begin"/>
      </w:r>
      <w:r>
        <w:instrText xml:space="preserve"> HYPERLINK "consultantplus://offline/ref=9C222DBF1DFD103B25824580E6618AF3E1D1DC36EAA0B05402039B8CAB8BC9E8BFD7E780986FAF103A32FA26D5757E60419A49C10F83B29D9F5120C4pFBEG" </w:instrText>
      </w:r>
      <w:r>
        <w:fldChar w:fldCharType="separate"/>
      </w:r>
      <w:r>
        <w:rPr>
          <w:rFonts w:eastAsia="Calibri"/>
          <w:color w:val="0000FF"/>
        </w:rPr>
        <w:t>подпункте 2.8.</w:t>
      </w:r>
      <w:r>
        <w:rPr>
          <w:rFonts w:eastAsia="Calibri"/>
          <w:color w:val="0000FF"/>
        </w:rPr>
        <w:fldChar w:fldCharType="end"/>
      </w:r>
      <w:r>
        <w:rPr>
          <w:rFonts w:eastAsia="Calibri"/>
          <w:color w:val="0000FF"/>
        </w:rPr>
        <w:t>2</w:t>
      </w:r>
      <w:r>
        <w:rPr>
          <w:rFonts w:eastAsia="Calibri"/>
        </w:rPr>
        <w:t xml:space="preserve"> настоящего Административного регламента.</w:t>
      </w:r>
    </w:p>
    <w:p>
      <w:pPr>
        <w:autoSpaceDE w:val="0"/>
        <w:autoSpaceDN w:val="0"/>
        <w:adjustRightInd w:val="0"/>
        <w:ind w:firstLine="709"/>
        <w:jc w:val="both"/>
        <w:rPr>
          <w:rFonts w:eastAsia="Calibri"/>
        </w:rPr>
      </w:pPr>
      <w:r>
        <w:rPr>
          <w:rFonts w:eastAsia="Calibri"/>
        </w:rPr>
        <w:t>3.4.5. Результат административной процедуры:</w:t>
      </w:r>
    </w:p>
    <w:p>
      <w:pPr>
        <w:autoSpaceDE w:val="0"/>
        <w:autoSpaceDN w:val="0"/>
        <w:adjustRightInd w:val="0"/>
        <w:ind w:firstLine="709"/>
        <w:jc w:val="both"/>
      </w:pPr>
      <w:r>
        <w:rPr>
          <w:rFonts w:eastAsia="Calibri"/>
        </w:rPr>
        <w:t xml:space="preserve">- </w:t>
      </w:r>
      <w:r>
        <w:t>договор купли - продажи земельного участка, договор аренды земельного участка, договор безвозмездного пользования земельным участком;</w:t>
      </w:r>
    </w:p>
    <w:p>
      <w:pPr>
        <w:autoSpaceDE w:val="0"/>
        <w:autoSpaceDN w:val="0"/>
        <w:adjustRightInd w:val="0"/>
        <w:ind w:firstLine="709"/>
        <w:jc w:val="both"/>
      </w:pPr>
      <w:r>
        <w:t>- решение о предоставлении земельного участка в постоянное (бессрочное) пользование;</w:t>
      </w:r>
    </w:p>
    <w:p>
      <w:pPr>
        <w:autoSpaceDE w:val="0"/>
        <w:autoSpaceDN w:val="0"/>
        <w:adjustRightInd w:val="0"/>
        <w:ind w:firstLine="709"/>
        <w:jc w:val="both"/>
      </w:pPr>
      <w:r>
        <w:t>- решение об отказе в предоставлении муниципальной услуги.</w:t>
      </w:r>
    </w:p>
    <w:p>
      <w:pPr>
        <w:autoSpaceDE w:val="0"/>
        <w:autoSpaceDN w:val="0"/>
        <w:adjustRightInd w:val="0"/>
        <w:ind w:firstLine="709"/>
        <w:jc w:val="both"/>
        <w:rPr>
          <w:rFonts w:eastAsia="Calibri"/>
        </w:rPr>
      </w:pPr>
      <w:r>
        <w:rPr>
          <w:rFonts w:eastAsia="Calibri"/>
        </w:rPr>
        <w:t>Способ фиксации результата выполнения административной процедуры:</w:t>
      </w:r>
    </w:p>
    <w:p>
      <w:pPr>
        <w:autoSpaceDE w:val="0"/>
        <w:autoSpaceDN w:val="0"/>
        <w:adjustRightInd w:val="0"/>
        <w:ind w:firstLine="709"/>
        <w:jc w:val="both"/>
      </w:pPr>
      <w:r>
        <w:rPr>
          <w:rFonts w:eastAsia="Calibri"/>
        </w:rPr>
        <w:t xml:space="preserve">- регистрация </w:t>
      </w:r>
      <w:r>
        <w:t>договора купли - продажи земельного участка, договора аренды земельного участка, договора безвозмездного пользования земельным участком в журнале регистрации Уполномоченного органа;</w:t>
      </w:r>
    </w:p>
    <w:p>
      <w:pPr>
        <w:autoSpaceDE w:val="0"/>
        <w:autoSpaceDN w:val="0"/>
        <w:adjustRightInd w:val="0"/>
        <w:ind w:firstLine="709"/>
        <w:jc w:val="both"/>
      </w:pPr>
      <w:r>
        <w:t xml:space="preserve">- </w:t>
      </w:r>
      <w:r>
        <w:rPr>
          <w:rFonts w:eastAsia="Calibri"/>
        </w:rPr>
        <w:t xml:space="preserve">регистрация </w:t>
      </w:r>
      <w:r>
        <w:t>решения о предоставлении земельного участка в постоянное (бессрочное) пользование в журнале регистрации постановлений администрации Белоярского района;</w:t>
      </w:r>
    </w:p>
    <w:p>
      <w:pPr>
        <w:autoSpaceDE w:val="0"/>
        <w:autoSpaceDN w:val="0"/>
        <w:adjustRightInd w:val="0"/>
        <w:ind w:firstLine="709"/>
        <w:jc w:val="both"/>
      </w:pPr>
      <w:r>
        <w:t xml:space="preserve">- </w:t>
      </w:r>
      <w:r>
        <w:rPr>
          <w:rFonts w:eastAsia="Calibri"/>
        </w:rPr>
        <w:t xml:space="preserve">регистрация </w:t>
      </w:r>
      <w:r>
        <w:t>решения об отказе в предоставлении муниципальной услуги в журнале регистрации Уполномоченного органа.</w:t>
      </w:r>
    </w:p>
    <w:p>
      <w:pPr>
        <w:ind w:left="-240" w:leftChars="-100" w:firstLine="708"/>
        <w:jc w:val="both"/>
      </w:pPr>
    </w:p>
    <w:p>
      <w:pPr>
        <w:autoSpaceDE w:val="0"/>
        <w:autoSpaceDN w:val="0"/>
        <w:adjustRightInd w:val="0"/>
        <w:ind w:firstLine="540"/>
        <w:jc w:val="center"/>
        <w:outlineLvl w:val="0"/>
        <w:rPr>
          <w:rFonts w:eastAsia="Calibri"/>
          <w:b/>
          <w:bCs/>
        </w:rPr>
      </w:pPr>
      <w:r>
        <w:rPr>
          <w:rFonts w:eastAsia="Calibri"/>
          <w:b/>
          <w:bCs/>
        </w:rPr>
        <w:t>3.5.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540"/>
        <w:jc w:val="both"/>
        <w:rPr>
          <w:rFonts w:eastAsia="Calibri"/>
        </w:rPr>
      </w:pPr>
    </w:p>
    <w:p>
      <w:pPr>
        <w:autoSpaceDE w:val="0"/>
        <w:autoSpaceDN w:val="0"/>
        <w:adjustRightInd w:val="0"/>
        <w:ind w:firstLine="709"/>
        <w:jc w:val="both"/>
        <w:rPr>
          <w:rFonts w:eastAsia="Calibri"/>
        </w:rPr>
      </w:pPr>
      <w:r>
        <w:rPr>
          <w:rFonts w:eastAsia="Calibri"/>
        </w:rPr>
        <w:t>Основание для начала административной процедуры: решение о предоставлении (об отказе в предоставлении) муниципальной услуги.</w:t>
      </w:r>
    </w:p>
    <w:p>
      <w:pPr>
        <w:autoSpaceDE w:val="0"/>
        <w:autoSpaceDN w:val="0"/>
        <w:adjustRightInd w:val="0"/>
        <w:ind w:firstLine="709"/>
        <w:jc w:val="both"/>
        <w:rPr>
          <w:rFonts w:eastAsia="Calibri"/>
        </w:rPr>
      </w:pPr>
      <w:r>
        <w:rPr>
          <w:rFonts w:eastAsia="Calibri"/>
        </w:rPr>
        <w:t xml:space="preserve">Сведения о должностном лице, ответственном за выполнение административной процедуры: </w:t>
      </w:r>
    </w:p>
    <w:p>
      <w:pPr>
        <w:autoSpaceDE w:val="0"/>
        <w:autoSpaceDN w:val="0"/>
        <w:adjustRightInd w:val="0"/>
        <w:ind w:firstLine="709"/>
        <w:jc w:val="both"/>
        <w:rPr>
          <w:rFonts w:eastAsia="Calibri"/>
        </w:rPr>
      </w:pPr>
      <w:r>
        <w:rPr>
          <w:rFonts w:eastAsia="Calibri"/>
        </w:rPr>
        <w:t xml:space="preserve">- за выдачу Заявителю </w:t>
      </w:r>
      <w:r>
        <w:t>документов, являющихся результатом предоставления муниципальной услуги,</w:t>
      </w:r>
      <w:r>
        <w:rPr>
          <w:rFonts w:eastAsia="Calibri"/>
        </w:rPr>
        <w:t xml:space="preserve"> лично в Уполномоченном органе - специалист ОЗО, ответственный за предоставление муниципальной услуги;</w:t>
      </w:r>
    </w:p>
    <w:p>
      <w:pPr>
        <w:autoSpaceDE w:val="0"/>
        <w:autoSpaceDN w:val="0"/>
        <w:adjustRightInd w:val="0"/>
        <w:ind w:firstLine="709"/>
        <w:jc w:val="both"/>
        <w:rPr>
          <w:rFonts w:eastAsia="Calibri"/>
        </w:rPr>
      </w:pPr>
      <w:r>
        <w:rPr>
          <w:rFonts w:eastAsia="Calibri"/>
        </w:rPr>
        <w:t xml:space="preserve">- за направление Заявителю </w:t>
      </w:r>
      <w:r>
        <w:t>документов, являющихся результатом предоставления муниципальной услуги,</w:t>
      </w:r>
      <w:r>
        <w:rPr>
          <w:rFonts w:eastAsia="Calibri"/>
        </w:rPr>
        <w:t xml:space="preserve"> - специалист ОЗО, ответственный за предоставление муниципальной услуги;</w:t>
      </w:r>
    </w:p>
    <w:p>
      <w:pPr>
        <w:autoSpaceDE w:val="0"/>
        <w:autoSpaceDN w:val="0"/>
        <w:adjustRightInd w:val="0"/>
        <w:ind w:firstLine="709"/>
        <w:jc w:val="both"/>
        <w:rPr>
          <w:rFonts w:eastAsia="Calibri"/>
        </w:rPr>
      </w:pPr>
      <w:r>
        <w:rPr>
          <w:rFonts w:eastAsia="Calibri"/>
        </w:rPr>
        <w:t>- за выдачу документов, являющихся результатом предоставления муниципальной услуги, в МФЦ - специалист МФЦ.</w:t>
      </w:r>
    </w:p>
    <w:p>
      <w:pPr>
        <w:autoSpaceDE w:val="0"/>
        <w:autoSpaceDN w:val="0"/>
        <w:adjustRightInd w:val="0"/>
        <w:ind w:firstLine="709"/>
        <w:jc w:val="both"/>
        <w:rPr>
          <w:rFonts w:eastAsia="Calibri"/>
        </w:rPr>
      </w:pPr>
      <w:r>
        <w:rPr>
          <w:rFonts w:eastAsia="Calibri"/>
        </w:rPr>
        <w:t xml:space="preserve">Критерий принятия решения: </w:t>
      </w:r>
    </w:p>
    <w:p>
      <w:pPr>
        <w:autoSpaceDE w:val="0"/>
        <w:autoSpaceDN w:val="0"/>
        <w:adjustRightInd w:val="0"/>
        <w:ind w:firstLine="709"/>
        <w:jc w:val="both"/>
        <w:rPr>
          <w:rFonts w:eastAsia="Calibri"/>
        </w:rPr>
      </w:pPr>
      <w:r>
        <w:rPr>
          <w:rFonts w:eastAsia="Calibri"/>
        </w:rPr>
        <w:t>- наличие решения о предоставлении (об отказе в предоставлении) муниципальной услуги;</w:t>
      </w:r>
    </w:p>
    <w:p>
      <w:pPr>
        <w:autoSpaceDE w:val="0"/>
        <w:autoSpaceDN w:val="0"/>
        <w:adjustRightInd w:val="0"/>
        <w:ind w:firstLine="709"/>
        <w:jc w:val="both"/>
        <w:rPr>
          <w:rFonts w:eastAsia="Calibri"/>
        </w:rPr>
      </w:pPr>
      <w:r>
        <w:rPr>
          <w:rFonts w:eastAsia="Calibri"/>
        </w:rPr>
        <w:t>- способ получения результата предоставления муниципальной услуги, указанный Заявителем в заявлении о предоставлении муниципальной услуги.</w:t>
      </w:r>
    </w:p>
    <w:p>
      <w:pPr>
        <w:autoSpaceDE w:val="0"/>
        <w:autoSpaceDN w:val="0"/>
        <w:adjustRightInd w:val="0"/>
        <w:ind w:firstLine="709"/>
        <w:jc w:val="both"/>
        <w:rPr>
          <w:rFonts w:eastAsia="Calibri"/>
        </w:rPr>
      </w:pPr>
      <w:r>
        <w:rPr>
          <w:rFonts w:eastAsia="Calibri"/>
        </w:rPr>
        <w:t>Результат административной процедуры: выдача (направление) Заявителю документов, являющихся результатом предоставления муниципальной услуги.</w:t>
      </w:r>
    </w:p>
    <w:p>
      <w:pPr>
        <w:autoSpaceDE w:val="0"/>
        <w:autoSpaceDN w:val="0"/>
        <w:adjustRightInd w:val="0"/>
        <w:ind w:firstLine="709"/>
        <w:jc w:val="both"/>
        <w:rPr>
          <w:rFonts w:eastAsia="Calibri"/>
        </w:rPr>
      </w:pPr>
      <w:r>
        <w:rPr>
          <w:rFonts w:eastAsia="Calibri"/>
        </w:rPr>
        <w:t xml:space="preserve">Максимальный срок выполнения административной процедуры: </w:t>
      </w:r>
      <w:r>
        <w:t>не позднее 3 рабочих дней со дня подписания решения о предоставлении или об отказе в предоставлении муниципальной услуги</w:t>
      </w:r>
      <w:r>
        <w:rPr>
          <w:rFonts w:eastAsia="Calibri"/>
        </w:rPr>
        <w:t>.</w:t>
      </w:r>
    </w:p>
    <w:p>
      <w:pPr>
        <w:autoSpaceDE w:val="0"/>
        <w:autoSpaceDN w:val="0"/>
        <w:adjustRightInd w:val="0"/>
        <w:ind w:firstLine="709"/>
        <w:jc w:val="both"/>
        <w:rPr>
          <w:rFonts w:eastAsia="Calibri"/>
        </w:rPr>
      </w:pPr>
      <w:r>
        <w:rPr>
          <w:rFonts w:eastAsia="Calibri"/>
        </w:rPr>
        <w:t>Способ фиксации:</w:t>
      </w:r>
    </w:p>
    <w:p>
      <w:pPr>
        <w:autoSpaceDE w:val="0"/>
        <w:autoSpaceDN w:val="0"/>
        <w:adjustRightInd w:val="0"/>
        <w:ind w:firstLine="709"/>
        <w:jc w:val="both"/>
        <w:rPr>
          <w:rFonts w:eastAsia="Calibri"/>
        </w:rPr>
      </w:pPr>
      <w:r>
        <w:rPr>
          <w:rFonts w:eastAsia="Calibri"/>
        </w:rPr>
        <w:t>- в случае выдачи документов, являющихся результатом предоставления муниципальной услуги, Заявителю лично в Уполномоченном органе - подпись Заявителя на экземпляре Уполномоченного органа о получении результата предоставления муниципальной услуги;</w:t>
      </w:r>
    </w:p>
    <w:p>
      <w:pPr>
        <w:autoSpaceDE w:val="0"/>
        <w:autoSpaceDN w:val="0"/>
        <w:adjustRightInd w:val="0"/>
        <w:ind w:firstLine="709"/>
        <w:jc w:val="both"/>
        <w:rPr>
          <w:rFonts w:eastAsia="Calibri"/>
        </w:rPr>
      </w:pPr>
      <w:r>
        <w:rPr>
          <w:rFonts w:eastAsia="Calibri"/>
        </w:rPr>
        <w:t>- в случае направления Заявителю документов, являющихся результатом предоставления муниципальной услуги, почтой - получение Заявителем документов подтверждается уведомлением о вручении;</w:t>
      </w:r>
    </w:p>
    <w:p>
      <w:pPr>
        <w:autoSpaceDE w:val="0"/>
        <w:autoSpaceDN w:val="0"/>
        <w:adjustRightInd w:val="0"/>
        <w:ind w:firstLine="709"/>
        <w:jc w:val="both"/>
        <w:rPr>
          <w:rFonts w:eastAsia="Calibri"/>
        </w:rPr>
      </w:pPr>
      <w:r>
        <w:rPr>
          <w:rFonts w:eastAsia="Calibri"/>
        </w:rPr>
        <w:t>- в случае направления документов, являющихся результатом предоставления муниципальной услуги, посредством Единого и регионального порталов - запись о выдаче документов Заявителю отображается в Личном кабинете Единого или регионального порталов;</w:t>
      </w:r>
    </w:p>
    <w:p>
      <w:pPr>
        <w:ind w:firstLine="708"/>
        <w:jc w:val="both"/>
        <w:rPr>
          <w:rFonts w:eastAsia="Calibri"/>
        </w:rPr>
      </w:pPr>
      <w:r>
        <w:rPr>
          <w:rFonts w:eastAsia="Calibri"/>
        </w:rPr>
        <w:t>- в случае выдачи документов, являющихся результатом предоставления  муниципальной услуги, лично в МФЦ - запись о выдаче документов Заявителю отображается в журнале выданных документов.</w:t>
      </w:r>
    </w:p>
    <w:p>
      <w:pPr>
        <w:ind w:firstLine="708"/>
        <w:jc w:val="both"/>
        <w:rPr>
          <w:rFonts w:eastAsia="Calibri"/>
        </w:rPr>
      </w:pPr>
    </w:p>
    <w:p>
      <w:pPr>
        <w:contextualSpacing/>
        <w:jc w:val="center"/>
        <w:rPr>
          <w:b/>
          <w:bCs/>
        </w:rPr>
      </w:pPr>
      <w:r>
        <w:rPr>
          <w:b/>
          <w:bCs/>
        </w:rPr>
        <w:t xml:space="preserve">IV. Формы контроля исполнения за исполнением Административного регламента </w:t>
      </w:r>
    </w:p>
    <w:p>
      <w:pPr>
        <w:contextualSpacing/>
        <w:jc w:val="center"/>
        <w:rPr>
          <w:b/>
          <w:bCs/>
        </w:rPr>
      </w:pPr>
    </w:p>
    <w:p>
      <w:pPr>
        <w:autoSpaceDE w:val="0"/>
        <w:autoSpaceDN w:val="0"/>
        <w:adjustRightInd w:val="0"/>
        <w:ind w:firstLine="709"/>
        <w:jc w:val="center"/>
        <w:outlineLvl w:val="0"/>
        <w:rPr>
          <w:rFonts w:eastAsia="Calibri"/>
          <w:b/>
          <w:bCs/>
        </w:rPr>
      </w:pPr>
      <w:r>
        <w:rPr>
          <w:rFonts w:eastAsia="Calibri"/>
          <w:b/>
          <w:bCs/>
        </w:rPr>
        <w:t>4.1. Порядок осуществления текущего контроля за соблюдением и исполнением ответственными и должностными лицами положений административного регламента и иных нормативно-правовых актов, а также принятием ими решений</w:t>
      </w:r>
    </w:p>
    <w:p>
      <w:pPr>
        <w:autoSpaceDE w:val="0"/>
        <w:autoSpaceDN w:val="0"/>
        <w:adjustRightInd w:val="0"/>
        <w:ind w:firstLine="709"/>
        <w:jc w:val="both"/>
        <w:rPr>
          <w:rFonts w:eastAsia="Calibri"/>
          <w:bCs/>
        </w:rPr>
      </w:pPr>
    </w:p>
    <w:p>
      <w:pPr>
        <w:autoSpaceDE w:val="0"/>
        <w:autoSpaceDN w:val="0"/>
        <w:adjustRightInd w:val="0"/>
        <w:ind w:firstLine="709"/>
        <w:jc w:val="both"/>
        <w:rPr>
          <w:rFonts w:eastAsia="Calibri"/>
          <w:bCs/>
        </w:rPr>
      </w:pPr>
      <w:r>
        <w:rPr>
          <w:rFonts w:eastAsia="Calibri"/>
          <w:bCs/>
        </w:rPr>
        <w:t>Текущий контроль за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принятием решений при предоставлении муниципальной услуги осуществляется председателем Комитета муниципальной собственности администрации Белоярского района либо лицом, его замещающим.</w:t>
      </w:r>
    </w:p>
    <w:p>
      <w:pPr>
        <w:autoSpaceDE w:val="0"/>
        <w:autoSpaceDN w:val="0"/>
        <w:adjustRightInd w:val="0"/>
        <w:ind w:firstLine="709"/>
        <w:jc w:val="both"/>
        <w:rPr>
          <w:rFonts w:eastAsia="Calibri"/>
          <w:bCs/>
        </w:rPr>
      </w:pPr>
      <w:r>
        <w:rPr>
          <w:rFonts w:eastAsia="Calibri"/>
          <w:bCs/>
        </w:rPr>
        <w:t>Текущий контроль осуществляется путем проведения проверок соблюдения и исполнения специалистами ОЗО положений настоящего Административного регламента, иных нормативных правовых актов Российской Федерации и Ханты-Мансийского автономного округа - Югры, администрации Белоярского района.</w:t>
      </w:r>
    </w:p>
    <w:p>
      <w:pPr>
        <w:ind w:firstLine="709"/>
        <w:contextualSpacing/>
        <w:jc w:val="both"/>
      </w:pPr>
    </w:p>
    <w:p>
      <w:pPr>
        <w:autoSpaceDE w:val="0"/>
        <w:autoSpaceDN w:val="0"/>
        <w:adjustRightInd w:val="0"/>
        <w:ind w:firstLine="709"/>
        <w:jc w:val="center"/>
        <w:outlineLvl w:val="0"/>
        <w:rPr>
          <w:rFonts w:eastAsia="Calibri"/>
          <w:b/>
          <w:bCs/>
        </w:rPr>
      </w:pPr>
      <w:r>
        <w:rPr>
          <w:rFonts w:eastAsia="Calibri"/>
          <w:b/>
          <w:bCs/>
        </w:rPr>
        <w:t>4.2. Порядок и периодичность осуществления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autoSpaceDE w:val="0"/>
        <w:autoSpaceDN w:val="0"/>
        <w:adjustRightInd w:val="0"/>
        <w:ind w:firstLine="709"/>
        <w:jc w:val="center"/>
        <w:outlineLvl w:val="0"/>
        <w:rPr>
          <w:rFonts w:eastAsia="Calibri"/>
          <w:b/>
          <w:bCs/>
        </w:rPr>
      </w:pPr>
    </w:p>
    <w:p>
      <w:pPr>
        <w:autoSpaceDE w:val="0"/>
        <w:autoSpaceDN w:val="0"/>
        <w:adjustRightInd w:val="0"/>
        <w:ind w:firstLine="709"/>
        <w:jc w:val="both"/>
        <w:rPr>
          <w:rFonts w:eastAsia="Calibri"/>
        </w:rPr>
      </w:pPr>
      <w:r>
        <w:rPr>
          <w:rFonts w:eastAsia="Calibri"/>
        </w:rPr>
        <w:t>Контроль за полнотой и качеством предоставления муниципальной услуги включает в себя проведение плановых (осуществляется на основании годовых планов работы администрации Белоярского района) и внеплановых проверок, в том числе проверок по конкретному обращению Заявителя.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pPr>
        <w:autoSpaceDE w:val="0"/>
        <w:autoSpaceDN w:val="0"/>
        <w:adjustRightInd w:val="0"/>
        <w:ind w:firstLine="709"/>
        <w:jc w:val="both"/>
        <w:rPr>
          <w:rFonts w:eastAsia="Calibri"/>
        </w:rPr>
      </w:pPr>
      <w:r>
        <w:rPr>
          <w:rFonts w:eastAsia="Calibri"/>
        </w:rPr>
        <w:t>Плановые проверки полноты и качества предоставления муниципальной услуги проводятся председателем Уполномоченного органа.</w:t>
      </w:r>
    </w:p>
    <w:p>
      <w:pPr>
        <w:autoSpaceDE w:val="0"/>
        <w:autoSpaceDN w:val="0"/>
        <w:adjustRightInd w:val="0"/>
        <w:ind w:firstLine="709"/>
        <w:jc w:val="both"/>
        <w:rPr>
          <w:rFonts w:eastAsia="Calibri"/>
        </w:rPr>
      </w:pPr>
      <w:r>
        <w:rPr>
          <w:rFonts w:eastAsia="Calibri"/>
        </w:rPr>
        <w:t>Внеплановые проверки полноты и качества предоставления муниципальной услуги проводятся заместителем главы Белоярского района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pPr>
        <w:autoSpaceDE w:val="0"/>
        <w:autoSpaceDN w:val="0"/>
        <w:adjustRightInd w:val="0"/>
        <w:ind w:firstLine="709"/>
        <w:jc w:val="both"/>
        <w:rPr>
          <w:rFonts w:eastAsia="Calibri"/>
        </w:rPr>
      </w:pPr>
      <w:r>
        <w:rPr>
          <w:rFonts w:eastAsia="Calibri"/>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pPr>
        <w:autoSpaceDE w:val="0"/>
        <w:autoSpaceDN w:val="0"/>
        <w:adjustRightInd w:val="0"/>
        <w:ind w:firstLine="709"/>
        <w:jc w:val="both"/>
        <w:rPr>
          <w:rFonts w:eastAsia="Calibri"/>
        </w:rPr>
      </w:pPr>
      <w:r>
        <w:rPr>
          <w:rFonts w:eastAsia="Calibri"/>
        </w:rPr>
        <w:t xml:space="preserve">Результаты проверок оформляются в виде акта, в котором отмечаются выявленные недостатки и указываются предложения по их устранению. </w:t>
      </w:r>
    </w:p>
    <w:p>
      <w:pPr>
        <w:autoSpaceDE w:val="0"/>
        <w:autoSpaceDN w:val="0"/>
        <w:adjustRightInd w:val="0"/>
        <w:ind w:firstLine="709"/>
        <w:jc w:val="both"/>
        <w:rPr>
          <w:rFonts w:eastAsia="Calibri"/>
        </w:rPr>
      </w:pPr>
    </w:p>
    <w:p>
      <w:pPr>
        <w:autoSpaceDE w:val="0"/>
        <w:autoSpaceDN w:val="0"/>
        <w:adjustRightInd w:val="0"/>
        <w:ind w:firstLine="709"/>
        <w:jc w:val="center"/>
        <w:outlineLvl w:val="0"/>
        <w:rPr>
          <w:rFonts w:eastAsia="Calibri"/>
          <w:b/>
          <w:bCs/>
        </w:rPr>
      </w:pPr>
      <w:r>
        <w:rPr>
          <w:rFonts w:eastAsia="Calibri"/>
          <w:b/>
          <w:bCs/>
        </w:rPr>
        <w:t>4.3. Ответственность должностных лиц, муниципальных служащих за решение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pPr>
        <w:autoSpaceDE w:val="0"/>
        <w:autoSpaceDN w:val="0"/>
        <w:adjustRightInd w:val="0"/>
        <w:ind w:firstLine="709"/>
        <w:jc w:val="center"/>
        <w:outlineLvl w:val="0"/>
        <w:rPr>
          <w:rFonts w:eastAsia="Calibri"/>
          <w:b/>
          <w:bCs/>
        </w:rPr>
      </w:pPr>
    </w:p>
    <w:p>
      <w:pPr>
        <w:autoSpaceDE w:val="0"/>
        <w:autoSpaceDN w:val="0"/>
        <w:adjustRightInd w:val="0"/>
        <w:ind w:firstLine="709"/>
        <w:jc w:val="both"/>
        <w:rPr>
          <w:rFonts w:eastAsia="Calibri"/>
        </w:rPr>
      </w:pPr>
      <w:r>
        <w:rPr>
          <w:rFonts w:eastAsia="Calibri"/>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autoSpaceDE w:val="0"/>
        <w:autoSpaceDN w:val="0"/>
        <w:adjustRightInd w:val="0"/>
        <w:ind w:firstLine="709"/>
        <w:jc w:val="both"/>
        <w:rPr>
          <w:rFonts w:eastAsia="Calibri"/>
        </w:rPr>
      </w:pPr>
      <w:r>
        <w:rPr>
          <w:rFonts w:eastAsia="Calibri"/>
        </w:rPr>
        <w:t>Персональная ответственность сотрудников закрепляется в их должностных инструкциях в соответствии с требованиями законодательства.</w:t>
      </w:r>
    </w:p>
    <w:p>
      <w:pPr>
        <w:autoSpaceDE w:val="0"/>
        <w:autoSpaceDN w:val="0"/>
        <w:adjustRightInd w:val="0"/>
        <w:ind w:firstLine="709"/>
        <w:jc w:val="both"/>
        <w:rPr>
          <w:rFonts w:eastAsia="Calibri"/>
        </w:rPr>
      </w:pPr>
      <w:r>
        <w:rPr>
          <w:rFonts w:eastAsia="Calibri"/>
        </w:rPr>
        <w:t>По результатам проведенных проверок в случае выявления нарушений прав Заявителей принимаются меры по привлечению должностных лиц Уполномоченного органа, допустивших нарушение, к ответственности, установленной действующим законодательством.</w:t>
      </w:r>
    </w:p>
    <w:p>
      <w:pPr>
        <w:autoSpaceDE w:val="0"/>
        <w:autoSpaceDN w:val="0"/>
        <w:adjustRightInd w:val="0"/>
        <w:ind w:firstLine="709"/>
        <w:jc w:val="both"/>
        <w:rPr>
          <w:rFonts w:eastAsia="Calibri"/>
        </w:rPr>
      </w:pPr>
      <w:r>
        <w:rPr>
          <w:rFonts w:eastAsia="Calibri"/>
        </w:rPr>
        <w:t>В случае если в результате проверки в действиях должностного лица Уполномоченного органа будут установлены признаки административного правонарушения и (или) преступления, соответствующие материалы направляются в государственные органы, полномочные принимать решения о привлечении к административной или уголовной ответственности.</w:t>
      </w:r>
    </w:p>
    <w:p>
      <w:pPr>
        <w:autoSpaceDE w:val="0"/>
        <w:autoSpaceDN w:val="0"/>
        <w:adjustRightInd w:val="0"/>
        <w:ind w:firstLine="709"/>
        <w:jc w:val="both"/>
        <w:rPr>
          <w:rFonts w:eastAsia="Calibri"/>
        </w:rPr>
      </w:pPr>
      <w:r>
        <w:rPr>
          <w:rFonts w:eastAsia="Calibri"/>
        </w:rPr>
        <w:t>Должностное лицо Уполномоченного органа (организации, участвующей в предоставлении муниципальной услуги), ответственное за осуществление соответствующих административных процедур настоящего Административного регламента, несет административную ответственность в соответствии с действующим законодательством за:</w:t>
      </w:r>
    </w:p>
    <w:p>
      <w:pPr>
        <w:autoSpaceDE w:val="0"/>
        <w:autoSpaceDN w:val="0"/>
        <w:adjustRightInd w:val="0"/>
        <w:ind w:firstLine="709"/>
        <w:jc w:val="both"/>
        <w:rPr>
          <w:rFonts w:eastAsia="Calibri"/>
        </w:rPr>
      </w:pPr>
      <w:r>
        <w:rPr>
          <w:rFonts w:eastAsia="Calibri"/>
        </w:rPr>
        <w:t>- нарушение срока регистрации запроса Заявителя о предоставлении муниципальной услуги и срока предоставления муниципальной услуги;</w:t>
      </w:r>
    </w:p>
    <w:p>
      <w:pPr>
        <w:autoSpaceDE w:val="0"/>
        <w:autoSpaceDN w:val="0"/>
        <w:adjustRightInd w:val="0"/>
        <w:ind w:firstLine="709"/>
        <w:jc w:val="both"/>
        <w:rPr>
          <w:rFonts w:eastAsia="Calibri"/>
        </w:rPr>
      </w:pPr>
      <w:r>
        <w:rPr>
          <w:rFonts w:eastAsia="Calibri"/>
        </w:rPr>
        <w:t>- неправомерные отказы в приеме у Заявителя документов, предусмотренных для предоставления муниципальной услуги, в исправлении допущенных опечаток, ошибок в выданных в результате предоставления муниципальной услуги документах либо за нарушение установленного срока осуществления таких исправлений;</w:t>
      </w:r>
    </w:p>
    <w:p>
      <w:pPr>
        <w:autoSpaceDE w:val="0"/>
        <w:autoSpaceDN w:val="0"/>
        <w:adjustRightInd w:val="0"/>
        <w:ind w:firstLine="709"/>
        <w:jc w:val="both"/>
        <w:rPr>
          <w:rFonts w:eastAsia="Calibri"/>
        </w:rPr>
      </w:pPr>
      <w:r>
        <w:rPr>
          <w:rFonts w:eastAsia="Calibri"/>
        </w:rPr>
        <w:t>- превышение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многофункциональном центре).</w:t>
      </w:r>
    </w:p>
    <w:p>
      <w:pPr>
        <w:autoSpaceDE w:val="0"/>
        <w:autoSpaceDN w:val="0"/>
        <w:adjustRightInd w:val="0"/>
        <w:ind w:firstLine="709"/>
        <w:jc w:val="both"/>
        <w:outlineLvl w:val="0"/>
        <w:rPr>
          <w:rFonts w:eastAsia="Calibri"/>
          <w:b/>
          <w:bCs/>
        </w:rPr>
      </w:pPr>
    </w:p>
    <w:p>
      <w:pPr>
        <w:autoSpaceDE w:val="0"/>
        <w:autoSpaceDN w:val="0"/>
        <w:adjustRightInd w:val="0"/>
        <w:ind w:firstLine="709"/>
        <w:jc w:val="center"/>
        <w:outlineLvl w:val="0"/>
        <w:rPr>
          <w:rFonts w:eastAsia="Calibri"/>
          <w:b/>
          <w:bCs/>
        </w:rPr>
      </w:pPr>
      <w:r>
        <w:rPr>
          <w:rFonts w:eastAsia="Calibri"/>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autoSpaceDE w:val="0"/>
        <w:autoSpaceDN w:val="0"/>
        <w:adjustRightInd w:val="0"/>
        <w:ind w:firstLine="709"/>
        <w:jc w:val="both"/>
        <w:outlineLvl w:val="0"/>
        <w:rPr>
          <w:rFonts w:eastAsia="Calibri"/>
          <w:b/>
          <w:bCs/>
        </w:rPr>
      </w:pPr>
    </w:p>
    <w:p>
      <w:pPr>
        <w:autoSpaceDE w:val="0"/>
        <w:autoSpaceDN w:val="0"/>
        <w:adjustRightInd w:val="0"/>
        <w:ind w:firstLine="709"/>
        <w:jc w:val="both"/>
        <w:rPr>
          <w:rFonts w:eastAsia="Calibri"/>
        </w:rPr>
      </w:pPr>
      <w:r>
        <w:rPr>
          <w:rFonts w:eastAsia="Calibri"/>
        </w:rPr>
        <w:t>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администрации Белоярского района, в форме письменных и устных обращений в адрес Уполномоченного органа, администрации Белоярского района.</w:t>
      </w:r>
    </w:p>
    <w:p>
      <w:pPr>
        <w:contextualSpacing/>
        <w:jc w:val="both"/>
      </w:pPr>
    </w:p>
    <w:p>
      <w:pPr>
        <w:autoSpaceDE w:val="0"/>
        <w:autoSpaceDN w:val="0"/>
        <w:adjustRightInd w:val="0"/>
        <w:ind w:firstLine="709"/>
        <w:jc w:val="center"/>
        <w:outlineLvl w:val="0"/>
        <w:rPr>
          <w:rFonts w:eastAsia="Calibri"/>
          <w:b/>
          <w:bCs/>
        </w:rPr>
      </w:pPr>
      <w:r>
        <w:rPr>
          <w:rFonts w:eastAsia="Calibri"/>
          <w:b/>
          <w:bCs/>
        </w:rPr>
        <w:t>V. Досудебный (внесудебный) порядок обжалования Заявителем</w:t>
      </w:r>
    </w:p>
    <w:p>
      <w:pPr>
        <w:autoSpaceDE w:val="0"/>
        <w:autoSpaceDN w:val="0"/>
        <w:adjustRightInd w:val="0"/>
        <w:ind w:firstLine="709"/>
        <w:jc w:val="center"/>
        <w:rPr>
          <w:rFonts w:eastAsia="Calibri"/>
          <w:b/>
          <w:bCs/>
        </w:rPr>
      </w:pPr>
      <w:r>
        <w:rPr>
          <w:rFonts w:eastAsia="Calibri"/>
          <w:b/>
          <w:bCs/>
        </w:rPr>
        <w:t>решений и действий (бездействия) органа, предоставляющего</w:t>
      </w:r>
    </w:p>
    <w:p>
      <w:pPr>
        <w:autoSpaceDE w:val="0"/>
        <w:autoSpaceDN w:val="0"/>
        <w:adjustRightInd w:val="0"/>
        <w:ind w:firstLine="709"/>
        <w:jc w:val="center"/>
        <w:rPr>
          <w:rFonts w:eastAsia="Calibri"/>
          <w:b/>
          <w:bCs/>
        </w:rPr>
      </w:pPr>
      <w:r>
        <w:rPr>
          <w:rFonts w:eastAsia="Calibri"/>
          <w:b/>
          <w:bCs/>
        </w:rPr>
        <w:t>муниципальную услугу, должностного лица органа,</w:t>
      </w:r>
    </w:p>
    <w:p>
      <w:pPr>
        <w:autoSpaceDE w:val="0"/>
        <w:autoSpaceDN w:val="0"/>
        <w:adjustRightInd w:val="0"/>
        <w:ind w:firstLine="709"/>
        <w:jc w:val="center"/>
        <w:rPr>
          <w:rFonts w:eastAsia="Calibri"/>
          <w:b/>
          <w:bCs/>
        </w:rPr>
      </w:pPr>
      <w:r>
        <w:rPr>
          <w:rFonts w:eastAsia="Calibri"/>
          <w:b/>
          <w:bCs/>
        </w:rPr>
        <w:t>предоставляющего муниципальную услугу, либо муниципального</w:t>
      </w:r>
    </w:p>
    <w:p>
      <w:pPr>
        <w:autoSpaceDE w:val="0"/>
        <w:autoSpaceDN w:val="0"/>
        <w:adjustRightInd w:val="0"/>
        <w:ind w:firstLine="709"/>
        <w:jc w:val="center"/>
        <w:rPr>
          <w:rFonts w:eastAsia="Calibri"/>
          <w:b/>
          <w:bCs/>
        </w:rPr>
      </w:pPr>
      <w:r>
        <w:rPr>
          <w:rFonts w:eastAsia="Calibri"/>
          <w:b/>
          <w:bCs/>
        </w:rPr>
        <w:t>служащего, многофункционального центра, работника</w:t>
      </w:r>
    </w:p>
    <w:p>
      <w:pPr>
        <w:autoSpaceDE w:val="0"/>
        <w:autoSpaceDN w:val="0"/>
        <w:adjustRightInd w:val="0"/>
        <w:ind w:firstLine="709"/>
        <w:jc w:val="center"/>
        <w:rPr>
          <w:rFonts w:eastAsia="Calibri"/>
          <w:b/>
          <w:bCs/>
        </w:rPr>
      </w:pPr>
      <w:r>
        <w:rPr>
          <w:rFonts w:eastAsia="Calibri"/>
          <w:b/>
          <w:bCs/>
        </w:rPr>
        <w:t>многофункционального центра, а также организаций,</w:t>
      </w:r>
    </w:p>
    <w:p>
      <w:pPr>
        <w:autoSpaceDE w:val="0"/>
        <w:autoSpaceDN w:val="0"/>
        <w:adjustRightInd w:val="0"/>
        <w:ind w:firstLine="709"/>
        <w:jc w:val="center"/>
        <w:rPr>
          <w:rFonts w:eastAsia="Calibri"/>
          <w:b/>
          <w:bCs/>
        </w:rPr>
      </w:pPr>
      <w:r>
        <w:rPr>
          <w:rFonts w:eastAsia="Calibri"/>
          <w:b/>
          <w:bCs/>
        </w:rPr>
        <w:t xml:space="preserve">предусмотренных частью 1.1 статьи 16 Федерального закона </w:t>
      </w:r>
    </w:p>
    <w:p>
      <w:pPr>
        <w:autoSpaceDE w:val="0"/>
        <w:autoSpaceDN w:val="0"/>
        <w:adjustRightInd w:val="0"/>
        <w:ind w:firstLine="709"/>
        <w:jc w:val="center"/>
        <w:rPr>
          <w:rFonts w:eastAsia="Calibri"/>
          <w:b/>
          <w:bCs/>
        </w:rPr>
      </w:pPr>
      <w:r>
        <w:rPr>
          <w:rFonts w:eastAsia="Calibri"/>
          <w:b/>
          <w:bCs/>
        </w:rPr>
        <w:t>№ 210-ФЗ, или их работников</w:t>
      </w:r>
    </w:p>
    <w:p>
      <w:pPr>
        <w:autoSpaceDE w:val="0"/>
        <w:autoSpaceDN w:val="0"/>
        <w:adjustRightInd w:val="0"/>
        <w:ind w:firstLine="709"/>
        <w:jc w:val="both"/>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5.1. Информация для Заявителя о его праве подать жалобу</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fldChar w:fldCharType="begin"/>
      </w:r>
      <w:r>
        <w:instrText xml:space="preserve"> HYPERLINK "consultantplus://offline/ref=34814BE4CAA9667CBEAD0C04CFE40CFD0A8C3FE8E4963FD8C1B6A724DBC0CA338D64C3C2BB275AF8D0D54C8814D63C626D8DDD47E72557242BU3N" </w:instrText>
      </w:r>
      <w:r>
        <w:fldChar w:fldCharType="separate"/>
      </w:r>
      <w:r>
        <w:rPr>
          <w:rFonts w:eastAsia="Calibri"/>
          <w:color w:val="0000FF"/>
        </w:rPr>
        <w:t>частью 1.1 статьи 16</w:t>
      </w:r>
      <w:r>
        <w:rPr>
          <w:rFonts w:eastAsia="Calibri"/>
          <w:color w:val="0000FF"/>
        </w:rPr>
        <w:fldChar w:fldCharType="end"/>
      </w:r>
      <w:r>
        <w:rPr>
          <w:rFonts w:eastAsia="Calibri"/>
        </w:rPr>
        <w:t xml:space="preserve"> Федерального закона № 210-ФЗ (далее - привлекаемые организации), или их работников.</w:t>
      </w:r>
    </w:p>
    <w:p>
      <w:pPr>
        <w:autoSpaceDE w:val="0"/>
        <w:autoSpaceDN w:val="0"/>
        <w:adjustRightInd w:val="0"/>
        <w:ind w:firstLine="709"/>
        <w:jc w:val="both"/>
        <w:rPr>
          <w:rFonts w:eastAsia="Calibri"/>
        </w:rPr>
      </w:pPr>
    </w:p>
    <w:p>
      <w:pPr>
        <w:autoSpaceDE w:val="0"/>
        <w:autoSpaceDN w:val="0"/>
        <w:adjustRightInd w:val="0"/>
        <w:ind w:firstLine="709"/>
        <w:jc w:val="center"/>
        <w:outlineLvl w:val="1"/>
        <w:rPr>
          <w:rFonts w:eastAsia="Calibri"/>
          <w:b/>
          <w:bCs/>
        </w:rPr>
      </w:pPr>
      <w:r>
        <w:rPr>
          <w:rFonts w:eastAsia="Calibri"/>
          <w:b/>
          <w:bCs/>
        </w:rPr>
        <w:t>5.2. Предмет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Заявитель может обратиться с жалобой в том числе в следующих случаях:</w:t>
      </w:r>
    </w:p>
    <w:p>
      <w:pPr>
        <w:autoSpaceDE w:val="0"/>
        <w:autoSpaceDN w:val="0"/>
        <w:adjustRightInd w:val="0"/>
        <w:ind w:firstLine="709"/>
        <w:jc w:val="both"/>
        <w:rPr>
          <w:rFonts w:eastAsia="Calibri"/>
        </w:rPr>
      </w:pPr>
      <w:r>
        <w:rPr>
          <w:rFonts w:eastAsia="Calibri"/>
        </w:rPr>
        <w:t xml:space="preserve">1) нарушение срока регистрации запроса о предоставлении муниципальной услуги, запроса, указанного в </w:t>
      </w:r>
      <w:r>
        <w:fldChar w:fldCharType="begin"/>
      </w:r>
      <w:r>
        <w:instrText xml:space="preserve"> HYPERLINK "consultantplus://offline/ref=34814BE4CAA9667CBEAD0C04CFE40CFD0A8C3FE8E4963FD8C1B6A724DBC0CA338D64C3C1BF2352A9839A4DD4518A2F636C8DDF4FFB22U5N" </w:instrText>
      </w:r>
      <w:r>
        <w:fldChar w:fldCharType="separate"/>
      </w:r>
      <w:r>
        <w:rPr>
          <w:rFonts w:eastAsia="Calibri"/>
          <w:color w:val="0000FF"/>
        </w:rPr>
        <w:t>статье 15.1</w:t>
      </w:r>
      <w:r>
        <w:rPr>
          <w:rFonts w:eastAsia="Calibri"/>
          <w:color w:val="0000FF"/>
        </w:rPr>
        <w:fldChar w:fldCharType="end"/>
      </w:r>
      <w:r>
        <w:rPr>
          <w:rFonts w:eastAsia="Calibri"/>
        </w:rPr>
        <w:t xml:space="preserve"> Федерального закона № 210-ФЗ;</w:t>
      </w:r>
    </w:p>
    <w:p>
      <w:pPr>
        <w:autoSpaceDE w:val="0"/>
        <w:autoSpaceDN w:val="0"/>
        <w:adjustRightInd w:val="0"/>
        <w:ind w:firstLine="709"/>
        <w:jc w:val="both"/>
        <w:rPr>
          <w:rFonts w:eastAsia="Calibri"/>
        </w:rPr>
      </w:pPr>
      <w:r>
        <w:rPr>
          <w:rFonts w:eastAsia="Calibri"/>
        </w:rPr>
        <w:t>2) нарушение срока предоставления муниципальной услуги;</w:t>
      </w:r>
    </w:p>
    <w:p>
      <w:pPr>
        <w:autoSpaceDE w:val="0"/>
        <w:autoSpaceDN w:val="0"/>
        <w:adjustRightInd w:val="0"/>
        <w:ind w:firstLine="709"/>
        <w:jc w:val="both"/>
        <w:rPr>
          <w:rFonts w:eastAsia="Calibri"/>
        </w:rPr>
      </w:pPr>
      <w:r>
        <w:rPr>
          <w:rFonts w:eastAsia="Calibri"/>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autoSpaceDE w:val="0"/>
        <w:autoSpaceDN w:val="0"/>
        <w:adjustRightInd w:val="0"/>
        <w:ind w:firstLine="709"/>
        <w:jc w:val="both"/>
        <w:rPr>
          <w:rFonts w:eastAsia="Calibri"/>
        </w:rPr>
      </w:pPr>
      <w:r>
        <w:rPr>
          <w:rFonts w:eastAsia="Calibri"/>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autoSpaceDE w:val="0"/>
        <w:autoSpaceDN w:val="0"/>
        <w:adjustRightInd w:val="0"/>
        <w:ind w:firstLine="709"/>
        <w:jc w:val="both"/>
        <w:rPr>
          <w:rFonts w:eastAsia="Calibri"/>
        </w:rPr>
      </w:pPr>
      <w:r>
        <w:rPr>
          <w:rFonts w:eastAsia="Calibri"/>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autoSpaceDE w:val="0"/>
        <w:autoSpaceDN w:val="0"/>
        <w:adjustRightInd w:val="0"/>
        <w:ind w:firstLine="709"/>
        <w:jc w:val="both"/>
        <w:rPr>
          <w:rFonts w:eastAsia="Calibri"/>
        </w:rPr>
      </w:pPr>
      <w:r>
        <w:rPr>
          <w:rFonts w:eastAsia="Calibri"/>
        </w:rPr>
        <w:t>8) нарушение срока или порядка выдачи документов по результатам предоставления муниципальной услуги;</w:t>
      </w:r>
    </w:p>
    <w:p>
      <w:pPr>
        <w:autoSpaceDE w:val="0"/>
        <w:autoSpaceDN w:val="0"/>
        <w:adjustRightInd w:val="0"/>
        <w:ind w:firstLine="709"/>
        <w:jc w:val="both"/>
        <w:rPr>
          <w:rFonts w:eastAsia="Calibri"/>
        </w:rPr>
      </w:pPr>
      <w:r>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"consultantplus://offline/ref=34814BE4CAA9667CBEAD0C04CFE40CFD0A8C3FE8E4963FD8C1B6A724DBC0CA338D64C3C1B22752A9839A4DD4518A2F636C8DDF4FFB22U5N" </w:instrText>
      </w:r>
      <w:r>
        <w:fldChar w:fldCharType="separate"/>
      </w:r>
      <w:r>
        <w:rPr>
          <w:rFonts w:eastAsia="Calibri"/>
          <w:color w:val="0000FF"/>
        </w:rPr>
        <w:t>пунктом 4 части 1 статьи 7</w:t>
      </w:r>
      <w:r>
        <w:rPr>
          <w:rFonts w:eastAsia="Calibri"/>
          <w:color w:val="0000FF"/>
        </w:rPr>
        <w:fldChar w:fldCharType="end"/>
      </w:r>
      <w:r>
        <w:rPr>
          <w:rFonts w:eastAsia="Calibri"/>
        </w:rPr>
        <w:t xml:space="preserve"> Федерального закона № 210-ФЗ.</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5.3. Органы местного самоуправления Белоярского района, 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autoSpaceDE w:val="0"/>
        <w:autoSpaceDN w:val="0"/>
        <w:adjustRightInd w:val="0"/>
        <w:ind w:firstLine="709"/>
        <w:jc w:val="both"/>
        <w:rPr>
          <w:rFonts w:eastAsia="Calibri"/>
        </w:rPr>
      </w:pPr>
      <w:r>
        <w:rPr>
          <w:rFonts w:eastAsia="Calibri"/>
        </w:rPr>
        <w:t>Жалоба подлежит рассмотрению следующими должностными лицами администрации Белоярского района:</w:t>
      </w:r>
    </w:p>
    <w:p>
      <w:pPr>
        <w:autoSpaceDE w:val="0"/>
        <w:autoSpaceDN w:val="0"/>
        <w:adjustRightInd w:val="0"/>
        <w:ind w:firstLine="709"/>
        <w:jc w:val="both"/>
        <w:rPr>
          <w:rFonts w:eastAsia="Calibri"/>
        </w:rPr>
      </w:pPr>
      <w:r>
        <w:rPr>
          <w:rFonts w:eastAsia="Calibri"/>
        </w:rPr>
        <w:t>а) руководителем Уполномоченного органа на решения или (и) действия (бездействие) должностных лиц Уполномоченного органа, за исключением решений и действий (бездействия) руководителя Уполномоченного органа;</w:t>
      </w:r>
    </w:p>
    <w:p>
      <w:pPr>
        <w:autoSpaceDE w:val="0"/>
        <w:autoSpaceDN w:val="0"/>
        <w:adjustRightInd w:val="0"/>
        <w:ind w:firstLine="709"/>
        <w:jc w:val="both"/>
        <w:rPr>
          <w:rFonts w:eastAsia="Calibri"/>
        </w:rPr>
      </w:pPr>
      <w:r>
        <w:rPr>
          <w:rFonts w:eastAsia="Calibri"/>
        </w:rPr>
        <w:t>б) главой Белоярского района на решения и действия (бездействие) руководителя Уполномоченного органа, предоставляющего муниципальную услугу. Жалобы на решения и действия (бездействие) главы Белоярского района также подлежат рассмотрению главой Белоярского района.</w:t>
      </w:r>
    </w:p>
    <w:p>
      <w:pPr>
        <w:autoSpaceDE w:val="0"/>
        <w:autoSpaceDN w:val="0"/>
        <w:adjustRightInd w:val="0"/>
        <w:ind w:firstLine="709"/>
        <w:jc w:val="both"/>
        <w:rPr>
          <w:rFonts w:eastAsia="Calibri"/>
        </w:rPr>
      </w:pPr>
      <w:r>
        <w:rPr>
          <w:rFonts w:eastAsia="Calibri"/>
        </w:rPr>
        <w:t>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w:t>
      </w:r>
    </w:p>
    <w:p>
      <w:pPr>
        <w:autoSpaceDE w:val="0"/>
        <w:autoSpaceDN w:val="0"/>
        <w:adjustRightInd w:val="0"/>
        <w:ind w:firstLine="709"/>
        <w:jc w:val="both"/>
        <w:rPr>
          <w:rFonts w:eastAsia="Calibri"/>
        </w:rPr>
      </w:pPr>
      <w:r>
        <w:rPr>
          <w:rFonts w:eastAsia="Calibri"/>
        </w:rPr>
        <w:t>Жалобы на решения и действия (бездействие) работников привлекаемых организаций подаются руководителям этих организаций.</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5.4. Порядок подачи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5.4.1. Жалоба должна содержать:</w:t>
      </w:r>
    </w:p>
    <w:p>
      <w:pPr>
        <w:autoSpaceDE w:val="0"/>
        <w:autoSpaceDN w:val="0"/>
        <w:adjustRightInd w:val="0"/>
        <w:ind w:firstLine="709"/>
        <w:jc w:val="both"/>
        <w:rPr>
          <w:rFonts w:eastAsia="Calibri"/>
        </w:rPr>
      </w:pPr>
      <w:r>
        <w:rPr>
          <w:rFonts w:eastAsia="Calibri"/>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autoSpaceDE w:val="0"/>
        <w:autoSpaceDN w:val="0"/>
        <w:adjustRightInd w:val="0"/>
        <w:ind w:firstLine="709"/>
        <w:jc w:val="both"/>
        <w:rPr>
          <w:rFonts w:eastAsia="Calibri"/>
        </w:rPr>
      </w:pPr>
      <w:r>
        <w:rPr>
          <w:rFonts w:eastAsia="Calibri"/>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autoSpaceDE w:val="0"/>
        <w:autoSpaceDN w:val="0"/>
        <w:adjustRightInd w:val="0"/>
        <w:ind w:firstLine="709"/>
        <w:jc w:val="both"/>
        <w:rPr>
          <w:rFonts w:eastAsia="Calibri"/>
        </w:rPr>
      </w:pPr>
      <w:r>
        <w:rPr>
          <w:rFonts w:eastAsia="Calibri"/>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autoSpaceDE w:val="0"/>
        <w:autoSpaceDN w:val="0"/>
        <w:adjustRightInd w:val="0"/>
        <w:ind w:firstLine="709"/>
        <w:jc w:val="both"/>
        <w:rPr>
          <w:rFonts w:eastAsia="Calibri"/>
        </w:rPr>
      </w:pPr>
      <w:r>
        <w:rPr>
          <w:rFonts w:eastAsia="Calibri"/>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autoSpaceDE w:val="0"/>
        <w:autoSpaceDN w:val="0"/>
        <w:adjustRightInd w:val="0"/>
        <w:ind w:firstLine="709"/>
        <w:jc w:val="both"/>
        <w:rPr>
          <w:rFonts w:eastAsia="Calibri"/>
        </w:rPr>
      </w:pPr>
      <w:r>
        <w:rPr>
          <w:rFonts w:eastAsia="Calibri"/>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r>
        <w:rPr>
          <w:rFonts w:eastAsia="Calibri"/>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r>
        <w:rPr>
          <w:rFonts w:eastAsia="Calibri"/>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autoSpaceDE w:val="0"/>
        <w:autoSpaceDN w:val="0"/>
        <w:adjustRightInd w:val="0"/>
        <w:ind w:firstLine="709"/>
        <w:jc w:val="both"/>
        <w:rPr>
          <w:rFonts w:eastAsia="Calibri"/>
        </w:rPr>
      </w:pPr>
      <w:bookmarkStart w:id="0" w:name="Par41"/>
      <w:bookmarkEnd w:id="0"/>
      <w:r>
        <w:rPr>
          <w:rFonts w:eastAsia="Calibri"/>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autoSpaceDE w:val="0"/>
        <w:autoSpaceDN w:val="0"/>
        <w:adjustRightInd w:val="0"/>
        <w:ind w:firstLine="709"/>
        <w:jc w:val="both"/>
        <w:rPr>
          <w:rFonts w:eastAsia="Calibri"/>
        </w:rPr>
      </w:pPr>
      <w:r>
        <w:rPr>
          <w:rFonts w:eastAsia="Calibri"/>
        </w:rPr>
        <w:t>а) оформленная в соответствии с законодательством Российской Федерации доверенность (для физических лиц);</w:t>
      </w:r>
    </w:p>
    <w:p>
      <w:pPr>
        <w:autoSpaceDE w:val="0"/>
        <w:autoSpaceDN w:val="0"/>
        <w:adjustRightInd w:val="0"/>
        <w:ind w:firstLine="709"/>
        <w:jc w:val="both"/>
        <w:rPr>
          <w:rFonts w:eastAsia="Calibri"/>
        </w:rPr>
      </w:pPr>
      <w:r>
        <w:rPr>
          <w:rFonts w:eastAsia="Calibri"/>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autoSpaceDE w:val="0"/>
        <w:autoSpaceDN w:val="0"/>
        <w:adjustRightInd w:val="0"/>
        <w:ind w:firstLine="709"/>
        <w:jc w:val="both"/>
        <w:rPr>
          <w:rFonts w:eastAsia="Calibri"/>
        </w:rPr>
      </w:pPr>
      <w:r>
        <w:rPr>
          <w:rFonts w:eastAsia="Calibri"/>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autoSpaceDE w:val="0"/>
        <w:autoSpaceDN w:val="0"/>
        <w:adjustRightInd w:val="0"/>
        <w:ind w:firstLine="709"/>
        <w:jc w:val="both"/>
        <w:rPr>
          <w:rFonts w:eastAsia="Calibri"/>
        </w:rPr>
      </w:pPr>
      <w:r>
        <w:rPr>
          <w:rFonts w:eastAsia="Calibri"/>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autoSpaceDE w:val="0"/>
        <w:autoSpaceDN w:val="0"/>
        <w:adjustRightInd w:val="0"/>
        <w:ind w:firstLine="709"/>
        <w:jc w:val="both"/>
        <w:rPr>
          <w:rFonts w:eastAsia="Calibri"/>
        </w:rPr>
      </w:pPr>
      <w:r>
        <w:rPr>
          <w:rFonts w:eastAsia="Calibri"/>
        </w:rPr>
        <w:t>Время приема жалоб должно совпадать со временем предоставления муниципальных услуг.</w:t>
      </w:r>
    </w:p>
    <w:p>
      <w:pPr>
        <w:autoSpaceDE w:val="0"/>
        <w:autoSpaceDN w:val="0"/>
        <w:adjustRightInd w:val="0"/>
        <w:ind w:firstLine="709"/>
        <w:jc w:val="both"/>
        <w:rPr>
          <w:rFonts w:eastAsia="Calibri"/>
        </w:rPr>
      </w:pPr>
      <w:r>
        <w:rPr>
          <w:rFonts w:eastAsia="Calibri"/>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autoSpaceDE w:val="0"/>
        <w:autoSpaceDN w:val="0"/>
        <w:adjustRightInd w:val="0"/>
        <w:ind w:firstLine="709"/>
        <w:jc w:val="both"/>
        <w:rPr>
          <w:rFonts w:eastAsia="Calibri"/>
        </w:rPr>
      </w:pPr>
      <w:r>
        <w:rPr>
          <w:rFonts w:eastAsia="Calibri"/>
        </w:rPr>
        <w:t>Прием жалоб в письменной форме осуществляется учредителем многофункционального центра в месте фактического нахождения учредителя.</w:t>
      </w:r>
    </w:p>
    <w:p>
      <w:pPr>
        <w:autoSpaceDE w:val="0"/>
        <w:autoSpaceDN w:val="0"/>
        <w:adjustRightInd w:val="0"/>
        <w:ind w:firstLine="709"/>
        <w:jc w:val="both"/>
        <w:rPr>
          <w:rFonts w:eastAsia="Calibri"/>
        </w:rPr>
      </w:pPr>
      <w:r>
        <w:rPr>
          <w:rFonts w:eastAsia="Calibri"/>
        </w:rPr>
        <w:t>Время приема жалоб учредителем многофункционального центра должно совпадать со временем работы учредителя.</w:t>
      </w:r>
    </w:p>
    <w:p>
      <w:pPr>
        <w:autoSpaceDE w:val="0"/>
        <w:autoSpaceDN w:val="0"/>
        <w:adjustRightInd w:val="0"/>
        <w:ind w:firstLine="709"/>
        <w:jc w:val="both"/>
        <w:rPr>
          <w:rFonts w:eastAsia="Calibri"/>
        </w:rPr>
      </w:pPr>
      <w:r>
        <w:rPr>
          <w:rFonts w:eastAsia="Calibri"/>
        </w:rPr>
        <w:t>Жалоба в письменной форме может быть также направлена по почте.</w:t>
      </w:r>
    </w:p>
    <w:p>
      <w:pPr>
        <w:autoSpaceDE w:val="0"/>
        <w:autoSpaceDN w:val="0"/>
        <w:adjustRightInd w:val="0"/>
        <w:ind w:firstLine="709"/>
        <w:jc w:val="both"/>
        <w:rPr>
          <w:rFonts w:eastAsia="Calibri"/>
        </w:rPr>
      </w:pPr>
      <w:r>
        <w:rPr>
          <w:rFonts w:eastAsia="Calibri"/>
        </w:rPr>
        <w:t xml:space="preserve">При подаче жалобы в электронном виде документы, указанные в </w:t>
      </w:r>
      <w:r>
        <w:fldChar w:fldCharType="begin"/>
      </w:r>
      <w:r>
        <w:instrText xml:space="preserve"> HYPERLINK \l "Par41" </w:instrText>
      </w:r>
      <w:r>
        <w:fldChar w:fldCharType="separate"/>
      </w:r>
      <w:r>
        <w:rPr>
          <w:rFonts w:eastAsia="Calibri"/>
          <w:color w:val="0000FF"/>
        </w:rPr>
        <w:t>подпункте 5.4.3</w:t>
      </w:r>
      <w:r>
        <w:rPr>
          <w:rFonts w:eastAsia="Calibri"/>
          <w:color w:val="0000FF"/>
        </w:rPr>
        <w:fldChar w:fldCharType="end"/>
      </w:r>
      <w:r>
        <w:rPr>
          <w:rFonts w:eastAsia="Calibri"/>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5.5. Сроки рассмотрения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both"/>
        <w:rPr>
          <w:rFonts w:eastAsia="Calibri"/>
        </w:rPr>
      </w:pPr>
      <w:r>
        <w:rPr>
          <w:rFonts w:eastAsia="Calibri"/>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autoSpaceDE w:val="0"/>
        <w:autoSpaceDN w:val="0"/>
        <w:adjustRightInd w:val="0"/>
        <w:ind w:firstLine="709"/>
        <w:jc w:val="both"/>
        <w:rPr>
          <w:rFonts w:eastAsia="Calibri"/>
        </w:rPr>
      </w:pPr>
      <w:r>
        <w:rPr>
          <w:rFonts w:eastAsia="Calibri"/>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autoSpaceDE w:val="0"/>
        <w:autoSpaceDN w:val="0"/>
        <w:adjustRightInd w:val="0"/>
        <w:ind w:firstLine="709"/>
        <w:jc w:val="both"/>
        <w:rPr>
          <w:rFonts w:eastAsia="Calibri"/>
        </w:rPr>
      </w:pPr>
      <w:r>
        <w:rPr>
          <w:rFonts w:eastAsia="Calibri"/>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autoSpaceDE w:val="0"/>
        <w:autoSpaceDN w:val="0"/>
        <w:adjustRightInd w:val="0"/>
        <w:ind w:firstLine="709"/>
        <w:jc w:val="both"/>
        <w:rPr>
          <w:rFonts w:eastAsia="Calibri"/>
        </w:rPr>
      </w:pPr>
      <w:r>
        <w:rPr>
          <w:rFonts w:eastAsia="Calibri"/>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5.6. Результат рассмотрения жалобы, в том числе требования к содержанию ответа по результатам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5.6.1. По результатам рассмотрения жалобы принимается одно из следующих решений:</w:t>
      </w:r>
    </w:p>
    <w:p>
      <w:pPr>
        <w:autoSpaceDE w:val="0"/>
        <w:autoSpaceDN w:val="0"/>
        <w:adjustRightInd w:val="0"/>
        <w:ind w:firstLine="709"/>
        <w:jc w:val="both"/>
        <w:rPr>
          <w:rFonts w:eastAsia="Calibri"/>
        </w:rPr>
      </w:pPr>
      <w:r>
        <w:rPr>
          <w:rFonts w:eastAsia="Calibri"/>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autoSpaceDE w:val="0"/>
        <w:autoSpaceDN w:val="0"/>
        <w:adjustRightInd w:val="0"/>
        <w:ind w:firstLine="709"/>
        <w:jc w:val="both"/>
        <w:rPr>
          <w:rFonts w:eastAsia="Calibri"/>
        </w:rPr>
      </w:pPr>
      <w:r>
        <w:rPr>
          <w:rFonts w:eastAsia="Calibri"/>
        </w:rPr>
        <w:t>2) в удовлетворении жалобы отказывается.</w:t>
      </w:r>
    </w:p>
    <w:p>
      <w:pPr>
        <w:autoSpaceDE w:val="0"/>
        <w:autoSpaceDN w:val="0"/>
        <w:adjustRightInd w:val="0"/>
        <w:ind w:firstLine="709"/>
        <w:jc w:val="both"/>
        <w:rPr>
          <w:rFonts w:eastAsia="Calibri"/>
        </w:rPr>
      </w:pPr>
      <w:r>
        <w:rPr>
          <w:rFonts w:eastAsia="Calibri"/>
        </w:rPr>
        <w:t>5.6.2. В ответе по результатам рассмотрения жалобы указываются:</w:t>
      </w:r>
    </w:p>
    <w:p>
      <w:pPr>
        <w:autoSpaceDE w:val="0"/>
        <w:autoSpaceDN w:val="0"/>
        <w:adjustRightInd w:val="0"/>
        <w:ind w:firstLine="709"/>
        <w:jc w:val="both"/>
        <w:rPr>
          <w:rFonts w:eastAsia="Calibri"/>
        </w:rPr>
      </w:pPr>
      <w:r>
        <w:rPr>
          <w:rFonts w:eastAsia="Calibri"/>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autoSpaceDE w:val="0"/>
        <w:autoSpaceDN w:val="0"/>
        <w:adjustRightInd w:val="0"/>
        <w:ind w:firstLine="709"/>
        <w:jc w:val="both"/>
        <w:rPr>
          <w:rFonts w:eastAsia="Calibri"/>
        </w:rPr>
      </w:pPr>
      <w:r>
        <w:rPr>
          <w:rFonts w:eastAsia="Calibri"/>
        </w:rPr>
        <w:t>б) номер, дата, место принятия решения, включая сведения о должностном лице, работнике, решение или действие (бездействие) которого обжалуется;</w:t>
      </w:r>
    </w:p>
    <w:p>
      <w:pPr>
        <w:autoSpaceDE w:val="0"/>
        <w:autoSpaceDN w:val="0"/>
        <w:adjustRightInd w:val="0"/>
        <w:ind w:firstLine="709"/>
        <w:jc w:val="both"/>
        <w:rPr>
          <w:rFonts w:eastAsia="Calibri"/>
        </w:rPr>
      </w:pPr>
      <w:r>
        <w:rPr>
          <w:rFonts w:eastAsia="Calibri"/>
        </w:rPr>
        <w:t>в) фамилия, имя, отчество (последнее - при наличии) или наименование заявителя;</w:t>
      </w:r>
    </w:p>
    <w:p>
      <w:pPr>
        <w:autoSpaceDE w:val="0"/>
        <w:autoSpaceDN w:val="0"/>
        <w:adjustRightInd w:val="0"/>
        <w:ind w:firstLine="709"/>
        <w:jc w:val="both"/>
        <w:rPr>
          <w:rFonts w:eastAsia="Calibri"/>
        </w:rPr>
      </w:pPr>
      <w:r>
        <w:rPr>
          <w:rFonts w:eastAsia="Calibri"/>
        </w:rPr>
        <w:t>г) основания для принятия решения по жалобе;</w:t>
      </w:r>
    </w:p>
    <w:p>
      <w:pPr>
        <w:autoSpaceDE w:val="0"/>
        <w:autoSpaceDN w:val="0"/>
        <w:adjustRightInd w:val="0"/>
        <w:ind w:firstLine="709"/>
        <w:jc w:val="both"/>
        <w:rPr>
          <w:rFonts w:eastAsia="Calibri"/>
        </w:rPr>
      </w:pPr>
      <w:r>
        <w:rPr>
          <w:rFonts w:eastAsia="Calibri"/>
        </w:rPr>
        <w:t>д) принятое по жалобе решение;</w:t>
      </w:r>
    </w:p>
    <w:p>
      <w:pPr>
        <w:autoSpaceDE w:val="0"/>
        <w:autoSpaceDN w:val="0"/>
        <w:adjustRightInd w:val="0"/>
        <w:ind w:firstLine="709"/>
        <w:jc w:val="both"/>
        <w:rPr>
          <w:rFonts w:eastAsia="Calibri"/>
        </w:rPr>
      </w:pPr>
      <w:r>
        <w:rPr>
          <w:rFonts w:eastAsia="Calibri"/>
        </w:rPr>
        <w:t>е) сведения о порядке обжалования принятого по жалобе решения.</w:t>
      </w:r>
    </w:p>
    <w:p>
      <w:pPr>
        <w:autoSpaceDE w:val="0"/>
        <w:autoSpaceDN w:val="0"/>
        <w:adjustRightInd w:val="0"/>
        <w:ind w:firstLine="709"/>
        <w:jc w:val="both"/>
        <w:rPr>
          <w:rFonts w:eastAsia="Calibri"/>
        </w:rPr>
      </w:pPr>
      <w:r>
        <w:rPr>
          <w:rFonts w:eastAsia="Calibri"/>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autoSpaceDE w:val="0"/>
        <w:autoSpaceDN w:val="0"/>
        <w:adjustRightInd w:val="0"/>
        <w:ind w:firstLine="709"/>
        <w:jc w:val="both"/>
        <w:rPr>
          <w:rFonts w:eastAsia="Calibri"/>
        </w:rPr>
      </w:pPr>
      <w:r>
        <w:rPr>
          <w:rFonts w:eastAsia="Calibri"/>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autoSpaceDE w:val="0"/>
        <w:autoSpaceDN w:val="0"/>
        <w:adjustRightInd w:val="0"/>
        <w:ind w:firstLine="709"/>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autoSpaceDE w:val="0"/>
        <w:autoSpaceDN w:val="0"/>
        <w:adjustRightInd w:val="0"/>
        <w:ind w:firstLine="709"/>
        <w:jc w:val="both"/>
        <w:rPr>
          <w:rFonts w:eastAsia="Calibri"/>
        </w:rPr>
      </w:pPr>
      <w:r>
        <w:rPr>
          <w:rFonts w:eastAsia="Calibri"/>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5.7. Порядок информирования Заявителя о результатах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autoSpaceDE w:val="0"/>
        <w:autoSpaceDN w:val="0"/>
        <w:adjustRightInd w:val="0"/>
        <w:ind w:firstLine="709"/>
        <w:jc w:val="both"/>
        <w:rPr>
          <w:rFonts w:eastAsia="Calibri"/>
        </w:rPr>
      </w:pPr>
      <w:r>
        <w:rPr>
          <w:rFonts w:eastAsia="Calibri"/>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5.8. Порядок обжалования решения по жалобе</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5.9. Право Заявителя на получение информации и документов, необходимых для обоснования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5.9.1. Заявитель имеет право на:</w:t>
      </w:r>
    </w:p>
    <w:p>
      <w:pPr>
        <w:autoSpaceDE w:val="0"/>
        <w:autoSpaceDN w:val="0"/>
        <w:adjustRightInd w:val="0"/>
        <w:ind w:firstLine="709"/>
        <w:jc w:val="both"/>
        <w:rPr>
          <w:rFonts w:eastAsia="Calibri"/>
        </w:rPr>
      </w:pPr>
      <w:r>
        <w:rPr>
          <w:rFonts w:eastAsia="Calibri"/>
        </w:rPr>
        <w:t>- получение информации и документов, необходимых для обоснования и рассмотрения жалобы;</w:t>
      </w:r>
    </w:p>
    <w:p>
      <w:pPr>
        <w:autoSpaceDE w:val="0"/>
        <w:autoSpaceDN w:val="0"/>
        <w:adjustRightInd w:val="0"/>
        <w:ind w:firstLine="709"/>
        <w:jc w:val="both"/>
        <w:rPr>
          <w:rFonts w:eastAsia="Calibri"/>
        </w:rPr>
      </w:pPr>
      <w:r>
        <w:rPr>
          <w:rFonts w:eastAsia="Calibri"/>
        </w:rPr>
        <w:t>- представление дополнительных документов и материалов.</w:t>
      </w:r>
    </w:p>
    <w:p>
      <w:pPr>
        <w:autoSpaceDE w:val="0"/>
        <w:autoSpaceDN w:val="0"/>
        <w:adjustRightInd w:val="0"/>
        <w:ind w:firstLine="709"/>
        <w:jc w:val="both"/>
        <w:rPr>
          <w:rFonts w:eastAsia="Calibri"/>
        </w:rPr>
      </w:pPr>
      <w:r>
        <w:rPr>
          <w:rFonts w:eastAsia="Calibri"/>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autoSpaceDE w:val="0"/>
        <w:autoSpaceDN w:val="0"/>
        <w:adjustRightInd w:val="0"/>
        <w:ind w:firstLine="709"/>
        <w:jc w:val="center"/>
        <w:outlineLvl w:val="1"/>
        <w:rPr>
          <w:rFonts w:eastAsia="Calibri"/>
          <w:b/>
          <w:bCs/>
        </w:rPr>
      </w:pPr>
    </w:p>
    <w:p>
      <w:pPr>
        <w:autoSpaceDE w:val="0"/>
        <w:autoSpaceDN w:val="0"/>
        <w:adjustRightInd w:val="0"/>
        <w:ind w:firstLine="709"/>
        <w:jc w:val="center"/>
        <w:outlineLvl w:val="1"/>
        <w:rPr>
          <w:rFonts w:eastAsia="Calibri"/>
          <w:b/>
          <w:bCs/>
        </w:rPr>
      </w:pPr>
      <w:r>
        <w:rPr>
          <w:rFonts w:eastAsia="Calibri"/>
          <w:b/>
          <w:bCs/>
        </w:rPr>
        <w:t>5.10. Способы информирования Заявителей о порядке подачи и рассмотрения жалобы</w:t>
      </w:r>
    </w:p>
    <w:p>
      <w:pPr>
        <w:autoSpaceDE w:val="0"/>
        <w:autoSpaceDN w:val="0"/>
        <w:adjustRightInd w:val="0"/>
        <w:ind w:firstLine="709"/>
        <w:jc w:val="both"/>
        <w:rPr>
          <w:rFonts w:eastAsia="Calibri"/>
        </w:rPr>
      </w:pPr>
    </w:p>
    <w:p>
      <w:pPr>
        <w:autoSpaceDE w:val="0"/>
        <w:autoSpaceDN w:val="0"/>
        <w:adjustRightInd w:val="0"/>
        <w:ind w:firstLine="709"/>
        <w:jc w:val="both"/>
        <w:rPr>
          <w:rFonts w:eastAsia="Calibri"/>
        </w:rPr>
      </w:pPr>
      <w:r>
        <w:rPr>
          <w:rFonts w:eastAsia="Calibri"/>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autoSpaceDE w:val="0"/>
        <w:autoSpaceDN w:val="0"/>
        <w:adjustRightInd w:val="0"/>
        <w:ind w:firstLine="709"/>
        <w:jc w:val="both"/>
        <w:rPr>
          <w:rFonts w:eastAsia="Calibri"/>
        </w:rPr>
      </w:pPr>
      <w:r>
        <w:rPr>
          <w:rFonts w:eastAsia="Calibri"/>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ind w:firstLine="708"/>
        <w:jc w:val="both"/>
      </w:pPr>
    </w:p>
    <w:p>
      <w:pPr>
        <w:contextualSpacing/>
        <w:jc w:val="both"/>
      </w:pPr>
    </w:p>
    <w:p>
      <w:pPr>
        <w:ind w:firstLine="708"/>
        <w:jc w:val="center"/>
      </w:pPr>
      <w:r>
        <w:t>_________________________</w:t>
      </w: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p>
      <w:pPr>
        <w:ind w:firstLine="708"/>
        <w:jc w:val="center"/>
      </w:pPr>
    </w:p>
    <w:tbl>
      <w:tblPr>
        <w:tblStyle w:val="8"/>
        <w:tblpPr w:leftFromText="180" w:rightFromText="180" w:vertAnchor="text" w:horzAnchor="margin" w:tblpXSpec="right" w:tblpY="-98"/>
        <w:tblW w:w="0" w:type="auto"/>
        <w:tblInd w:w="0" w:type="dxa"/>
        <w:tblLayout w:type="autofit"/>
        <w:tblCellMar>
          <w:top w:w="0" w:type="dxa"/>
          <w:left w:w="108" w:type="dxa"/>
          <w:bottom w:w="0" w:type="dxa"/>
          <w:right w:w="108" w:type="dxa"/>
        </w:tblCellMar>
      </w:tblPr>
      <w:tblGrid>
        <w:gridCol w:w="5390"/>
      </w:tblGrid>
      <w:tr>
        <w:tblPrEx>
          <w:tblCellMar>
            <w:top w:w="0" w:type="dxa"/>
            <w:left w:w="108" w:type="dxa"/>
            <w:bottom w:w="0" w:type="dxa"/>
            <w:right w:w="108" w:type="dxa"/>
          </w:tblCellMar>
        </w:tblPrEx>
        <w:trPr>
          <w:wBefore w:w="0" w:type="dxa"/>
        </w:trPr>
        <w:tc>
          <w:tcPr>
            <w:tcW w:w="5390" w:type="dxa"/>
            <w:shd w:val="clear" w:color="auto" w:fill="auto"/>
            <w:noWrap w:val="0"/>
            <w:vAlign w:val="top"/>
          </w:tcPr>
          <w:p>
            <w:pPr>
              <w:contextualSpacing/>
              <w:jc w:val="right"/>
            </w:pPr>
            <w:r>
              <w:t>Приложение</w:t>
            </w:r>
          </w:p>
          <w:p>
            <w:pPr>
              <w:contextualSpacing/>
              <w:jc w:val="right"/>
            </w:pPr>
            <w:r>
              <w:t>к Административному регламенту</w:t>
            </w:r>
          </w:p>
          <w:p>
            <w:pPr>
              <w:contextualSpacing/>
              <w:jc w:val="right"/>
            </w:pPr>
            <w:r>
              <w:t>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bl>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contextualSpacing/>
        <w:jc w:val="center"/>
        <w:rPr>
          <w:b/>
        </w:rPr>
      </w:pPr>
    </w:p>
    <w:p>
      <w:pPr>
        <w:ind w:left="-240" w:leftChars="-100"/>
        <w:jc w:val="center"/>
      </w:pPr>
    </w:p>
    <w:p>
      <w:pPr>
        <w:ind w:left="-240" w:leftChars="-100"/>
        <w:jc w:val="center"/>
      </w:pPr>
    </w:p>
    <w:p>
      <w:pPr>
        <w:ind w:left="-240" w:leftChars="-100"/>
        <w:jc w:val="center"/>
      </w:pPr>
    </w:p>
    <w:p>
      <w:pPr>
        <w:ind w:left="-240" w:leftChars="-100"/>
        <w:jc w:val="center"/>
      </w:pPr>
      <w:r>
        <w:t>Блок-схема</w:t>
      </w:r>
    </w:p>
    <w:p>
      <w:pPr>
        <w:ind w:left="-240" w:leftChars="-100"/>
        <w:jc w:val="center"/>
      </w:pPr>
      <w:r>
        <w:t>предоставления муниципальной услуги</w:t>
      </w:r>
    </w:p>
    <w:p>
      <w:pPr>
        <w:ind w:left="-240" w:leftChars="-100"/>
        <w:jc w:val="center"/>
      </w:pPr>
    </w:p>
    <w:p>
      <w:pPr>
        <w:ind w:left="-240" w:leftChars="-100"/>
        <w:jc w:val="center"/>
      </w:pPr>
      <w:r>
        <w:rPr>
          <w:b/>
        </w:rPr>
        <w:t>«</w:t>
      </w:r>
      <w:r>
        <w:rPr>
          <w:b/>
          <w:bC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Pr>
          <w:b/>
        </w:rPr>
        <w:t>»</w:t>
      </w:r>
    </w:p>
    <w:p>
      <w:pPr>
        <w:ind w:left="-240" w:leftChars="-100"/>
        <w:jc w:val="cente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0"/>
        <w:gridCol w:w="1470"/>
        <w:gridCol w:w="147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39" w:hRule="atLeast"/>
        </w:trPr>
        <w:tc>
          <w:tcPr>
            <w:tcW w:w="8820" w:type="dxa"/>
            <w:gridSpan w:val="4"/>
            <w:shd w:val="clear" w:color="auto" w:fill="auto"/>
            <w:noWrap w:val="0"/>
            <w:vAlign w:val="top"/>
          </w:tcPr>
          <w:p>
            <w:pPr>
              <w:jc w:val="center"/>
            </w:pPr>
            <w:r>
              <w:t>Подача заявителем заявлений о предоставлении муниципальной услуги</w:t>
            </w:r>
          </w:p>
          <w:p>
            <w:pPr>
              <w:jc w:val="center"/>
            </w:pPr>
            <w:r>
              <w:rPr>
                <w:lang/>
              </w:rPr>
              <mc:AlternateContent>
                <mc:Choice Requires="wps">
                  <w:drawing>
                    <wp:anchor distT="0" distB="0" distL="114300" distR="114300" simplePos="0" relativeHeight="251659264" behindDoc="0" locked="0" layoutInCell="1" allowOverlap="1">
                      <wp:simplePos x="0" y="0"/>
                      <wp:positionH relativeFrom="column">
                        <wp:posOffset>2674620</wp:posOffset>
                      </wp:positionH>
                      <wp:positionV relativeFrom="paragraph">
                        <wp:posOffset>46355</wp:posOffset>
                      </wp:positionV>
                      <wp:extent cx="76200" cy="261620"/>
                      <wp:effectExtent l="12700" t="12700" r="25400" b="30480"/>
                      <wp:wrapNone/>
                      <wp:docPr id="1" name="Стрелка вниз 1"/>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0.6pt;margin-top:3.65pt;height:20.6pt;width:6pt;z-index:251659264;v-text-anchor:middle;mso-width-relative:page;mso-height-relative:page;" fillcolor="#4F81BD" filled="t" stroked="t" coordsize="21600,21600" o:gfxdata="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y6OM&#10;2AAAAAgBAAAPAAAAAAAAAAEAIAAAACIAAABkcnMvZG93bnJldi54bWxQSwECFAAUAAAACACHTuJA&#10;SChoRJMCAAArBQAADgAAAAAAAAABACAAAAAnAQAAZHJzL2Uyb0RvYy54bWxQSwUGAAAAAAYABgBZ&#10;AQAALAYAAAAA&#10;" adj="18455,5400">
                      <v:fill on="t" focussize="0,0"/>
                      <v:stroke weight="2pt" color="#385D8A" joinstyle="round"/>
                      <v:imagedata o:title=""/>
                      <o:lock v:ext="edit" aspectratio="f"/>
                      <v:textbox>
                        <w:txbxContent>
                          <w:p/>
                        </w:txbxContent>
                      </v:textbox>
                    </v:shape>
                  </w:pict>
                </mc:Fallback>
              </mc:AlternateConten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839" w:hRule="atLeast"/>
        </w:trPr>
        <w:tc>
          <w:tcPr>
            <w:tcW w:w="2940" w:type="dxa"/>
            <w:shd w:val="clear" w:color="auto" w:fill="auto"/>
            <w:noWrap w:val="0"/>
            <w:vAlign w:val="top"/>
          </w:tcPr>
          <w:p>
            <w:pPr>
              <w:jc w:val="center"/>
            </w:pPr>
            <w:r>
              <w:t>МФЦ</w:t>
            </w:r>
          </w:p>
          <w:p>
            <w:pPr>
              <w:jc w:val="center"/>
            </w:pPr>
            <w:r>
              <w:rPr>
                <w:lang/>
              </w:rPr>
              <mc:AlternateContent>
                <mc:Choice Requires="wps">
                  <w:drawing>
                    <wp:anchor distT="0" distB="0" distL="114300" distR="114300" simplePos="0" relativeHeight="251660288" behindDoc="0" locked="0" layoutInCell="1" allowOverlap="1">
                      <wp:simplePos x="0" y="0"/>
                      <wp:positionH relativeFrom="column">
                        <wp:posOffset>826770</wp:posOffset>
                      </wp:positionH>
                      <wp:positionV relativeFrom="paragraph">
                        <wp:posOffset>127000</wp:posOffset>
                      </wp:positionV>
                      <wp:extent cx="76200" cy="261620"/>
                      <wp:effectExtent l="12700" t="12700" r="25400" b="30480"/>
                      <wp:wrapNone/>
                      <wp:docPr id="3" name="Стрелка вниз 3"/>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10pt;height:20.6pt;width:6pt;z-index:251660288;v-text-anchor:middle;mso-width-relative:page;mso-height-relative:page;" fillcolor="#4F81BD" filled="t" stroked="t" coordsize="21600,21600" o:gfxdata="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Gq88&#10;ltcAAAAJAQAADwAAAAAAAAABACAAAAAiAAAAZHJzL2Rvd25yZXYueG1sUEsBAhQAFAAAAAgAh07i&#10;QHPdIjSVAgAAKwUAAA4AAAAAAAAAAQAgAAAAJg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p>
            <w:pPr>
              <w:jc w:val="center"/>
            </w:pPr>
          </w:p>
        </w:tc>
        <w:tc>
          <w:tcPr>
            <w:tcW w:w="2940" w:type="dxa"/>
            <w:gridSpan w:val="2"/>
            <w:shd w:val="clear" w:color="auto" w:fill="auto"/>
            <w:noWrap w:val="0"/>
            <w:vAlign w:val="top"/>
          </w:tcPr>
          <w:p>
            <w:pPr>
              <w:jc w:val="center"/>
            </w:pPr>
            <w:r>
              <w:rPr>
                <w:lang/>
              </w:rPr>
              <mc:AlternateContent>
                <mc:Choice Requires="wps">
                  <w:drawing>
                    <wp:anchor distT="0" distB="0" distL="114300" distR="114300" simplePos="0" relativeHeight="251661312" behindDoc="0" locked="0" layoutInCell="1" allowOverlap="1">
                      <wp:simplePos x="0" y="0"/>
                      <wp:positionH relativeFrom="column">
                        <wp:posOffset>826770</wp:posOffset>
                      </wp:positionH>
                      <wp:positionV relativeFrom="paragraph">
                        <wp:posOffset>306705</wp:posOffset>
                      </wp:positionV>
                      <wp:extent cx="76200" cy="261620"/>
                      <wp:effectExtent l="12700" t="12700" r="25400" b="30480"/>
                      <wp:wrapNone/>
                      <wp:docPr id="4" name="Стрелка вниз 4"/>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5.1pt;margin-top:24.15pt;height:20.6pt;width:6pt;z-index:251661312;v-text-anchor:middle;mso-width-relative:page;mso-height-relative:page;" fillcolor="#4F81BD" filled="t" stroked="t" coordsize="21600,21600" o:gfxdata="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0o&#10;gLHZAAAACQEAAA8AAAAAAAAAAQAgAAAAIgAAAGRycy9kb3ducmV2LnhtbFBLAQIUABQAAAAIAIdO&#10;4kCDO2BxlAIAACsFAAAOAAAAAAAAAAEAIAAAACgBAABkcnMvZTJvRG9jLnhtbFBLBQYAAAAABgAG&#10;AFkBAAAuBgAAAAA=&#10;" adj="18455,5400">
                      <v:fill on="t" focussize="0,0"/>
                      <v:stroke weight="2pt" color="#385D8A" joinstyle="round"/>
                      <v:imagedata o:title=""/>
                      <o:lock v:ext="edit" aspectratio="f"/>
                      <v:textbox>
                        <w:txbxContent>
                          <w:p/>
                        </w:txbxContent>
                      </v:textbox>
                    </v:shape>
                  </w:pict>
                </mc:Fallback>
              </mc:AlternateContent>
            </w:r>
            <w:r>
              <w:t>Уполномоченный орган</w:t>
            </w:r>
          </w:p>
        </w:tc>
        <w:tc>
          <w:tcPr>
            <w:tcW w:w="2940" w:type="dxa"/>
            <w:shd w:val="clear" w:color="auto" w:fill="auto"/>
            <w:noWrap w:val="0"/>
            <w:vAlign w:val="top"/>
          </w:tcPr>
          <w:p>
            <w:pPr>
              <w:jc w:val="center"/>
            </w:pPr>
            <w:r>
              <w:rPr>
                <w:lang/>
              </w:rPr>
              <mc:AlternateContent>
                <mc:Choice Requires="wps">
                  <w:drawing>
                    <wp:anchor distT="0" distB="0" distL="114300" distR="114300" simplePos="0" relativeHeight="251662336" behindDoc="0" locked="0" layoutInCell="1" allowOverlap="1">
                      <wp:simplePos x="0" y="0"/>
                      <wp:positionH relativeFrom="column">
                        <wp:posOffset>844550</wp:posOffset>
                      </wp:positionH>
                      <wp:positionV relativeFrom="paragraph">
                        <wp:posOffset>329565</wp:posOffset>
                      </wp:positionV>
                      <wp:extent cx="76200" cy="261620"/>
                      <wp:effectExtent l="12700" t="12700" r="25400" b="30480"/>
                      <wp:wrapNone/>
                      <wp:docPr id="5" name="Стрелка вниз 5"/>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66.5pt;margin-top:25.95pt;height:20.6pt;width:6pt;z-index:251662336;v-text-anchor:middle;mso-width-relative:page;mso-height-relative:page;" fillcolor="#4F81BD" filled="t" stroked="t" coordsize="21600,21600" o:gfxdata="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BmU&#10;Q3LZAAAACQEAAA8AAAAAAAAAAQAgAAAAIgAAAGRycy9kb3ducmV2LnhtbFBLAQIUABQAAAAIAIdO&#10;4kA+wv2klAIAACsFAAAOAAAAAAAAAAEAIAAAACgBAABkcnMvZTJvRG9jLnhtbFBLBQYAAAAABgAG&#10;AFkBAAAuBgAAAAA=&#10;" adj="18455,5400">
                      <v:fill on="t" focussize="0,0"/>
                      <v:stroke weight="2pt" color="#385D8A" joinstyle="round"/>
                      <v:imagedata o:title=""/>
                      <o:lock v:ext="edit" aspectratio="f"/>
                      <v:textbox>
                        <w:txbxContent>
                          <w:p/>
                        </w:txbxContent>
                      </v:textbox>
                    </v:shape>
                  </w:pict>
                </mc:Fallback>
              </mc:AlternateContent>
            </w:r>
            <w:r>
              <w:t>Посредствам ЕПГУ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6" w:hRule="atLeast"/>
        </w:trPr>
        <w:tc>
          <w:tcPr>
            <w:tcW w:w="8820" w:type="dxa"/>
            <w:gridSpan w:val="4"/>
            <w:shd w:val="clear" w:color="auto" w:fill="auto"/>
            <w:noWrap w:val="0"/>
            <w:vAlign w:val="top"/>
          </w:tcPr>
          <w:p>
            <w:pPr>
              <w:jc w:val="center"/>
            </w:pPr>
            <w:r>
              <w:t>Прием заявления и документов, регистрация заявления</w:t>
            </w:r>
          </w:p>
          <w:p>
            <w:pPr>
              <w:jc w:val="center"/>
            </w:pPr>
            <w:r>
              <w:rPr>
                <w:lang/>
              </w:rPr>
              <mc:AlternateContent>
                <mc:Choice Requires="wps">
                  <w:drawing>
                    <wp:anchor distT="0" distB="0" distL="114300" distR="114300" simplePos="0" relativeHeight="251663360" behindDoc="0" locked="0" layoutInCell="1" allowOverlap="1">
                      <wp:simplePos x="0" y="0"/>
                      <wp:positionH relativeFrom="column">
                        <wp:posOffset>2696210</wp:posOffset>
                      </wp:positionH>
                      <wp:positionV relativeFrom="paragraph">
                        <wp:posOffset>41910</wp:posOffset>
                      </wp:positionV>
                      <wp:extent cx="76200" cy="261620"/>
                      <wp:effectExtent l="12700" t="12700" r="25400" b="30480"/>
                      <wp:wrapNone/>
                      <wp:docPr id="6" name="Стрелка вниз 6"/>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2.3pt;margin-top:3.3pt;height:20.6pt;width:6pt;z-index:251663360;v-text-anchor:middle;mso-width-relative:page;mso-height-relative:page;" fillcolor="#4F81BD" filled="t" stroked="t" coordsize="21600,21600" o:gfxdata="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VtZS&#10;ydgAAAAIAQAADwAAAAAAAAABACAAAAAiAAAAZHJzL2Rvd25yZXYueG1sUEsBAhQAFAAAAAgAh07i&#10;QLjOKgGUAgAAKwUAAA4AAAAAAAAAAQAgAAAAJw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26" w:hRule="atLeast"/>
        </w:trPr>
        <w:tc>
          <w:tcPr>
            <w:tcW w:w="8820" w:type="dxa"/>
            <w:gridSpan w:val="4"/>
            <w:shd w:val="clear" w:color="auto" w:fill="auto"/>
            <w:noWrap w:val="0"/>
            <w:vAlign w:val="top"/>
          </w:tcPr>
          <w:p>
            <w:pPr>
              <w:jc w:val="center"/>
            </w:pPr>
            <w:r>
              <w:t>Получение сведений посредством СМЭВ</w:t>
            </w:r>
          </w:p>
          <w:p>
            <w:pPr>
              <w:jc w:val="center"/>
            </w:pPr>
            <w:r>
              <w:rPr>
                <w:lang/>
              </w:rPr>
              <mc:AlternateContent>
                <mc:Choice Requires="wps">
                  <w:drawing>
                    <wp:anchor distT="0" distB="0" distL="114300" distR="114300" simplePos="0" relativeHeight="251667456" behindDoc="0" locked="0" layoutInCell="1" allowOverlap="1">
                      <wp:simplePos x="0" y="0"/>
                      <wp:positionH relativeFrom="column">
                        <wp:posOffset>2701925</wp:posOffset>
                      </wp:positionH>
                      <wp:positionV relativeFrom="paragraph">
                        <wp:posOffset>33655</wp:posOffset>
                      </wp:positionV>
                      <wp:extent cx="76200" cy="261620"/>
                      <wp:effectExtent l="12700" t="12700" r="25400" b="30480"/>
                      <wp:wrapNone/>
                      <wp:docPr id="13" name="Стрелка вниз 13"/>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2.75pt;margin-top:2.65pt;height:20.6pt;width:6pt;z-index:251667456;v-text-anchor:middle;mso-width-relative:page;mso-height-relative:page;" fillcolor="#4F81BD" filled="t" stroked="t" coordsize="21600,21600" o:gfxdata="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D1iPdkAAAAIAQAADwAAAAAAAAABACAAAAAiAAAAZHJzL2Rvd25yZXYueG1sUEsBAhQAFAAAAAgA&#10;h07iQLbYaBWWAgAALQUAAA4AAAAAAAAAAQAgAAAAKAEAAGRycy9lMm9Eb2MueG1sUEsFBgAAAAAG&#10;AAYAWQEAADAGA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trPr>
        <w:tc>
          <w:tcPr>
            <w:tcW w:w="8820" w:type="dxa"/>
            <w:gridSpan w:val="4"/>
            <w:shd w:val="clear" w:color="auto" w:fill="auto"/>
            <w:noWrap w:val="0"/>
            <w:vAlign w:val="top"/>
          </w:tcPr>
          <w:p>
            <w:pPr>
              <w:jc w:val="center"/>
            </w:pPr>
            <w:r>
              <w:t>Рассмотрение документов и сведений, принятие решения о предоставлении или об отказе в предоставлении муниципальной услуги</w:t>
            </w:r>
          </w:p>
          <w:p>
            <w:pPr>
              <w:jc w:val="center"/>
            </w:pPr>
            <w:r>
              <w:rPr>
                <w:lang/>
              </w:rPr>
              <mc:AlternateContent>
                <mc:Choice Requires="wps">
                  <w:drawing>
                    <wp:anchor distT="0" distB="0" distL="114300" distR="114300" simplePos="0" relativeHeight="251664384" behindDoc="0" locked="0" layoutInCell="1" allowOverlap="1">
                      <wp:simplePos x="0" y="0"/>
                      <wp:positionH relativeFrom="column">
                        <wp:posOffset>2718435</wp:posOffset>
                      </wp:positionH>
                      <wp:positionV relativeFrom="paragraph">
                        <wp:posOffset>-8255</wp:posOffset>
                      </wp:positionV>
                      <wp:extent cx="76200" cy="261620"/>
                      <wp:effectExtent l="12700" t="12700" r="25400" b="30480"/>
                      <wp:wrapNone/>
                      <wp:docPr id="10" name="Стрелка вниз 10"/>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14.05pt;margin-top:-0.65pt;height:20.6pt;width:6pt;z-index:251664384;v-text-anchor:middle;mso-width-relative:page;mso-height-relative:page;" fillcolor="#4F81BD" filled="t" stroked="t" coordsize="21600,21600" o:gfxdata="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k&#10;5w+r2gAAAAkBAAAPAAAAAAAAAAEAIAAAACIAAABkcnMvZG93bnJldi54bWxQSwECFAAUAAAACACH&#10;TuJAkeGpL5QCAAAtBQAADgAAAAAAAAABACAAAAApAQAAZHJzL2Uyb0RvYy54bWxQSwUGAAAAAAYA&#10;BgBZAQAALwYAAAAA&#10;" adj="18455,5400">
                      <v:fill on="t" focussize="0,0"/>
                      <v:stroke weight="2pt" color="#385D8A" joinstyle="round"/>
                      <v:imagedata o:title=""/>
                      <o:lock v:ext="edit" aspectratio="f"/>
                      <v:textbox>
                        <w:txbxContent>
                          <w:p/>
                        </w:txbxContent>
                      </v:textbox>
                    </v:shape>
                  </w:pict>
                </mc:Fallback>
              </mc:AlternateContent>
            </w:r>
          </w:p>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trPr>
        <w:tc>
          <w:tcPr>
            <w:tcW w:w="4410" w:type="dxa"/>
            <w:gridSpan w:val="2"/>
            <w:shd w:val="clear" w:color="auto" w:fill="auto"/>
            <w:noWrap w:val="0"/>
            <w:vAlign w:val="top"/>
          </w:tcPr>
          <w:p>
            <w:pPr>
              <w:jc w:val="center"/>
            </w:pPr>
            <w:r>
              <w:t>Решение о предоставлении муниципальной услуги</w:t>
            </w:r>
          </w:p>
          <w:p>
            <w:pPr>
              <w:jc w:val="center"/>
            </w:pPr>
            <w:r>
              <w:rPr>
                <w:lang/>
              </w:rPr>
              <mc:AlternateContent>
                <mc:Choice Requires="wps">
                  <w:drawing>
                    <wp:anchor distT="0" distB="0" distL="114300" distR="114300" simplePos="0" relativeHeight="251665408" behindDoc="0" locked="0" layoutInCell="1" allowOverlap="1">
                      <wp:simplePos x="0" y="0"/>
                      <wp:positionH relativeFrom="column">
                        <wp:posOffset>1310640</wp:posOffset>
                      </wp:positionH>
                      <wp:positionV relativeFrom="paragraph">
                        <wp:posOffset>41910</wp:posOffset>
                      </wp:positionV>
                      <wp:extent cx="76200" cy="261620"/>
                      <wp:effectExtent l="12700" t="12700" r="25400" b="30480"/>
                      <wp:wrapNone/>
                      <wp:docPr id="11" name="Стрелка вниз 11"/>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03.2pt;margin-top:3.3pt;height:20.6pt;width:6pt;z-index:251665408;v-text-anchor:middle;mso-width-relative:page;mso-height-relative:page;" fillcolor="#4F81BD" filled="t" stroked="t" coordsize="21600,21600" o:gfxdata="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ymr6&#10;ztgAAAAIAQAADwAAAAAAAAABACAAAAAiAAAAZHJzL2Rvd25yZXYueG1sUEsBAhQAFAAAAAgAh07i&#10;QLP0OY+UAgAALQUAAA4AAAAAAAAAAQAgAAAAJwEAAGRycy9lMm9Eb2MueG1sUEsFBgAAAAAGAAYA&#10;WQEAAC0GAAAAAA==&#10;" adj="18455,5400">
                      <v:fill on="t" focussize="0,0"/>
                      <v:stroke weight="2pt" color="#385D8A" joinstyle="round"/>
                      <v:imagedata o:title=""/>
                      <o:lock v:ext="edit" aspectratio="f"/>
                      <v:textbox>
                        <w:txbxContent>
                          <w:p/>
                        </w:txbxContent>
                      </v:textbox>
                    </v:shape>
                  </w:pict>
                </mc:Fallback>
              </mc:AlternateContent>
            </w:r>
          </w:p>
          <w:p>
            <w:pPr>
              <w:jc w:val="center"/>
            </w:pPr>
          </w:p>
        </w:tc>
        <w:tc>
          <w:tcPr>
            <w:tcW w:w="4410" w:type="dxa"/>
            <w:gridSpan w:val="2"/>
            <w:shd w:val="clear" w:color="auto" w:fill="auto"/>
            <w:noWrap w:val="0"/>
            <w:vAlign w:val="top"/>
          </w:tcPr>
          <w:p>
            <w:pPr>
              <w:jc w:val="center"/>
            </w:pPr>
            <w:r>
              <w:rPr>
                <w:lang/>
              </w:rPr>
              <mc:AlternateContent>
                <mc:Choice Requires="wps">
                  <w:drawing>
                    <wp:anchor distT="0" distB="0" distL="114300" distR="114300" simplePos="0" relativeHeight="251666432" behindDoc="0" locked="0" layoutInCell="1" allowOverlap="1">
                      <wp:simplePos x="0" y="0"/>
                      <wp:positionH relativeFrom="column">
                        <wp:posOffset>1259840</wp:posOffset>
                      </wp:positionH>
                      <wp:positionV relativeFrom="paragraph">
                        <wp:posOffset>397510</wp:posOffset>
                      </wp:positionV>
                      <wp:extent cx="76200" cy="261620"/>
                      <wp:effectExtent l="12700" t="12700" r="25400" b="30480"/>
                      <wp:wrapNone/>
                      <wp:docPr id="12" name="Стрелка вниз 12"/>
                      <wp:cNvGraphicFramePr/>
                      <a:graphic xmlns:a="http://schemas.openxmlformats.org/drawingml/2006/main">
                        <a:graphicData uri="http://schemas.microsoft.com/office/word/2010/wordprocessingShape">
                          <wps:wsp>
                            <wps:cNvSpPr/>
                            <wps:spPr>
                              <a:xfrm>
                                <a:off x="0" y="0"/>
                                <a:ext cx="76200" cy="261620"/>
                              </a:xfrm>
                              <a:prstGeom prst="downArrow">
                                <a:avLst/>
                              </a:prstGeom>
                              <a:solidFill>
                                <a:srgbClr val="4F81BD"/>
                              </a:solidFill>
                              <a:ln w="25400" cap="flat" cmpd="sng" algn="ctr">
                                <a:solidFill>
                                  <a:srgbClr val="4F81BD">
                                    <a:shade val="50000"/>
                                  </a:srgbClr>
                                </a:solidFill>
                                <a:prstDash val="solid"/>
                              </a:ln>
                              <a:effectLst/>
                            </wps:spPr>
                            <wps:txbx>
                              <w:txbxContent>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99.2pt;margin-top:31.3pt;height:20.6pt;width:6pt;z-index:251666432;v-text-anchor:middle;mso-width-relative:page;mso-height-relative:page;" fillcolor="#4F81BD" filled="t" stroked="t" coordsize="21600,21600" o:gfxdata="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54EB49kAAAAKAQAADwAAAAAAAAABACAAAAAiAAAAZHJzL2Rvd25yZXYueG1sUEsBAhQAFAAAAAgA&#10;h07iQJTN+LWWAgAALQUAAA4AAAAAAAAAAQAgAAAAKAEAAGRycy9lMm9Eb2MueG1sUEsFBgAAAAAG&#10;AAYAWQEAADAGAAAAAA==&#10;" adj="18455,5400">
                      <v:fill on="t" focussize="0,0"/>
                      <v:stroke weight="2pt" color="#385D8A" joinstyle="round"/>
                      <v:imagedata o:title=""/>
                      <o:lock v:ext="edit" aspectratio="f"/>
                      <v:textbox>
                        <w:txbxContent>
                          <w:p/>
                        </w:txbxContent>
                      </v:textbox>
                    </v:shape>
                  </w:pict>
                </mc:Fallback>
              </mc:AlternateContent>
            </w:r>
            <w:r>
              <w:t>Решение об отказе в предоставлении муниципальной услуги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41" w:hRule="atLeast"/>
        </w:trPr>
        <w:tc>
          <w:tcPr>
            <w:tcW w:w="8820" w:type="dxa"/>
            <w:gridSpan w:val="4"/>
            <w:shd w:val="clear" w:color="auto" w:fill="auto"/>
            <w:noWrap w:val="0"/>
            <w:vAlign w:val="top"/>
          </w:tcPr>
          <w:p>
            <w:pPr>
              <w:jc w:val="center"/>
            </w:pPr>
            <w:r>
              <w:t>Выдача результата предоставления муниципальной услуги</w:t>
            </w:r>
          </w:p>
        </w:tc>
      </w:tr>
    </w:tbl>
    <w:p>
      <w:pPr>
        <w:contextualSpacing/>
        <w:jc w:val="center"/>
        <w:rPr>
          <w:b/>
        </w:rPr>
      </w:pPr>
    </w:p>
    <w:p>
      <w:pPr>
        <w:contextualSpacing/>
        <w:jc w:val="both"/>
      </w:pPr>
    </w:p>
    <w:p>
      <w:pPr>
        <w:contextualSpacing/>
        <w:jc w:val="both"/>
      </w:pPr>
    </w:p>
    <w:p>
      <w:pPr>
        <w:ind w:firstLine="708"/>
        <w:jc w:val="center"/>
      </w:pPr>
    </w:p>
    <w:sectPr>
      <w:headerReference r:id="rId3" w:type="default"/>
      <w:pgSz w:w="11906" w:h="16838"/>
      <w:pgMar w:top="832" w:right="851" w:bottom="993" w:left="1559" w:header="284" w:footer="125" w:gutter="0"/>
      <w:pgNumType w:start="1"/>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w:panose1 w:val="020F0502020204030204"/>
    <w:charset w:val="CC"/>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Verdana">
    <w:panose1 w:val="020B0604030504040204"/>
    <w:charset w:val="CC"/>
    <w:family w:val="swiss"/>
    <w:pitch w:val="default"/>
    <w:sig w:usb0="A00006FF" w:usb1="4000205B" w:usb2="0000001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Times">
    <w:altName w:val="Times New Roman"/>
    <w:panose1 w:val="02020603050405020304"/>
    <w:charset w:val="CC"/>
    <w:family w:val="roman"/>
    <w:pitch w:val="default"/>
    <w:sig w:usb0="E0002AFF" w:usb1="C0007841" w:usb2="00000009" w:usb3="00000000" w:csb0="000001FF" w:csb1="00000000"/>
  </w:font>
  <w:font w:name="MS Mincho">
    <w:altName w:val="Yu Gothic UI"/>
    <w:panose1 w:val="02020609040205080304"/>
    <w:charset w:val="80"/>
    <w:family w:val="modern"/>
    <w:pitch w:val="default"/>
    <w:sig w:usb0="E00002FF" w:usb1="6AC7FDFB"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rPr>
      <w:t>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BA79A"/>
    <w:multiLevelType w:val="singleLevel"/>
    <w:tmpl w:val="9ABBA79A"/>
    <w:lvl w:ilvl="0" w:tentative="0">
      <w:start w:val="1"/>
      <w:numFmt w:val="decimal"/>
      <w:suff w:val="space"/>
      <w:lvlText w:val="%1)"/>
      <w:lvlJc w:val="left"/>
    </w:lvl>
  </w:abstractNum>
  <w:abstractNum w:abstractNumId="1">
    <w:nsid w:val="B6722C2E"/>
    <w:multiLevelType w:val="singleLevel"/>
    <w:tmpl w:val="B6722C2E"/>
    <w:lvl w:ilvl="0" w:tentative="0">
      <w:start w:val="1"/>
      <w:numFmt w:val="upperRoman"/>
      <w:suff w:val="space"/>
      <w:lvlText w:val="%1."/>
      <w:lvlJc w:val="left"/>
    </w:lvl>
  </w:abstractNum>
  <w:abstractNum w:abstractNumId="2">
    <w:nsid w:val="CBE921BF"/>
    <w:multiLevelType w:val="multilevel"/>
    <w:tmpl w:val="CBE921BF"/>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
    <w:nsid w:val="1DAE471D"/>
    <w:multiLevelType w:val="multilevel"/>
    <w:tmpl w:val="1DAE471D"/>
    <w:lvl w:ilvl="0" w:tentative="0">
      <w:start w:val="1"/>
      <w:numFmt w:val="decimal"/>
      <w:lvlText w:val="%1)"/>
      <w:lvlJc w:val="left"/>
      <w:pPr>
        <w:ind w:left="1068" w:hanging="360"/>
      </w:pPr>
      <w:rPr>
        <w:rFonts w:hint="default"/>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abstractNum w:abstractNumId="4">
    <w:nsid w:val="380A82EB"/>
    <w:multiLevelType w:val="singleLevel"/>
    <w:tmpl w:val="380A82EB"/>
    <w:lvl w:ilvl="0" w:tentative="0">
      <w:start w:val="2"/>
      <w:numFmt w:val="decimal"/>
      <w:suff w:val="space"/>
      <w:lvlText w:val="%1)"/>
      <w:lvlJc w:val="left"/>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360"/>
  <w:displayHorizontalDrawingGridEvery w:val="1"/>
  <w:displayVerticalDrawingGridEvery w:val="1"/>
  <w:noPunctuationKerning w:val="1"/>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520"/>
    <w:rsid w:val="00010934"/>
    <w:rsid w:val="00010D83"/>
    <w:rsid w:val="00011364"/>
    <w:rsid w:val="000130B0"/>
    <w:rsid w:val="000142B0"/>
    <w:rsid w:val="000156EB"/>
    <w:rsid w:val="00015890"/>
    <w:rsid w:val="0001618D"/>
    <w:rsid w:val="00016BCA"/>
    <w:rsid w:val="00016CD5"/>
    <w:rsid w:val="00017636"/>
    <w:rsid w:val="00020BE5"/>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5B1A"/>
    <w:rsid w:val="00026AA2"/>
    <w:rsid w:val="000270E3"/>
    <w:rsid w:val="00027414"/>
    <w:rsid w:val="00027A75"/>
    <w:rsid w:val="00030E8B"/>
    <w:rsid w:val="00031CE1"/>
    <w:rsid w:val="00032409"/>
    <w:rsid w:val="00033F65"/>
    <w:rsid w:val="0003470F"/>
    <w:rsid w:val="00035135"/>
    <w:rsid w:val="000356A1"/>
    <w:rsid w:val="00035E77"/>
    <w:rsid w:val="00036456"/>
    <w:rsid w:val="00036465"/>
    <w:rsid w:val="000368BE"/>
    <w:rsid w:val="00036FA3"/>
    <w:rsid w:val="000376CD"/>
    <w:rsid w:val="00037A5A"/>
    <w:rsid w:val="00040212"/>
    <w:rsid w:val="0004058B"/>
    <w:rsid w:val="00040DE9"/>
    <w:rsid w:val="00041782"/>
    <w:rsid w:val="00041966"/>
    <w:rsid w:val="00041C54"/>
    <w:rsid w:val="00042497"/>
    <w:rsid w:val="000427A4"/>
    <w:rsid w:val="00043008"/>
    <w:rsid w:val="00043542"/>
    <w:rsid w:val="00043B38"/>
    <w:rsid w:val="00045104"/>
    <w:rsid w:val="000455F1"/>
    <w:rsid w:val="00045C75"/>
    <w:rsid w:val="00047143"/>
    <w:rsid w:val="000476D1"/>
    <w:rsid w:val="0005086F"/>
    <w:rsid w:val="00051063"/>
    <w:rsid w:val="00051A40"/>
    <w:rsid w:val="00052367"/>
    <w:rsid w:val="00052764"/>
    <w:rsid w:val="00052F1C"/>
    <w:rsid w:val="000535B2"/>
    <w:rsid w:val="000540B7"/>
    <w:rsid w:val="000542EB"/>
    <w:rsid w:val="0005439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07A9"/>
    <w:rsid w:val="00071617"/>
    <w:rsid w:val="000719D7"/>
    <w:rsid w:val="00072A00"/>
    <w:rsid w:val="0007317D"/>
    <w:rsid w:val="00073932"/>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37C0"/>
    <w:rsid w:val="00084BAD"/>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6A"/>
    <w:rsid w:val="00097AB8"/>
    <w:rsid w:val="000A0B00"/>
    <w:rsid w:val="000A13B7"/>
    <w:rsid w:val="000A181B"/>
    <w:rsid w:val="000A1AFD"/>
    <w:rsid w:val="000A1F06"/>
    <w:rsid w:val="000A343A"/>
    <w:rsid w:val="000A3464"/>
    <w:rsid w:val="000A436B"/>
    <w:rsid w:val="000A4866"/>
    <w:rsid w:val="000A4B7B"/>
    <w:rsid w:val="000A573A"/>
    <w:rsid w:val="000A5CDF"/>
    <w:rsid w:val="000A5EB6"/>
    <w:rsid w:val="000A6517"/>
    <w:rsid w:val="000A6A45"/>
    <w:rsid w:val="000A6FDC"/>
    <w:rsid w:val="000A78AC"/>
    <w:rsid w:val="000A78F3"/>
    <w:rsid w:val="000B02A2"/>
    <w:rsid w:val="000B32CB"/>
    <w:rsid w:val="000B407C"/>
    <w:rsid w:val="000B50E0"/>
    <w:rsid w:val="000B5194"/>
    <w:rsid w:val="000B6D64"/>
    <w:rsid w:val="000B7050"/>
    <w:rsid w:val="000B7201"/>
    <w:rsid w:val="000B7ED6"/>
    <w:rsid w:val="000C02A1"/>
    <w:rsid w:val="000C0DC3"/>
    <w:rsid w:val="000C0E00"/>
    <w:rsid w:val="000C14E8"/>
    <w:rsid w:val="000C1ADD"/>
    <w:rsid w:val="000C1CE5"/>
    <w:rsid w:val="000C2B83"/>
    <w:rsid w:val="000C2DB9"/>
    <w:rsid w:val="000C2EA8"/>
    <w:rsid w:val="000C48AD"/>
    <w:rsid w:val="000C5A48"/>
    <w:rsid w:val="000C659B"/>
    <w:rsid w:val="000C72BA"/>
    <w:rsid w:val="000C75C5"/>
    <w:rsid w:val="000C7CB5"/>
    <w:rsid w:val="000D06D0"/>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4A4"/>
    <w:rsid w:val="000F1635"/>
    <w:rsid w:val="000F178D"/>
    <w:rsid w:val="000F2E04"/>
    <w:rsid w:val="000F3A23"/>
    <w:rsid w:val="000F3AE8"/>
    <w:rsid w:val="000F4D33"/>
    <w:rsid w:val="000F4E04"/>
    <w:rsid w:val="000F4EAC"/>
    <w:rsid w:val="000F5204"/>
    <w:rsid w:val="000F66A5"/>
    <w:rsid w:val="000F694C"/>
    <w:rsid w:val="000F6C62"/>
    <w:rsid w:val="000F6F80"/>
    <w:rsid w:val="000F7938"/>
    <w:rsid w:val="000F7C8A"/>
    <w:rsid w:val="000F7F66"/>
    <w:rsid w:val="00100C84"/>
    <w:rsid w:val="001018B4"/>
    <w:rsid w:val="00101F49"/>
    <w:rsid w:val="001021A5"/>
    <w:rsid w:val="001022C5"/>
    <w:rsid w:val="00102D77"/>
    <w:rsid w:val="001037DA"/>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3AF3"/>
    <w:rsid w:val="00123BF7"/>
    <w:rsid w:val="00124A74"/>
    <w:rsid w:val="00124C80"/>
    <w:rsid w:val="00124F97"/>
    <w:rsid w:val="00125138"/>
    <w:rsid w:val="00125898"/>
    <w:rsid w:val="00125E58"/>
    <w:rsid w:val="00126115"/>
    <w:rsid w:val="00126311"/>
    <w:rsid w:val="00126907"/>
    <w:rsid w:val="00126FB0"/>
    <w:rsid w:val="0012722A"/>
    <w:rsid w:val="001279D6"/>
    <w:rsid w:val="001313F6"/>
    <w:rsid w:val="00131A98"/>
    <w:rsid w:val="001325D3"/>
    <w:rsid w:val="00133B99"/>
    <w:rsid w:val="00134434"/>
    <w:rsid w:val="00134BA2"/>
    <w:rsid w:val="00135031"/>
    <w:rsid w:val="001352E5"/>
    <w:rsid w:val="001353B6"/>
    <w:rsid w:val="00137DCC"/>
    <w:rsid w:val="00137F99"/>
    <w:rsid w:val="001401B2"/>
    <w:rsid w:val="0014056B"/>
    <w:rsid w:val="00140C00"/>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07A"/>
    <w:rsid w:val="00150365"/>
    <w:rsid w:val="001508BC"/>
    <w:rsid w:val="00150EAC"/>
    <w:rsid w:val="0015190E"/>
    <w:rsid w:val="00151D71"/>
    <w:rsid w:val="00152EA7"/>
    <w:rsid w:val="0015367D"/>
    <w:rsid w:val="00153693"/>
    <w:rsid w:val="00153A76"/>
    <w:rsid w:val="0015410A"/>
    <w:rsid w:val="00154F05"/>
    <w:rsid w:val="00155166"/>
    <w:rsid w:val="00156805"/>
    <w:rsid w:val="00156B5F"/>
    <w:rsid w:val="001571F6"/>
    <w:rsid w:val="00157328"/>
    <w:rsid w:val="0015782A"/>
    <w:rsid w:val="001579C1"/>
    <w:rsid w:val="00161B32"/>
    <w:rsid w:val="00161C1F"/>
    <w:rsid w:val="001636DF"/>
    <w:rsid w:val="001638C4"/>
    <w:rsid w:val="00164BF4"/>
    <w:rsid w:val="00164D4E"/>
    <w:rsid w:val="00164FE9"/>
    <w:rsid w:val="0016580E"/>
    <w:rsid w:val="00166FAE"/>
    <w:rsid w:val="001675D3"/>
    <w:rsid w:val="00167897"/>
    <w:rsid w:val="00167B91"/>
    <w:rsid w:val="00167C89"/>
    <w:rsid w:val="00170D70"/>
    <w:rsid w:val="0017159A"/>
    <w:rsid w:val="00172412"/>
    <w:rsid w:val="00172A27"/>
    <w:rsid w:val="00172A8C"/>
    <w:rsid w:val="00173232"/>
    <w:rsid w:val="00173DF2"/>
    <w:rsid w:val="00174B53"/>
    <w:rsid w:val="00176933"/>
    <w:rsid w:val="00176E25"/>
    <w:rsid w:val="0017714D"/>
    <w:rsid w:val="00177958"/>
    <w:rsid w:val="00181C69"/>
    <w:rsid w:val="00182804"/>
    <w:rsid w:val="00182C31"/>
    <w:rsid w:val="0018338C"/>
    <w:rsid w:val="00183839"/>
    <w:rsid w:val="00183C28"/>
    <w:rsid w:val="001849A7"/>
    <w:rsid w:val="0018513E"/>
    <w:rsid w:val="001852C6"/>
    <w:rsid w:val="00185ADB"/>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55FB"/>
    <w:rsid w:val="001A62ED"/>
    <w:rsid w:val="001A6C24"/>
    <w:rsid w:val="001A7871"/>
    <w:rsid w:val="001A792A"/>
    <w:rsid w:val="001B0210"/>
    <w:rsid w:val="001B0A29"/>
    <w:rsid w:val="001B0DFE"/>
    <w:rsid w:val="001B2AF8"/>
    <w:rsid w:val="001B2B85"/>
    <w:rsid w:val="001B33C4"/>
    <w:rsid w:val="001B3A5A"/>
    <w:rsid w:val="001B3B04"/>
    <w:rsid w:val="001B5082"/>
    <w:rsid w:val="001B57BA"/>
    <w:rsid w:val="001B58C5"/>
    <w:rsid w:val="001B5E51"/>
    <w:rsid w:val="001B7AE6"/>
    <w:rsid w:val="001C0043"/>
    <w:rsid w:val="001C02F2"/>
    <w:rsid w:val="001C059E"/>
    <w:rsid w:val="001C0B09"/>
    <w:rsid w:val="001C0E6C"/>
    <w:rsid w:val="001C12DF"/>
    <w:rsid w:val="001C16EB"/>
    <w:rsid w:val="001C1ACD"/>
    <w:rsid w:val="001C21BD"/>
    <w:rsid w:val="001C21D4"/>
    <w:rsid w:val="001C445A"/>
    <w:rsid w:val="001C4990"/>
    <w:rsid w:val="001C4A36"/>
    <w:rsid w:val="001C4F0C"/>
    <w:rsid w:val="001C4FD9"/>
    <w:rsid w:val="001C521D"/>
    <w:rsid w:val="001C5754"/>
    <w:rsid w:val="001C6CBE"/>
    <w:rsid w:val="001C6DD4"/>
    <w:rsid w:val="001C72BD"/>
    <w:rsid w:val="001C7760"/>
    <w:rsid w:val="001C7EA6"/>
    <w:rsid w:val="001D0639"/>
    <w:rsid w:val="001D07CE"/>
    <w:rsid w:val="001D100A"/>
    <w:rsid w:val="001D138C"/>
    <w:rsid w:val="001D19A4"/>
    <w:rsid w:val="001D20E4"/>
    <w:rsid w:val="001D217B"/>
    <w:rsid w:val="001D3B04"/>
    <w:rsid w:val="001D3C04"/>
    <w:rsid w:val="001D3D40"/>
    <w:rsid w:val="001D3F6F"/>
    <w:rsid w:val="001D451A"/>
    <w:rsid w:val="001D48F1"/>
    <w:rsid w:val="001D675C"/>
    <w:rsid w:val="001D6AD1"/>
    <w:rsid w:val="001D6AE7"/>
    <w:rsid w:val="001D7559"/>
    <w:rsid w:val="001D78A6"/>
    <w:rsid w:val="001D7ED1"/>
    <w:rsid w:val="001E0DF3"/>
    <w:rsid w:val="001E14B4"/>
    <w:rsid w:val="001E1ABD"/>
    <w:rsid w:val="001E1AC5"/>
    <w:rsid w:val="001E21B8"/>
    <w:rsid w:val="001E260E"/>
    <w:rsid w:val="001E2D9F"/>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3E58"/>
    <w:rsid w:val="001F4534"/>
    <w:rsid w:val="001F47BC"/>
    <w:rsid w:val="001F4D99"/>
    <w:rsid w:val="001F4DB2"/>
    <w:rsid w:val="001F4FB5"/>
    <w:rsid w:val="001F584B"/>
    <w:rsid w:val="001F78C9"/>
    <w:rsid w:val="001F7AA6"/>
    <w:rsid w:val="001F7C55"/>
    <w:rsid w:val="002003DF"/>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07D86"/>
    <w:rsid w:val="00210712"/>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D91"/>
    <w:rsid w:val="00216EB2"/>
    <w:rsid w:val="00217BD5"/>
    <w:rsid w:val="002208CD"/>
    <w:rsid w:val="00221DAB"/>
    <w:rsid w:val="0022409C"/>
    <w:rsid w:val="0022423C"/>
    <w:rsid w:val="002251B9"/>
    <w:rsid w:val="00225B23"/>
    <w:rsid w:val="00225EE7"/>
    <w:rsid w:val="0022621C"/>
    <w:rsid w:val="00227356"/>
    <w:rsid w:val="00227588"/>
    <w:rsid w:val="00227A79"/>
    <w:rsid w:val="00227B91"/>
    <w:rsid w:val="0023014D"/>
    <w:rsid w:val="00230C1E"/>
    <w:rsid w:val="00231480"/>
    <w:rsid w:val="0023205A"/>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4A66"/>
    <w:rsid w:val="00245166"/>
    <w:rsid w:val="0024585B"/>
    <w:rsid w:val="00246B2A"/>
    <w:rsid w:val="00246DE0"/>
    <w:rsid w:val="00247393"/>
    <w:rsid w:val="00247C64"/>
    <w:rsid w:val="00247FBC"/>
    <w:rsid w:val="002504AA"/>
    <w:rsid w:val="00250DD7"/>
    <w:rsid w:val="00251420"/>
    <w:rsid w:val="00251527"/>
    <w:rsid w:val="002515DD"/>
    <w:rsid w:val="00251698"/>
    <w:rsid w:val="002531BB"/>
    <w:rsid w:val="0025419A"/>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80860"/>
    <w:rsid w:val="00280981"/>
    <w:rsid w:val="00281124"/>
    <w:rsid w:val="00281C83"/>
    <w:rsid w:val="00281DB8"/>
    <w:rsid w:val="002822B3"/>
    <w:rsid w:val="002824FF"/>
    <w:rsid w:val="00282C5A"/>
    <w:rsid w:val="00283361"/>
    <w:rsid w:val="002838BB"/>
    <w:rsid w:val="002842D9"/>
    <w:rsid w:val="00286594"/>
    <w:rsid w:val="00286C4E"/>
    <w:rsid w:val="002876B5"/>
    <w:rsid w:val="00287AE0"/>
    <w:rsid w:val="00287EF5"/>
    <w:rsid w:val="00290337"/>
    <w:rsid w:val="002906B6"/>
    <w:rsid w:val="002913F1"/>
    <w:rsid w:val="00291468"/>
    <w:rsid w:val="0029223D"/>
    <w:rsid w:val="00293018"/>
    <w:rsid w:val="002930B9"/>
    <w:rsid w:val="00293ECB"/>
    <w:rsid w:val="00294007"/>
    <w:rsid w:val="00294482"/>
    <w:rsid w:val="002952FD"/>
    <w:rsid w:val="0029609F"/>
    <w:rsid w:val="00296652"/>
    <w:rsid w:val="00296F9E"/>
    <w:rsid w:val="002A017D"/>
    <w:rsid w:val="002A1099"/>
    <w:rsid w:val="002A1195"/>
    <w:rsid w:val="002A1E38"/>
    <w:rsid w:val="002A2264"/>
    <w:rsid w:val="002A22CC"/>
    <w:rsid w:val="002A2E5C"/>
    <w:rsid w:val="002A3D74"/>
    <w:rsid w:val="002A40DB"/>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AFB"/>
    <w:rsid w:val="002B6302"/>
    <w:rsid w:val="002B63E6"/>
    <w:rsid w:val="002B6CEC"/>
    <w:rsid w:val="002B6D42"/>
    <w:rsid w:val="002B72B6"/>
    <w:rsid w:val="002B76DD"/>
    <w:rsid w:val="002B7757"/>
    <w:rsid w:val="002B7898"/>
    <w:rsid w:val="002B7A48"/>
    <w:rsid w:val="002B7B17"/>
    <w:rsid w:val="002C0354"/>
    <w:rsid w:val="002C092F"/>
    <w:rsid w:val="002C1416"/>
    <w:rsid w:val="002C148D"/>
    <w:rsid w:val="002C1766"/>
    <w:rsid w:val="002C18F5"/>
    <w:rsid w:val="002C1AA3"/>
    <w:rsid w:val="002C224E"/>
    <w:rsid w:val="002C3338"/>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C7F98"/>
    <w:rsid w:val="002D0167"/>
    <w:rsid w:val="002D0E15"/>
    <w:rsid w:val="002D2B6D"/>
    <w:rsid w:val="002D2DA3"/>
    <w:rsid w:val="002D391A"/>
    <w:rsid w:val="002D60B0"/>
    <w:rsid w:val="002D63DE"/>
    <w:rsid w:val="002D760F"/>
    <w:rsid w:val="002E048F"/>
    <w:rsid w:val="002E05EC"/>
    <w:rsid w:val="002E0A09"/>
    <w:rsid w:val="002E0B85"/>
    <w:rsid w:val="002E0C88"/>
    <w:rsid w:val="002E1E15"/>
    <w:rsid w:val="002E2B95"/>
    <w:rsid w:val="002E512E"/>
    <w:rsid w:val="002E5D1E"/>
    <w:rsid w:val="002E6764"/>
    <w:rsid w:val="002E6C51"/>
    <w:rsid w:val="002E6DD6"/>
    <w:rsid w:val="002E6FC7"/>
    <w:rsid w:val="002E72D4"/>
    <w:rsid w:val="002E7B1B"/>
    <w:rsid w:val="002F0D38"/>
    <w:rsid w:val="002F1646"/>
    <w:rsid w:val="002F1B70"/>
    <w:rsid w:val="002F1BE5"/>
    <w:rsid w:val="002F210B"/>
    <w:rsid w:val="002F2E64"/>
    <w:rsid w:val="002F31B9"/>
    <w:rsid w:val="002F344A"/>
    <w:rsid w:val="002F3537"/>
    <w:rsid w:val="002F374D"/>
    <w:rsid w:val="002F38DD"/>
    <w:rsid w:val="002F4706"/>
    <w:rsid w:val="002F4B89"/>
    <w:rsid w:val="002F4F5A"/>
    <w:rsid w:val="002F4F9B"/>
    <w:rsid w:val="002F65D9"/>
    <w:rsid w:val="002F71EF"/>
    <w:rsid w:val="002F7453"/>
    <w:rsid w:val="002F773F"/>
    <w:rsid w:val="0030025A"/>
    <w:rsid w:val="00300656"/>
    <w:rsid w:val="00300B7E"/>
    <w:rsid w:val="0030173C"/>
    <w:rsid w:val="003031B7"/>
    <w:rsid w:val="003033AB"/>
    <w:rsid w:val="003037A5"/>
    <w:rsid w:val="00303AF7"/>
    <w:rsid w:val="003044BE"/>
    <w:rsid w:val="0030507F"/>
    <w:rsid w:val="00305627"/>
    <w:rsid w:val="003059AF"/>
    <w:rsid w:val="00307F1C"/>
    <w:rsid w:val="00310632"/>
    <w:rsid w:val="00311C1F"/>
    <w:rsid w:val="00311F60"/>
    <w:rsid w:val="003120A5"/>
    <w:rsid w:val="0031286A"/>
    <w:rsid w:val="00312CAC"/>
    <w:rsid w:val="00313589"/>
    <w:rsid w:val="00314126"/>
    <w:rsid w:val="003147C6"/>
    <w:rsid w:val="0031486B"/>
    <w:rsid w:val="00315120"/>
    <w:rsid w:val="003155C3"/>
    <w:rsid w:val="00315BAB"/>
    <w:rsid w:val="00315F20"/>
    <w:rsid w:val="00315F62"/>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07"/>
    <w:rsid w:val="0033212A"/>
    <w:rsid w:val="0033369F"/>
    <w:rsid w:val="00334402"/>
    <w:rsid w:val="003344FA"/>
    <w:rsid w:val="00335222"/>
    <w:rsid w:val="0033630C"/>
    <w:rsid w:val="00336A22"/>
    <w:rsid w:val="00336DDD"/>
    <w:rsid w:val="00340078"/>
    <w:rsid w:val="00342578"/>
    <w:rsid w:val="003428AA"/>
    <w:rsid w:val="0034568A"/>
    <w:rsid w:val="00346393"/>
    <w:rsid w:val="00346617"/>
    <w:rsid w:val="00346D8B"/>
    <w:rsid w:val="00347569"/>
    <w:rsid w:val="003504C9"/>
    <w:rsid w:val="00351622"/>
    <w:rsid w:val="00351B9D"/>
    <w:rsid w:val="00351D18"/>
    <w:rsid w:val="0035230E"/>
    <w:rsid w:val="00352D6D"/>
    <w:rsid w:val="003533AB"/>
    <w:rsid w:val="003533BA"/>
    <w:rsid w:val="003533BC"/>
    <w:rsid w:val="003534E7"/>
    <w:rsid w:val="003537F2"/>
    <w:rsid w:val="00353965"/>
    <w:rsid w:val="00353A5A"/>
    <w:rsid w:val="00353D77"/>
    <w:rsid w:val="00354720"/>
    <w:rsid w:val="003547F4"/>
    <w:rsid w:val="003554BD"/>
    <w:rsid w:val="00356ED9"/>
    <w:rsid w:val="0035743D"/>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20E"/>
    <w:rsid w:val="00375715"/>
    <w:rsid w:val="003757DD"/>
    <w:rsid w:val="0037773E"/>
    <w:rsid w:val="0038382C"/>
    <w:rsid w:val="00383BC9"/>
    <w:rsid w:val="0038433C"/>
    <w:rsid w:val="0038477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326"/>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62F"/>
    <w:rsid w:val="003C0D4E"/>
    <w:rsid w:val="003C18DD"/>
    <w:rsid w:val="003C1E53"/>
    <w:rsid w:val="003C242F"/>
    <w:rsid w:val="003C3346"/>
    <w:rsid w:val="003C37D2"/>
    <w:rsid w:val="003C397B"/>
    <w:rsid w:val="003C39DE"/>
    <w:rsid w:val="003C39F1"/>
    <w:rsid w:val="003C3F6E"/>
    <w:rsid w:val="003C3FF5"/>
    <w:rsid w:val="003C40A3"/>
    <w:rsid w:val="003C56E2"/>
    <w:rsid w:val="003C6787"/>
    <w:rsid w:val="003C69C7"/>
    <w:rsid w:val="003C72FB"/>
    <w:rsid w:val="003C7628"/>
    <w:rsid w:val="003C7D1D"/>
    <w:rsid w:val="003D0C5A"/>
    <w:rsid w:val="003D1084"/>
    <w:rsid w:val="003D1F31"/>
    <w:rsid w:val="003D21D6"/>
    <w:rsid w:val="003D22E6"/>
    <w:rsid w:val="003D3458"/>
    <w:rsid w:val="003D356E"/>
    <w:rsid w:val="003D3BC7"/>
    <w:rsid w:val="003D3BCF"/>
    <w:rsid w:val="003D3E40"/>
    <w:rsid w:val="003D40F5"/>
    <w:rsid w:val="003D4B05"/>
    <w:rsid w:val="003D4DA3"/>
    <w:rsid w:val="003D6632"/>
    <w:rsid w:val="003D6783"/>
    <w:rsid w:val="003D7728"/>
    <w:rsid w:val="003D7B0E"/>
    <w:rsid w:val="003E06F3"/>
    <w:rsid w:val="003E20CC"/>
    <w:rsid w:val="003E2568"/>
    <w:rsid w:val="003E2D0B"/>
    <w:rsid w:val="003E2E51"/>
    <w:rsid w:val="003E2F6E"/>
    <w:rsid w:val="003E3B8C"/>
    <w:rsid w:val="003E4270"/>
    <w:rsid w:val="003E4E29"/>
    <w:rsid w:val="003E50AA"/>
    <w:rsid w:val="003E5D48"/>
    <w:rsid w:val="003E5EFA"/>
    <w:rsid w:val="003F076E"/>
    <w:rsid w:val="003F0880"/>
    <w:rsid w:val="003F0B26"/>
    <w:rsid w:val="003F1857"/>
    <w:rsid w:val="003F1C4C"/>
    <w:rsid w:val="003F1FD2"/>
    <w:rsid w:val="003F305A"/>
    <w:rsid w:val="003F3433"/>
    <w:rsid w:val="003F3FE4"/>
    <w:rsid w:val="003F41FF"/>
    <w:rsid w:val="003F42DC"/>
    <w:rsid w:val="003F444D"/>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27DCE"/>
    <w:rsid w:val="00431742"/>
    <w:rsid w:val="00431A64"/>
    <w:rsid w:val="00432456"/>
    <w:rsid w:val="00432828"/>
    <w:rsid w:val="00432F37"/>
    <w:rsid w:val="0043373A"/>
    <w:rsid w:val="00433913"/>
    <w:rsid w:val="00433A11"/>
    <w:rsid w:val="004359F1"/>
    <w:rsid w:val="00435D26"/>
    <w:rsid w:val="0043728D"/>
    <w:rsid w:val="00437765"/>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B15"/>
    <w:rsid w:val="00457281"/>
    <w:rsid w:val="00457ACB"/>
    <w:rsid w:val="00460A51"/>
    <w:rsid w:val="00460B4D"/>
    <w:rsid w:val="00460C54"/>
    <w:rsid w:val="00461611"/>
    <w:rsid w:val="004631FB"/>
    <w:rsid w:val="00463A17"/>
    <w:rsid w:val="00464989"/>
    <w:rsid w:val="00464C27"/>
    <w:rsid w:val="004653DE"/>
    <w:rsid w:val="00465D9C"/>
    <w:rsid w:val="00466135"/>
    <w:rsid w:val="004669C6"/>
    <w:rsid w:val="00466D57"/>
    <w:rsid w:val="0046761B"/>
    <w:rsid w:val="00467816"/>
    <w:rsid w:val="004709DB"/>
    <w:rsid w:val="00470AD1"/>
    <w:rsid w:val="004712B2"/>
    <w:rsid w:val="0047258A"/>
    <w:rsid w:val="00472BAB"/>
    <w:rsid w:val="004731C8"/>
    <w:rsid w:val="004731F7"/>
    <w:rsid w:val="00473745"/>
    <w:rsid w:val="0047380A"/>
    <w:rsid w:val="00473D9D"/>
    <w:rsid w:val="004747FE"/>
    <w:rsid w:val="0047488C"/>
    <w:rsid w:val="00474E63"/>
    <w:rsid w:val="004751D8"/>
    <w:rsid w:val="0047520B"/>
    <w:rsid w:val="00475599"/>
    <w:rsid w:val="00476884"/>
    <w:rsid w:val="00477C64"/>
    <w:rsid w:val="00481286"/>
    <w:rsid w:val="0048146F"/>
    <w:rsid w:val="00481780"/>
    <w:rsid w:val="0048213A"/>
    <w:rsid w:val="0048306B"/>
    <w:rsid w:val="00483567"/>
    <w:rsid w:val="00484077"/>
    <w:rsid w:val="0048478B"/>
    <w:rsid w:val="00485063"/>
    <w:rsid w:val="004851B9"/>
    <w:rsid w:val="00485989"/>
    <w:rsid w:val="00485AF0"/>
    <w:rsid w:val="00486432"/>
    <w:rsid w:val="004869DB"/>
    <w:rsid w:val="00486D2E"/>
    <w:rsid w:val="00487561"/>
    <w:rsid w:val="00487CA4"/>
    <w:rsid w:val="00487FE2"/>
    <w:rsid w:val="0049037A"/>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232"/>
    <w:rsid w:val="004A03F7"/>
    <w:rsid w:val="004A0784"/>
    <w:rsid w:val="004A07FF"/>
    <w:rsid w:val="004A2729"/>
    <w:rsid w:val="004A2C70"/>
    <w:rsid w:val="004A2D68"/>
    <w:rsid w:val="004A2D6E"/>
    <w:rsid w:val="004A2E02"/>
    <w:rsid w:val="004A3811"/>
    <w:rsid w:val="004A3B6A"/>
    <w:rsid w:val="004A3E45"/>
    <w:rsid w:val="004A4107"/>
    <w:rsid w:val="004A4AFE"/>
    <w:rsid w:val="004A615D"/>
    <w:rsid w:val="004A6716"/>
    <w:rsid w:val="004A6ABF"/>
    <w:rsid w:val="004A7697"/>
    <w:rsid w:val="004B00F1"/>
    <w:rsid w:val="004B0D27"/>
    <w:rsid w:val="004B1427"/>
    <w:rsid w:val="004B16D5"/>
    <w:rsid w:val="004B1CAA"/>
    <w:rsid w:val="004B2595"/>
    <w:rsid w:val="004B3677"/>
    <w:rsid w:val="004B39A9"/>
    <w:rsid w:val="004B3BC3"/>
    <w:rsid w:val="004B42A5"/>
    <w:rsid w:val="004B6412"/>
    <w:rsid w:val="004B6A81"/>
    <w:rsid w:val="004B6FA6"/>
    <w:rsid w:val="004B729D"/>
    <w:rsid w:val="004B72D1"/>
    <w:rsid w:val="004B7FD2"/>
    <w:rsid w:val="004C0DB4"/>
    <w:rsid w:val="004C10D5"/>
    <w:rsid w:val="004C1AD3"/>
    <w:rsid w:val="004C22CE"/>
    <w:rsid w:val="004C2619"/>
    <w:rsid w:val="004C2DF9"/>
    <w:rsid w:val="004C2E54"/>
    <w:rsid w:val="004C3A3B"/>
    <w:rsid w:val="004C436A"/>
    <w:rsid w:val="004C4F73"/>
    <w:rsid w:val="004C67A8"/>
    <w:rsid w:val="004C6E3A"/>
    <w:rsid w:val="004C7CA5"/>
    <w:rsid w:val="004C7D57"/>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2F68"/>
    <w:rsid w:val="004F3329"/>
    <w:rsid w:val="004F3CB6"/>
    <w:rsid w:val="004F3D1D"/>
    <w:rsid w:val="004F4F0F"/>
    <w:rsid w:val="004F5519"/>
    <w:rsid w:val="004F5705"/>
    <w:rsid w:val="004F64E3"/>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0E81"/>
    <w:rsid w:val="0052173B"/>
    <w:rsid w:val="0052232F"/>
    <w:rsid w:val="0052334A"/>
    <w:rsid w:val="00523993"/>
    <w:rsid w:val="00523DCB"/>
    <w:rsid w:val="00523F01"/>
    <w:rsid w:val="005241AC"/>
    <w:rsid w:val="00524327"/>
    <w:rsid w:val="00525015"/>
    <w:rsid w:val="00525347"/>
    <w:rsid w:val="00526A96"/>
    <w:rsid w:val="00526EAC"/>
    <w:rsid w:val="0052720D"/>
    <w:rsid w:val="00527357"/>
    <w:rsid w:val="00527451"/>
    <w:rsid w:val="00527525"/>
    <w:rsid w:val="005275B4"/>
    <w:rsid w:val="0053003E"/>
    <w:rsid w:val="00530542"/>
    <w:rsid w:val="00530C58"/>
    <w:rsid w:val="00530D24"/>
    <w:rsid w:val="0053174D"/>
    <w:rsid w:val="00531B87"/>
    <w:rsid w:val="00532FC5"/>
    <w:rsid w:val="00533992"/>
    <w:rsid w:val="00534521"/>
    <w:rsid w:val="00534B72"/>
    <w:rsid w:val="00534C50"/>
    <w:rsid w:val="005351B1"/>
    <w:rsid w:val="0053575E"/>
    <w:rsid w:val="00535EAC"/>
    <w:rsid w:val="005367C0"/>
    <w:rsid w:val="00536814"/>
    <w:rsid w:val="00537424"/>
    <w:rsid w:val="00537836"/>
    <w:rsid w:val="005378D0"/>
    <w:rsid w:val="00537A82"/>
    <w:rsid w:val="00537C9A"/>
    <w:rsid w:val="00540700"/>
    <w:rsid w:val="00540BF9"/>
    <w:rsid w:val="00541B3C"/>
    <w:rsid w:val="00541E53"/>
    <w:rsid w:val="00543089"/>
    <w:rsid w:val="00543ECE"/>
    <w:rsid w:val="00544415"/>
    <w:rsid w:val="00544B81"/>
    <w:rsid w:val="005475F2"/>
    <w:rsid w:val="00547A38"/>
    <w:rsid w:val="00547FC7"/>
    <w:rsid w:val="0055043D"/>
    <w:rsid w:val="00550E1C"/>
    <w:rsid w:val="005513EB"/>
    <w:rsid w:val="00551ED3"/>
    <w:rsid w:val="00551FBF"/>
    <w:rsid w:val="005532C1"/>
    <w:rsid w:val="0055345D"/>
    <w:rsid w:val="0055488D"/>
    <w:rsid w:val="00554F52"/>
    <w:rsid w:val="00555189"/>
    <w:rsid w:val="00555696"/>
    <w:rsid w:val="00556878"/>
    <w:rsid w:val="005569DA"/>
    <w:rsid w:val="00556A91"/>
    <w:rsid w:val="00556D47"/>
    <w:rsid w:val="00557C9A"/>
    <w:rsid w:val="0056044F"/>
    <w:rsid w:val="00560635"/>
    <w:rsid w:val="005608B1"/>
    <w:rsid w:val="005610DC"/>
    <w:rsid w:val="005629A6"/>
    <w:rsid w:val="00562C7F"/>
    <w:rsid w:val="00562FEF"/>
    <w:rsid w:val="005655F3"/>
    <w:rsid w:val="00565DF8"/>
    <w:rsid w:val="005666C3"/>
    <w:rsid w:val="00566B05"/>
    <w:rsid w:val="0056791A"/>
    <w:rsid w:val="00570518"/>
    <w:rsid w:val="00570875"/>
    <w:rsid w:val="0057087A"/>
    <w:rsid w:val="00570E3F"/>
    <w:rsid w:val="00571B9A"/>
    <w:rsid w:val="00571E0D"/>
    <w:rsid w:val="00572F31"/>
    <w:rsid w:val="00573D18"/>
    <w:rsid w:val="00573F43"/>
    <w:rsid w:val="005741CF"/>
    <w:rsid w:val="005746B6"/>
    <w:rsid w:val="00574B15"/>
    <w:rsid w:val="005750A8"/>
    <w:rsid w:val="005752A5"/>
    <w:rsid w:val="00575334"/>
    <w:rsid w:val="00575506"/>
    <w:rsid w:val="00575860"/>
    <w:rsid w:val="0057590A"/>
    <w:rsid w:val="00576FC3"/>
    <w:rsid w:val="00577CFE"/>
    <w:rsid w:val="0058013E"/>
    <w:rsid w:val="00580C9D"/>
    <w:rsid w:val="00580D4F"/>
    <w:rsid w:val="00581249"/>
    <w:rsid w:val="00581983"/>
    <w:rsid w:val="00581B5A"/>
    <w:rsid w:val="0058231A"/>
    <w:rsid w:val="00582A16"/>
    <w:rsid w:val="00582E93"/>
    <w:rsid w:val="005848F0"/>
    <w:rsid w:val="00584CCC"/>
    <w:rsid w:val="00585160"/>
    <w:rsid w:val="00585F95"/>
    <w:rsid w:val="00586F54"/>
    <w:rsid w:val="0058712F"/>
    <w:rsid w:val="00591200"/>
    <w:rsid w:val="0059233B"/>
    <w:rsid w:val="005926AB"/>
    <w:rsid w:val="00592A7C"/>
    <w:rsid w:val="00592E14"/>
    <w:rsid w:val="00592E46"/>
    <w:rsid w:val="00594E3C"/>
    <w:rsid w:val="005958AF"/>
    <w:rsid w:val="00595C0C"/>
    <w:rsid w:val="005961D5"/>
    <w:rsid w:val="00596A5B"/>
    <w:rsid w:val="00596B3F"/>
    <w:rsid w:val="005A0041"/>
    <w:rsid w:val="005A04FD"/>
    <w:rsid w:val="005A0E15"/>
    <w:rsid w:val="005A1FB9"/>
    <w:rsid w:val="005A2026"/>
    <w:rsid w:val="005A2719"/>
    <w:rsid w:val="005A378E"/>
    <w:rsid w:val="005A398D"/>
    <w:rsid w:val="005A43A0"/>
    <w:rsid w:val="005A471F"/>
    <w:rsid w:val="005A491E"/>
    <w:rsid w:val="005A6FCD"/>
    <w:rsid w:val="005A707B"/>
    <w:rsid w:val="005A713B"/>
    <w:rsid w:val="005A73CB"/>
    <w:rsid w:val="005B07FD"/>
    <w:rsid w:val="005B1C00"/>
    <w:rsid w:val="005B1D62"/>
    <w:rsid w:val="005B2320"/>
    <w:rsid w:val="005B3223"/>
    <w:rsid w:val="005B3798"/>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72"/>
    <w:rsid w:val="005C4EBB"/>
    <w:rsid w:val="005C5625"/>
    <w:rsid w:val="005C584A"/>
    <w:rsid w:val="005C58B8"/>
    <w:rsid w:val="005C5C46"/>
    <w:rsid w:val="005C6B18"/>
    <w:rsid w:val="005C70E5"/>
    <w:rsid w:val="005D0A3B"/>
    <w:rsid w:val="005D2C38"/>
    <w:rsid w:val="005D3100"/>
    <w:rsid w:val="005D362F"/>
    <w:rsid w:val="005D36E1"/>
    <w:rsid w:val="005D38D9"/>
    <w:rsid w:val="005D463A"/>
    <w:rsid w:val="005D616C"/>
    <w:rsid w:val="005D6868"/>
    <w:rsid w:val="005D7EAE"/>
    <w:rsid w:val="005E1260"/>
    <w:rsid w:val="005E1FD2"/>
    <w:rsid w:val="005E23C7"/>
    <w:rsid w:val="005E2740"/>
    <w:rsid w:val="005E278E"/>
    <w:rsid w:val="005E2D68"/>
    <w:rsid w:val="005E2E17"/>
    <w:rsid w:val="005E3086"/>
    <w:rsid w:val="005E3AA1"/>
    <w:rsid w:val="005E40E5"/>
    <w:rsid w:val="005E4110"/>
    <w:rsid w:val="005E4401"/>
    <w:rsid w:val="005E476C"/>
    <w:rsid w:val="005E512B"/>
    <w:rsid w:val="005E5BA4"/>
    <w:rsid w:val="005E776B"/>
    <w:rsid w:val="005F01DF"/>
    <w:rsid w:val="005F0555"/>
    <w:rsid w:val="005F1109"/>
    <w:rsid w:val="005F1B46"/>
    <w:rsid w:val="005F2319"/>
    <w:rsid w:val="005F2904"/>
    <w:rsid w:val="005F2D47"/>
    <w:rsid w:val="005F2DE2"/>
    <w:rsid w:val="005F332E"/>
    <w:rsid w:val="005F3E98"/>
    <w:rsid w:val="005F5490"/>
    <w:rsid w:val="005F54DF"/>
    <w:rsid w:val="005F5797"/>
    <w:rsid w:val="005F63EA"/>
    <w:rsid w:val="005F718C"/>
    <w:rsid w:val="006000A1"/>
    <w:rsid w:val="006014BF"/>
    <w:rsid w:val="006027E6"/>
    <w:rsid w:val="00602F47"/>
    <w:rsid w:val="0060420D"/>
    <w:rsid w:val="0060593A"/>
    <w:rsid w:val="00605AC3"/>
    <w:rsid w:val="0060648B"/>
    <w:rsid w:val="00606545"/>
    <w:rsid w:val="00606B0E"/>
    <w:rsid w:val="00606DF6"/>
    <w:rsid w:val="00610B09"/>
    <w:rsid w:val="00610CF5"/>
    <w:rsid w:val="00611214"/>
    <w:rsid w:val="00611C36"/>
    <w:rsid w:val="00612510"/>
    <w:rsid w:val="006127DB"/>
    <w:rsid w:val="0061354C"/>
    <w:rsid w:val="00613A49"/>
    <w:rsid w:val="00614B33"/>
    <w:rsid w:val="00614BEF"/>
    <w:rsid w:val="00614C79"/>
    <w:rsid w:val="00615959"/>
    <w:rsid w:val="0061630D"/>
    <w:rsid w:val="00616710"/>
    <w:rsid w:val="00616868"/>
    <w:rsid w:val="00617DC6"/>
    <w:rsid w:val="006207EF"/>
    <w:rsid w:val="0062126D"/>
    <w:rsid w:val="00621C8A"/>
    <w:rsid w:val="00622442"/>
    <w:rsid w:val="00622E09"/>
    <w:rsid w:val="00624C4D"/>
    <w:rsid w:val="00624D3E"/>
    <w:rsid w:val="0062610A"/>
    <w:rsid w:val="006261D6"/>
    <w:rsid w:val="00626707"/>
    <w:rsid w:val="00627220"/>
    <w:rsid w:val="0062740F"/>
    <w:rsid w:val="00627509"/>
    <w:rsid w:val="00627D94"/>
    <w:rsid w:val="006304D3"/>
    <w:rsid w:val="00630934"/>
    <w:rsid w:val="00630A9B"/>
    <w:rsid w:val="00631944"/>
    <w:rsid w:val="00632753"/>
    <w:rsid w:val="00632969"/>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1F8"/>
    <w:rsid w:val="00657214"/>
    <w:rsid w:val="006574D7"/>
    <w:rsid w:val="00660B6F"/>
    <w:rsid w:val="006636D8"/>
    <w:rsid w:val="00663741"/>
    <w:rsid w:val="006645FD"/>
    <w:rsid w:val="00664620"/>
    <w:rsid w:val="00664D2B"/>
    <w:rsid w:val="00666C8E"/>
    <w:rsid w:val="006678D4"/>
    <w:rsid w:val="0066790A"/>
    <w:rsid w:val="006702B0"/>
    <w:rsid w:val="006725EA"/>
    <w:rsid w:val="00672B02"/>
    <w:rsid w:val="00673131"/>
    <w:rsid w:val="00673C69"/>
    <w:rsid w:val="0067496B"/>
    <w:rsid w:val="00675A9F"/>
    <w:rsid w:val="00675E4B"/>
    <w:rsid w:val="006763C8"/>
    <w:rsid w:val="0067692A"/>
    <w:rsid w:val="00676C1C"/>
    <w:rsid w:val="00676D4D"/>
    <w:rsid w:val="00680764"/>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BE7"/>
    <w:rsid w:val="00690864"/>
    <w:rsid w:val="00691BC3"/>
    <w:rsid w:val="006926AB"/>
    <w:rsid w:val="00692A2B"/>
    <w:rsid w:val="006948C5"/>
    <w:rsid w:val="00694A00"/>
    <w:rsid w:val="00695445"/>
    <w:rsid w:val="006963A1"/>
    <w:rsid w:val="00697788"/>
    <w:rsid w:val="0069794F"/>
    <w:rsid w:val="006979C0"/>
    <w:rsid w:val="00697BCC"/>
    <w:rsid w:val="00697F4C"/>
    <w:rsid w:val="006A048B"/>
    <w:rsid w:val="006A10E3"/>
    <w:rsid w:val="006A1C0A"/>
    <w:rsid w:val="006A43FA"/>
    <w:rsid w:val="006A493D"/>
    <w:rsid w:val="006A4A59"/>
    <w:rsid w:val="006A4DDA"/>
    <w:rsid w:val="006A4E18"/>
    <w:rsid w:val="006A5200"/>
    <w:rsid w:val="006A6284"/>
    <w:rsid w:val="006A6A3B"/>
    <w:rsid w:val="006A6F57"/>
    <w:rsid w:val="006A70D5"/>
    <w:rsid w:val="006A7360"/>
    <w:rsid w:val="006A77B0"/>
    <w:rsid w:val="006A7F83"/>
    <w:rsid w:val="006B0A42"/>
    <w:rsid w:val="006B107C"/>
    <w:rsid w:val="006B1B98"/>
    <w:rsid w:val="006B1E99"/>
    <w:rsid w:val="006B252C"/>
    <w:rsid w:val="006B294E"/>
    <w:rsid w:val="006B2BED"/>
    <w:rsid w:val="006B2E67"/>
    <w:rsid w:val="006B3A17"/>
    <w:rsid w:val="006B5535"/>
    <w:rsid w:val="006B554A"/>
    <w:rsid w:val="006B5571"/>
    <w:rsid w:val="006B56FA"/>
    <w:rsid w:val="006B6012"/>
    <w:rsid w:val="006B6849"/>
    <w:rsid w:val="006B7222"/>
    <w:rsid w:val="006B7E61"/>
    <w:rsid w:val="006C063E"/>
    <w:rsid w:val="006C1323"/>
    <w:rsid w:val="006C2380"/>
    <w:rsid w:val="006C2B5D"/>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607"/>
    <w:rsid w:val="006D2DC2"/>
    <w:rsid w:val="006D2F72"/>
    <w:rsid w:val="006D312A"/>
    <w:rsid w:val="006D3210"/>
    <w:rsid w:val="006D3BBA"/>
    <w:rsid w:val="006D4F23"/>
    <w:rsid w:val="006D5732"/>
    <w:rsid w:val="006D5DCA"/>
    <w:rsid w:val="006D6517"/>
    <w:rsid w:val="006D66EE"/>
    <w:rsid w:val="006D6D5E"/>
    <w:rsid w:val="006D7376"/>
    <w:rsid w:val="006D797A"/>
    <w:rsid w:val="006D79EC"/>
    <w:rsid w:val="006E00FB"/>
    <w:rsid w:val="006E0925"/>
    <w:rsid w:val="006E0D1C"/>
    <w:rsid w:val="006E0D69"/>
    <w:rsid w:val="006E0EBB"/>
    <w:rsid w:val="006E1A20"/>
    <w:rsid w:val="006E21AF"/>
    <w:rsid w:val="006E2C8D"/>
    <w:rsid w:val="006E2FAD"/>
    <w:rsid w:val="006E38C6"/>
    <w:rsid w:val="006E3CA6"/>
    <w:rsid w:val="006E4292"/>
    <w:rsid w:val="006E4445"/>
    <w:rsid w:val="006E4C45"/>
    <w:rsid w:val="006E4D6D"/>
    <w:rsid w:val="006E51EF"/>
    <w:rsid w:val="006E521A"/>
    <w:rsid w:val="006E5CFC"/>
    <w:rsid w:val="006E7759"/>
    <w:rsid w:val="006E793E"/>
    <w:rsid w:val="006E7CF3"/>
    <w:rsid w:val="006F1212"/>
    <w:rsid w:val="006F1B57"/>
    <w:rsid w:val="006F1B70"/>
    <w:rsid w:val="006F29CB"/>
    <w:rsid w:val="006F3585"/>
    <w:rsid w:val="006F4838"/>
    <w:rsid w:val="006F53B2"/>
    <w:rsid w:val="006F53C1"/>
    <w:rsid w:val="006F545A"/>
    <w:rsid w:val="006F54E9"/>
    <w:rsid w:val="006F5536"/>
    <w:rsid w:val="006F622C"/>
    <w:rsid w:val="007000B3"/>
    <w:rsid w:val="0070052B"/>
    <w:rsid w:val="007010E0"/>
    <w:rsid w:val="00701AB9"/>
    <w:rsid w:val="007022AD"/>
    <w:rsid w:val="007023D6"/>
    <w:rsid w:val="00702BCD"/>
    <w:rsid w:val="0070316E"/>
    <w:rsid w:val="007034CA"/>
    <w:rsid w:val="00703CAD"/>
    <w:rsid w:val="007044E5"/>
    <w:rsid w:val="0070465D"/>
    <w:rsid w:val="007048A7"/>
    <w:rsid w:val="007048CE"/>
    <w:rsid w:val="0070495D"/>
    <w:rsid w:val="00704DF2"/>
    <w:rsid w:val="0070654D"/>
    <w:rsid w:val="00706CBE"/>
    <w:rsid w:val="00706F50"/>
    <w:rsid w:val="00707958"/>
    <w:rsid w:val="00707B09"/>
    <w:rsid w:val="007105EE"/>
    <w:rsid w:val="007107A3"/>
    <w:rsid w:val="00710E75"/>
    <w:rsid w:val="007110A8"/>
    <w:rsid w:val="00711AC7"/>
    <w:rsid w:val="0071201D"/>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333"/>
    <w:rsid w:val="00734955"/>
    <w:rsid w:val="00734A67"/>
    <w:rsid w:val="007352CE"/>
    <w:rsid w:val="007365C8"/>
    <w:rsid w:val="007368DC"/>
    <w:rsid w:val="00736944"/>
    <w:rsid w:val="00736B38"/>
    <w:rsid w:val="00737E70"/>
    <w:rsid w:val="007409CF"/>
    <w:rsid w:val="00740FAB"/>
    <w:rsid w:val="00741D24"/>
    <w:rsid w:val="00741FDB"/>
    <w:rsid w:val="00744015"/>
    <w:rsid w:val="0074435E"/>
    <w:rsid w:val="007453C2"/>
    <w:rsid w:val="00746AA9"/>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D3D"/>
    <w:rsid w:val="00764E07"/>
    <w:rsid w:val="00764F72"/>
    <w:rsid w:val="00765202"/>
    <w:rsid w:val="00766888"/>
    <w:rsid w:val="00766FA0"/>
    <w:rsid w:val="0077063D"/>
    <w:rsid w:val="00770762"/>
    <w:rsid w:val="00770809"/>
    <w:rsid w:val="00770900"/>
    <w:rsid w:val="00770C09"/>
    <w:rsid w:val="007713A0"/>
    <w:rsid w:val="00772517"/>
    <w:rsid w:val="007728CA"/>
    <w:rsid w:val="00772F4B"/>
    <w:rsid w:val="00774A6B"/>
    <w:rsid w:val="00774D94"/>
    <w:rsid w:val="00774EC3"/>
    <w:rsid w:val="00775F68"/>
    <w:rsid w:val="007760A3"/>
    <w:rsid w:val="00776866"/>
    <w:rsid w:val="00776CE5"/>
    <w:rsid w:val="00777025"/>
    <w:rsid w:val="00777606"/>
    <w:rsid w:val="0077798E"/>
    <w:rsid w:val="00777ACE"/>
    <w:rsid w:val="0078016F"/>
    <w:rsid w:val="00780990"/>
    <w:rsid w:val="00781A3B"/>
    <w:rsid w:val="00781DE5"/>
    <w:rsid w:val="0078215F"/>
    <w:rsid w:val="0078286E"/>
    <w:rsid w:val="007830DD"/>
    <w:rsid w:val="0078318F"/>
    <w:rsid w:val="007833AA"/>
    <w:rsid w:val="0078351E"/>
    <w:rsid w:val="00783630"/>
    <w:rsid w:val="00783F2A"/>
    <w:rsid w:val="00784C90"/>
    <w:rsid w:val="00785D1F"/>
    <w:rsid w:val="00786A15"/>
    <w:rsid w:val="00787BF3"/>
    <w:rsid w:val="00787E61"/>
    <w:rsid w:val="00790875"/>
    <w:rsid w:val="00791A90"/>
    <w:rsid w:val="00792A15"/>
    <w:rsid w:val="00792B09"/>
    <w:rsid w:val="00792B79"/>
    <w:rsid w:val="00793EA5"/>
    <w:rsid w:val="007947D1"/>
    <w:rsid w:val="00795029"/>
    <w:rsid w:val="007952FF"/>
    <w:rsid w:val="00796019"/>
    <w:rsid w:val="00796279"/>
    <w:rsid w:val="007963B4"/>
    <w:rsid w:val="00796594"/>
    <w:rsid w:val="00796A66"/>
    <w:rsid w:val="00796B2D"/>
    <w:rsid w:val="00796C24"/>
    <w:rsid w:val="00797423"/>
    <w:rsid w:val="0079776A"/>
    <w:rsid w:val="00797863"/>
    <w:rsid w:val="007A1980"/>
    <w:rsid w:val="007A1A55"/>
    <w:rsid w:val="007A1C1B"/>
    <w:rsid w:val="007A2CAD"/>
    <w:rsid w:val="007A516E"/>
    <w:rsid w:val="007A536C"/>
    <w:rsid w:val="007A53F7"/>
    <w:rsid w:val="007A560A"/>
    <w:rsid w:val="007A58A0"/>
    <w:rsid w:val="007A5A56"/>
    <w:rsid w:val="007A5E75"/>
    <w:rsid w:val="007A62E5"/>
    <w:rsid w:val="007A79D9"/>
    <w:rsid w:val="007A7F49"/>
    <w:rsid w:val="007B0822"/>
    <w:rsid w:val="007B1153"/>
    <w:rsid w:val="007B13A7"/>
    <w:rsid w:val="007B1841"/>
    <w:rsid w:val="007B2018"/>
    <w:rsid w:val="007B2279"/>
    <w:rsid w:val="007B291F"/>
    <w:rsid w:val="007B3165"/>
    <w:rsid w:val="007B3EF6"/>
    <w:rsid w:val="007B4673"/>
    <w:rsid w:val="007B63CA"/>
    <w:rsid w:val="007B69D8"/>
    <w:rsid w:val="007B6C9D"/>
    <w:rsid w:val="007B74A4"/>
    <w:rsid w:val="007C0C82"/>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1637"/>
    <w:rsid w:val="007D229D"/>
    <w:rsid w:val="007D23E8"/>
    <w:rsid w:val="007D29EB"/>
    <w:rsid w:val="007D33F6"/>
    <w:rsid w:val="007D3A72"/>
    <w:rsid w:val="007D408E"/>
    <w:rsid w:val="007D596C"/>
    <w:rsid w:val="007D5977"/>
    <w:rsid w:val="007D5BCF"/>
    <w:rsid w:val="007D5F8A"/>
    <w:rsid w:val="007D698F"/>
    <w:rsid w:val="007D7C7F"/>
    <w:rsid w:val="007D7DA5"/>
    <w:rsid w:val="007E000A"/>
    <w:rsid w:val="007E18FE"/>
    <w:rsid w:val="007E1A27"/>
    <w:rsid w:val="007E1D89"/>
    <w:rsid w:val="007E31C6"/>
    <w:rsid w:val="007E3FD0"/>
    <w:rsid w:val="007E504F"/>
    <w:rsid w:val="007E5D4D"/>
    <w:rsid w:val="007E6D5A"/>
    <w:rsid w:val="007E75FD"/>
    <w:rsid w:val="007E76B8"/>
    <w:rsid w:val="007E7C4F"/>
    <w:rsid w:val="007E7DEF"/>
    <w:rsid w:val="007F0E80"/>
    <w:rsid w:val="007F113B"/>
    <w:rsid w:val="007F1729"/>
    <w:rsid w:val="007F2C14"/>
    <w:rsid w:val="007F3A6D"/>
    <w:rsid w:val="007F4033"/>
    <w:rsid w:val="007F45EE"/>
    <w:rsid w:val="007F49EC"/>
    <w:rsid w:val="007F5068"/>
    <w:rsid w:val="007F60DD"/>
    <w:rsid w:val="007F6170"/>
    <w:rsid w:val="007F647D"/>
    <w:rsid w:val="007F6723"/>
    <w:rsid w:val="007F6D39"/>
    <w:rsid w:val="007F6FFC"/>
    <w:rsid w:val="007F7445"/>
    <w:rsid w:val="00800041"/>
    <w:rsid w:val="008004B7"/>
    <w:rsid w:val="008011D4"/>
    <w:rsid w:val="008014FC"/>
    <w:rsid w:val="008015F0"/>
    <w:rsid w:val="00802B68"/>
    <w:rsid w:val="008032AA"/>
    <w:rsid w:val="008048C5"/>
    <w:rsid w:val="008048DA"/>
    <w:rsid w:val="00804B42"/>
    <w:rsid w:val="00804B5D"/>
    <w:rsid w:val="00805104"/>
    <w:rsid w:val="00805618"/>
    <w:rsid w:val="008061C4"/>
    <w:rsid w:val="008075E2"/>
    <w:rsid w:val="00807A13"/>
    <w:rsid w:val="008101E3"/>
    <w:rsid w:val="00810334"/>
    <w:rsid w:val="008109FE"/>
    <w:rsid w:val="008110A0"/>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740"/>
    <w:rsid w:val="00817A9C"/>
    <w:rsid w:val="00817B71"/>
    <w:rsid w:val="00817F0F"/>
    <w:rsid w:val="0082062B"/>
    <w:rsid w:val="00821033"/>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2758E"/>
    <w:rsid w:val="008300B9"/>
    <w:rsid w:val="008306C2"/>
    <w:rsid w:val="00830F88"/>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2C7"/>
    <w:rsid w:val="00841C28"/>
    <w:rsid w:val="00841E1B"/>
    <w:rsid w:val="0084226A"/>
    <w:rsid w:val="00842F7D"/>
    <w:rsid w:val="00843439"/>
    <w:rsid w:val="00843686"/>
    <w:rsid w:val="00843AAC"/>
    <w:rsid w:val="00843AE5"/>
    <w:rsid w:val="00844415"/>
    <w:rsid w:val="00844764"/>
    <w:rsid w:val="008459AD"/>
    <w:rsid w:val="008459AE"/>
    <w:rsid w:val="00845F53"/>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60D"/>
    <w:rsid w:val="00867D35"/>
    <w:rsid w:val="00870AB0"/>
    <w:rsid w:val="00872A84"/>
    <w:rsid w:val="00873C75"/>
    <w:rsid w:val="00873F02"/>
    <w:rsid w:val="00874DC7"/>
    <w:rsid w:val="00875080"/>
    <w:rsid w:val="008751C8"/>
    <w:rsid w:val="00875687"/>
    <w:rsid w:val="00875E79"/>
    <w:rsid w:val="0087637C"/>
    <w:rsid w:val="008779E3"/>
    <w:rsid w:val="00877FD3"/>
    <w:rsid w:val="0088000E"/>
    <w:rsid w:val="00880CF9"/>
    <w:rsid w:val="008813D2"/>
    <w:rsid w:val="00881B2C"/>
    <w:rsid w:val="00883395"/>
    <w:rsid w:val="008834CF"/>
    <w:rsid w:val="00884536"/>
    <w:rsid w:val="008846AE"/>
    <w:rsid w:val="00884B1F"/>
    <w:rsid w:val="00884D53"/>
    <w:rsid w:val="0088501B"/>
    <w:rsid w:val="00885553"/>
    <w:rsid w:val="00885B43"/>
    <w:rsid w:val="0088638C"/>
    <w:rsid w:val="00887769"/>
    <w:rsid w:val="00887810"/>
    <w:rsid w:val="00887A91"/>
    <w:rsid w:val="0089067A"/>
    <w:rsid w:val="008915F8"/>
    <w:rsid w:val="00891939"/>
    <w:rsid w:val="0089295E"/>
    <w:rsid w:val="00892E92"/>
    <w:rsid w:val="00893BE5"/>
    <w:rsid w:val="00893DF8"/>
    <w:rsid w:val="00893E0B"/>
    <w:rsid w:val="00894813"/>
    <w:rsid w:val="008948B7"/>
    <w:rsid w:val="008948DF"/>
    <w:rsid w:val="00894F3B"/>
    <w:rsid w:val="0089571B"/>
    <w:rsid w:val="00895DAA"/>
    <w:rsid w:val="008962E8"/>
    <w:rsid w:val="0089640A"/>
    <w:rsid w:val="00896B14"/>
    <w:rsid w:val="008975D4"/>
    <w:rsid w:val="0089783A"/>
    <w:rsid w:val="008A078E"/>
    <w:rsid w:val="008A1AC8"/>
    <w:rsid w:val="008A30A6"/>
    <w:rsid w:val="008A414E"/>
    <w:rsid w:val="008A5525"/>
    <w:rsid w:val="008A572D"/>
    <w:rsid w:val="008A58A7"/>
    <w:rsid w:val="008A6436"/>
    <w:rsid w:val="008A6605"/>
    <w:rsid w:val="008A68D7"/>
    <w:rsid w:val="008A7105"/>
    <w:rsid w:val="008B00F1"/>
    <w:rsid w:val="008B0523"/>
    <w:rsid w:val="008B0C37"/>
    <w:rsid w:val="008B12C8"/>
    <w:rsid w:val="008B12CF"/>
    <w:rsid w:val="008B1807"/>
    <w:rsid w:val="008B1AA9"/>
    <w:rsid w:val="008B2328"/>
    <w:rsid w:val="008B2837"/>
    <w:rsid w:val="008B291D"/>
    <w:rsid w:val="008B2E4F"/>
    <w:rsid w:val="008B35A8"/>
    <w:rsid w:val="008B4011"/>
    <w:rsid w:val="008B5496"/>
    <w:rsid w:val="008B6584"/>
    <w:rsid w:val="008B6790"/>
    <w:rsid w:val="008B73CA"/>
    <w:rsid w:val="008B743B"/>
    <w:rsid w:val="008B7603"/>
    <w:rsid w:val="008C1463"/>
    <w:rsid w:val="008C1931"/>
    <w:rsid w:val="008C19F7"/>
    <w:rsid w:val="008C1DD3"/>
    <w:rsid w:val="008C2193"/>
    <w:rsid w:val="008C26FE"/>
    <w:rsid w:val="008C3573"/>
    <w:rsid w:val="008C4424"/>
    <w:rsid w:val="008C4CDA"/>
    <w:rsid w:val="008C6ABF"/>
    <w:rsid w:val="008C772A"/>
    <w:rsid w:val="008C7DF8"/>
    <w:rsid w:val="008D0C2F"/>
    <w:rsid w:val="008D0C8B"/>
    <w:rsid w:val="008D1488"/>
    <w:rsid w:val="008D1706"/>
    <w:rsid w:val="008D18FC"/>
    <w:rsid w:val="008D1A25"/>
    <w:rsid w:val="008D1D11"/>
    <w:rsid w:val="008D485E"/>
    <w:rsid w:val="008D48C0"/>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46F"/>
    <w:rsid w:val="008E79CF"/>
    <w:rsid w:val="008F0E93"/>
    <w:rsid w:val="008F0FEC"/>
    <w:rsid w:val="008F187D"/>
    <w:rsid w:val="008F1C4C"/>
    <w:rsid w:val="008F1E7C"/>
    <w:rsid w:val="008F2170"/>
    <w:rsid w:val="008F2444"/>
    <w:rsid w:val="008F3090"/>
    <w:rsid w:val="008F3240"/>
    <w:rsid w:val="008F325C"/>
    <w:rsid w:val="008F35CC"/>
    <w:rsid w:val="008F3BF1"/>
    <w:rsid w:val="008F5D85"/>
    <w:rsid w:val="008F6462"/>
    <w:rsid w:val="008F664D"/>
    <w:rsid w:val="008F665E"/>
    <w:rsid w:val="008F6779"/>
    <w:rsid w:val="008F67F3"/>
    <w:rsid w:val="008F748F"/>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1EF"/>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398"/>
    <w:rsid w:val="009307E4"/>
    <w:rsid w:val="00930B51"/>
    <w:rsid w:val="00931A46"/>
    <w:rsid w:val="00931D87"/>
    <w:rsid w:val="00931EEA"/>
    <w:rsid w:val="009320D9"/>
    <w:rsid w:val="0093226C"/>
    <w:rsid w:val="00932329"/>
    <w:rsid w:val="00933A1A"/>
    <w:rsid w:val="00933ED6"/>
    <w:rsid w:val="0093422B"/>
    <w:rsid w:val="009351BF"/>
    <w:rsid w:val="00936027"/>
    <w:rsid w:val="0093615E"/>
    <w:rsid w:val="00936908"/>
    <w:rsid w:val="009403F9"/>
    <w:rsid w:val="00940B55"/>
    <w:rsid w:val="009411F8"/>
    <w:rsid w:val="00941DCF"/>
    <w:rsid w:val="009421DE"/>
    <w:rsid w:val="00942208"/>
    <w:rsid w:val="009429B0"/>
    <w:rsid w:val="0094314B"/>
    <w:rsid w:val="00943AFB"/>
    <w:rsid w:val="00943CF4"/>
    <w:rsid w:val="009447CE"/>
    <w:rsid w:val="00945314"/>
    <w:rsid w:val="00945F48"/>
    <w:rsid w:val="00946E02"/>
    <w:rsid w:val="009470AF"/>
    <w:rsid w:val="009471CD"/>
    <w:rsid w:val="00947209"/>
    <w:rsid w:val="00947E76"/>
    <w:rsid w:val="009500BF"/>
    <w:rsid w:val="00950BE7"/>
    <w:rsid w:val="00950F4A"/>
    <w:rsid w:val="009511DD"/>
    <w:rsid w:val="00952151"/>
    <w:rsid w:val="0095231F"/>
    <w:rsid w:val="0095234C"/>
    <w:rsid w:val="00952A6D"/>
    <w:rsid w:val="00952C13"/>
    <w:rsid w:val="00953B3C"/>
    <w:rsid w:val="0095419B"/>
    <w:rsid w:val="009549E6"/>
    <w:rsid w:val="00955747"/>
    <w:rsid w:val="00955F66"/>
    <w:rsid w:val="009569F2"/>
    <w:rsid w:val="00956B51"/>
    <w:rsid w:val="00960267"/>
    <w:rsid w:val="00960AFD"/>
    <w:rsid w:val="00960BA4"/>
    <w:rsid w:val="00961C19"/>
    <w:rsid w:val="009636D7"/>
    <w:rsid w:val="0096460C"/>
    <w:rsid w:val="00964B7B"/>
    <w:rsid w:val="00965627"/>
    <w:rsid w:val="00965ADA"/>
    <w:rsid w:val="00966310"/>
    <w:rsid w:val="00966782"/>
    <w:rsid w:val="00966BD4"/>
    <w:rsid w:val="00966E1F"/>
    <w:rsid w:val="00967ED3"/>
    <w:rsid w:val="00970834"/>
    <w:rsid w:val="0097138A"/>
    <w:rsid w:val="00971A77"/>
    <w:rsid w:val="00972BFE"/>
    <w:rsid w:val="00973328"/>
    <w:rsid w:val="00974DBB"/>
    <w:rsid w:val="00975557"/>
    <w:rsid w:val="00975FAA"/>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15A"/>
    <w:rsid w:val="00994C8E"/>
    <w:rsid w:val="00995080"/>
    <w:rsid w:val="009954A9"/>
    <w:rsid w:val="00995F3F"/>
    <w:rsid w:val="009960A6"/>
    <w:rsid w:val="00996345"/>
    <w:rsid w:val="009966CC"/>
    <w:rsid w:val="009A0667"/>
    <w:rsid w:val="009A0755"/>
    <w:rsid w:val="009A122E"/>
    <w:rsid w:val="009A16DD"/>
    <w:rsid w:val="009A18C8"/>
    <w:rsid w:val="009A1A34"/>
    <w:rsid w:val="009A2605"/>
    <w:rsid w:val="009A3D3B"/>
    <w:rsid w:val="009A43AF"/>
    <w:rsid w:val="009A4767"/>
    <w:rsid w:val="009A4C83"/>
    <w:rsid w:val="009A5B7A"/>
    <w:rsid w:val="009A6190"/>
    <w:rsid w:val="009A6C9C"/>
    <w:rsid w:val="009A798A"/>
    <w:rsid w:val="009B001E"/>
    <w:rsid w:val="009B0686"/>
    <w:rsid w:val="009B15DE"/>
    <w:rsid w:val="009B19CE"/>
    <w:rsid w:val="009B21D9"/>
    <w:rsid w:val="009B2702"/>
    <w:rsid w:val="009B2B8B"/>
    <w:rsid w:val="009B398C"/>
    <w:rsid w:val="009B43C9"/>
    <w:rsid w:val="009B47BD"/>
    <w:rsid w:val="009B5D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285"/>
    <w:rsid w:val="009D15A5"/>
    <w:rsid w:val="009D1A64"/>
    <w:rsid w:val="009D1DF2"/>
    <w:rsid w:val="009D1FFB"/>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1E3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783"/>
    <w:rsid w:val="009F0B45"/>
    <w:rsid w:val="009F282E"/>
    <w:rsid w:val="009F3A9E"/>
    <w:rsid w:val="009F3CAA"/>
    <w:rsid w:val="009F42A0"/>
    <w:rsid w:val="009F5CEC"/>
    <w:rsid w:val="009F61BD"/>
    <w:rsid w:val="009F6F51"/>
    <w:rsid w:val="00A010EB"/>
    <w:rsid w:val="00A02A2C"/>
    <w:rsid w:val="00A02EFA"/>
    <w:rsid w:val="00A03566"/>
    <w:rsid w:val="00A03B75"/>
    <w:rsid w:val="00A03EA4"/>
    <w:rsid w:val="00A04947"/>
    <w:rsid w:val="00A05C3A"/>
    <w:rsid w:val="00A064D1"/>
    <w:rsid w:val="00A067D7"/>
    <w:rsid w:val="00A06EF5"/>
    <w:rsid w:val="00A07C2E"/>
    <w:rsid w:val="00A1001C"/>
    <w:rsid w:val="00A10061"/>
    <w:rsid w:val="00A101D3"/>
    <w:rsid w:val="00A10F44"/>
    <w:rsid w:val="00A112FD"/>
    <w:rsid w:val="00A11556"/>
    <w:rsid w:val="00A118C6"/>
    <w:rsid w:val="00A119AE"/>
    <w:rsid w:val="00A11D85"/>
    <w:rsid w:val="00A11EFA"/>
    <w:rsid w:val="00A125A6"/>
    <w:rsid w:val="00A12F4B"/>
    <w:rsid w:val="00A14B2D"/>
    <w:rsid w:val="00A14C45"/>
    <w:rsid w:val="00A15092"/>
    <w:rsid w:val="00A15CB8"/>
    <w:rsid w:val="00A160E6"/>
    <w:rsid w:val="00A1644F"/>
    <w:rsid w:val="00A17C53"/>
    <w:rsid w:val="00A17C7B"/>
    <w:rsid w:val="00A2023E"/>
    <w:rsid w:val="00A20C9A"/>
    <w:rsid w:val="00A233F4"/>
    <w:rsid w:val="00A23646"/>
    <w:rsid w:val="00A2365D"/>
    <w:rsid w:val="00A24969"/>
    <w:rsid w:val="00A25667"/>
    <w:rsid w:val="00A272D8"/>
    <w:rsid w:val="00A27691"/>
    <w:rsid w:val="00A27710"/>
    <w:rsid w:val="00A30570"/>
    <w:rsid w:val="00A30F5B"/>
    <w:rsid w:val="00A3129B"/>
    <w:rsid w:val="00A3150C"/>
    <w:rsid w:val="00A3202E"/>
    <w:rsid w:val="00A32376"/>
    <w:rsid w:val="00A3238C"/>
    <w:rsid w:val="00A32972"/>
    <w:rsid w:val="00A32BFF"/>
    <w:rsid w:val="00A33348"/>
    <w:rsid w:val="00A333A7"/>
    <w:rsid w:val="00A34152"/>
    <w:rsid w:val="00A34D29"/>
    <w:rsid w:val="00A358E0"/>
    <w:rsid w:val="00A36595"/>
    <w:rsid w:val="00A366D7"/>
    <w:rsid w:val="00A36701"/>
    <w:rsid w:val="00A371E8"/>
    <w:rsid w:val="00A3727B"/>
    <w:rsid w:val="00A37A22"/>
    <w:rsid w:val="00A40778"/>
    <w:rsid w:val="00A41A1A"/>
    <w:rsid w:val="00A4330A"/>
    <w:rsid w:val="00A43827"/>
    <w:rsid w:val="00A43A00"/>
    <w:rsid w:val="00A43D66"/>
    <w:rsid w:val="00A444D4"/>
    <w:rsid w:val="00A44753"/>
    <w:rsid w:val="00A448BE"/>
    <w:rsid w:val="00A44954"/>
    <w:rsid w:val="00A449BC"/>
    <w:rsid w:val="00A44B9E"/>
    <w:rsid w:val="00A45D54"/>
    <w:rsid w:val="00A4610B"/>
    <w:rsid w:val="00A46F87"/>
    <w:rsid w:val="00A47228"/>
    <w:rsid w:val="00A47314"/>
    <w:rsid w:val="00A47D0B"/>
    <w:rsid w:val="00A47FE5"/>
    <w:rsid w:val="00A51E66"/>
    <w:rsid w:val="00A523DE"/>
    <w:rsid w:val="00A52B39"/>
    <w:rsid w:val="00A52EF5"/>
    <w:rsid w:val="00A52F23"/>
    <w:rsid w:val="00A53BFE"/>
    <w:rsid w:val="00A53DAB"/>
    <w:rsid w:val="00A5465F"/>
    <w:rsid w:val="00A54F63"/>
    <w:rsid w:val="00A55D35"/>
    <w:rsid w:val="00A567EA"/>
    <w:rsid w:val="00A5780D"/>
    <w:rsid w:val="00A579AB"/>
    <w:rsid w:val="00A6019D"/>
    <w:rsid w:val="00A60C6C"/>
    <w:rsid w:val="00A62533"/>
    <w:rsid w:val="00A62D1E"/>
    <w:rsid w:val="00A636AC"/>
    <w:rsid w:val="00A65064"/>
    <w:rsid w:val="00A653A6"/>
    <w:rsid w:val="00A66561"/>
    <w:rsid w:val="00A66C05"/>
    <w:rsid w:val="00A67194"/>
    <w:rsid w:val="00A67377"/>
    <w:rsid w:val="00A6770C"/>
    <w:rsid w:val="00A70AE8"/>
    <w:rsid w:val="00A712C9"/>
    <w:rsid w:val="00A72A2B"/>
    <w:rsid w:val="00A72BDE"/>
    <w:rsid w:val="00A72EB4"/>
    <w:rsid w:val="00A734D4"/>
    <w:rsid w:val="00A73D97"/>
    <w:rsid w:val="00A73FB1"/>
    <w:rsid w:val="00A73FED"/>
    <w:rsid w:val="00A74007"/>
    <w:rsid w:val="00A74F0B"/>
    <w:rsid w:val="00A766EA"/>
    <w:rsid w:val="00A76C40"/>
    <w:rsid w:val="00A76DE1"/>
    <w:rsid w:val="00A774A1"/>
    <w:rsid w:val="00A77CCE"/>
    <w:rsid w:val="00A80353"/>
    <w:rsid w:val="00A80A62"/>
    <w:rsid w:val="00A80B2E"/>
    <w:rsid w:val="00A80D93"/>
    <w:rsid w:val="00A8147C"/>
    <w:rsid w:val="00A82FC9"/>
    <w:rsid w:val="00A830A1"/>
    <w:rsid w:val="00A84024"/>
    <w:rsid w:val="00A8460C"/>
    <w:rsid w:val="00A84973"/>
    <w:rsid w:val="00A856C6"/>
    <w:rsid w:val="00A85871"/>
    <w:rsid w:val="00A85CA6"/>
    <w:rsid w:val="00A862DE"/>
    <w:rsid w:val="00A8633A"/>
    <w:rsid w:val="00A87E25"/>
    <w:rsid w:val="00A91245"/>
    <w:rsid w:val="00A91419"/>
    <w:rsid w:val="00A93AD2"/>
    <w:rsid w:val="00A93AEC"/>
    <w:rsid w:val="00A93E90"/>
    <w:rsid w:val="00A95595"/>
    <w:rsid w:val="00A9584E"/>
    <w:rsid w:val="00A962A2"/>
    <w:rsid w:val="00A96336"/>
    <w:rsid w:val="00A9671A"/>
    <w:rsid w:val="00A9722E"/>
    <w:rsid w:val="00A97A40"/>
    <w:rsid w:val="00A97A60"/>
    <w:rsid w:val="00AA07CF"/>
    <w:rsid w:val="00AA0999"/>
    <w:rsid w:val="00AA1A89"/>
    <w:rsid w:val="00AA3482"/>
    <w:rsid w:val="00AA39BB"/>
    <w:rsid w:val="00AA4A4E"/>
    <w:rsid w:val="00AA5811"/>
    <w:rsid w:val="00AA5A05"/>
    <w:rsid w:val="00AA5CAB"/>
    <w:rsid w:val="00AA5F7F"/>
    <w:rsid w:val="00AA65B3"/>
    <w:rsid w:val="00AA66C6"/>
    <w:rsid w:val="00AA7FB1"/>
    <w:rsid w:val="00AB186B"/>
    <w:rsid w:val="00AB1911"/>
    <w:rsid w:val="00AB1A08"/>
    <w:rsid w:val="00AB1FF7"/>
    <w:rsid w:val="00AB228C"/>
    <w:rsid w:val="00AB3988"/>
    <w:rsid w:val="00AB3F07"/>
    <w:rsid w:val="00AB4109"/>
    <w:rsid w:val="00AB439F"/>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059"/>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8CC"/>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993"/>
    <w:rsid w:val="00AF64B4"/>
    <w:rsid w:val="00AF64F5"/>
    <w:rsid w:val="00AF6A22"/>
    <w:rsid w:val="00AF72EE"/>
    <w:rsid w:val="00AF7EBB"/>
    <w:rsid w:val="00B006E7"/>
    <w:rsid w:val="00B00A95"/>
    <w:rsid w:val="00B02178"/>
    <w:rsid w:val="00B042B0"/>
    <w:rsid w:val="00B05BD6"/>
    <w:rsid w:val="00B07122"/>
    <w:rsid w:val="00B073BD"/>
    <w:rsid w:val="00B07996"/>
    <w:rsid w:val="00B102C8"/>
    <w:rsid w:val="00B1306D"/>
    <w:rsid w:val="00B134A2"/>
    <w:rsid w:val="00B14C0E"/>
    <w:rsid w:val="00B14CB4"/>
    <w:rsid w:val="00B15176"/>
    <w:rsid w:val="00B15B70"/>
    <w:rsid w:val="00B1681B"/>
    <w:rsid w:val="00B16FDA"/>
    <w:rsid w:val="00B17188"/>
    <w:rsid w:val="00B2148A"/>
    <w:rsid w:val="00B21698"/>
    <w:rsid w:val="00B21CAB"/>
    <w:rsid w:val="00B22198"/>
    <w:rsid w:val="00B22AB8"/>
    <w:rsid w:val="00B22EDB"/>
    <w:rsid w:val="00B2375B"/>
    <w:rsid w:val="00B24DFB"/>
    <w:rsid w:val="00B2586E"/>
    <w:rsid w:val="00B26317"/>
    <w:rsid w:val="00B270BD"/>
    <w:rsid w:val="00B271E7"/>
    <w:rsid w:val="00B27362"/>
    <w:rsid w:val="00B274EE"/>
    <w:rsid w:val="00B277B6"/>
    <w:rsid w:val="00B27BB7"/>
    <w:rsid w:val="00B30788"/>
    <w:rsid w:val="00B30A58"/>
    <w:rsid w:val="00B30ACE"/>
    <w:rsid w:val="00B31F99"/>
    <w:rsid w:val="00B3216D"/>
    <w:rsid w:val="00B32519"/>
    <w:rsid w:val="00B32C9F"/>
    <w:rsid w:val="00B32F27"/>
    <w:rsid w:val="00B334FB"/>
    <w:rsid w:val="00B33F7E"/>
    <w:rsid w:val="00B34659"/>
    <w:rsid w:val="00B36264"/>
    <w:rsid w:val="00B36345"/>
    <w:rsid w:val="00B36595"/>
    <w:rsid w:val="00B36A3C"/>
    <w:rsid w:val="00B37D69"/>
    <w:rsid w:val="00B37DA4"/>
    <w:rsid w:val="00B40188"/>
    <w:rsid w:val="00B4020D"/>
    <w:rsid w:val="00B406B2"/>
    <w:rsid w:val="00B40717"/>
    <w:rsid w:val="00B40724"/>
    <w:rsid w:val="00B4090A"/>
    <w:rsid w:val="00B4145D"/>
    <w:rsid w:val="00B41BEB"/>
    <w:rsid w:val="00B41FA9"/>
    <w:rsid w:val="00B42878"/>
    <w:rsid w:val="00B42960"/>
    <w:rsid w:val="00B4412F"/>
    <w:rsid w:val="00B445B6"/>
    <w:rsid w:val="00B44843"/>
    <w:rsid w:val="00B44974"/>
    <w:rsid w:val="00B462D6"/>
    <w:rsid w:val="00B46D31"/>
    <w:rsid w:val="00B4736F"/>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1C0F"/>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116A"/>
    <w:rsid w:val="00B925FA"/>
    <w:rsid w:val="00B934CA"/>
    <w:rsid w:val="00B94028"/>
    <w:rsid w:val="00B9446B"/>
    <w:rsid w:val="00B94635"/>
    <w:rsid w:val="00B960E8"/>
    <w:rsid w:val="00B96996"/>
    <w:rsid w:val="00B96A65"/>
    <w:rsid w:val="00B96C29"/>
    <w:rsid w:val="00B96EE9"/>
    <w:rsid w:val="00B97237"/>
    <w:rsid w:val="00B97359"/>
    <w:rsid w:val="00B9749D"/>
    <w:rsid w:val="00B97739"/>
    <w:rsid w:val="00B978A9"/>
    <w:rsid w:val="00B97FC1"/>
    <w:rsid w:val="00BA0226"/>
    <w:rsid w:val="00BA088D"/>
    <w:rsid w:val="00BA118F"/>
    <w:rsid w:val="00BA195B"/>
    <w:rsid w:val="00BA19F3"/>
    <w:rsid w:val="00BA2018"/>
    <w:rsid w:val="00BA22A7"/>
    <w:rsid w:val="00BA26FE"/>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C33"/>
    <w:rsid w:val="00BB0E50"/>
    <w:rsid w:val="00BB1A30"/>
    <w:rsid w:val="00BB21FC"/>
    <w:rsid w:val="00BB2258"/>
    <w:rsid w:val="00BB31D2"/>
    <w:rsid w:val="00BB3F7D"/>
    <w:rsid w:val="00BB3FE1"/>
    <w:rsid w:val="00BB4781"/>
    <w:rsid w:val="00BB50EB"/>
    <w:rsid w:val="00BB5819"/>
    <w:rsid w:val="00BB5FB7"/>
    <w:rsid w:val="00BB663F"/>
    <w:rsid w:val="00BB6791"/>
    <w:rsid w:val="00BB7AE6"/>
    <w:rsid w:val="00BC036E"/>
    <w:rsid w:val="00BC03E8"/>
    <w:rsid w:val="00BC2042"/>
    <w:rsid w:val="00BC2785"/>
    <w:rsid w:val="00BC2BEB"/>
    <w:rsid w:val="00BC2D84"/>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37EC"/>
    <w:rsid w:val="00BD62A9"/>
    <w:rsid w:val="00BD6E79"/>
    <w:rsid w:val="00BD7324"/>
    <w:rsid w:val="00BD7E68"/>
    <w:rsid w:val="00BE05A1"/>
    <w:rsid w:val="00BE05F5"/>
    <w:rsid w:val="00BE0E33"/>
    <w:rsid w:val="00BE1190"/>
    <w:rsid w:val="00BE18CE"/>
    <w:rsid w:val="00BE2027"/>
    <w:rsid w:val="00BE20B3"/>
    <w:rsid w:val="00BE257B"/>
    <w:rsid w:val="00BE3737"/>
    <w:rsid w:val="00BE44F8"/>
    <w:rsid w:val="00BE4BCF"/>
    <w:rsid w:val="00BE6C4D"/>
    <w:rsid w:val="00BE748A"/>
    <w:rsid w:val="00BE75DF"/>
    <w:rsid w:val="00BF06A4"/>
    <w:rsid w:val="00BF112C"/>
    <w:rsid w:val="00BF11EB"/>
    <w:rsid w:val="00BF18B2"/>
    <w:rsid w:val="00BF1B5D"/>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445C"/>
    <w:rsid w:val="00C45146"/>
    <w:rsid w:val="00C45870"/>
    <w:rsid w:val="00C45EEA"/>
    <w:rsid w:val="00C46291"/>
    <w:rsid w:val="00C46731"/>
    <w:rsid w:val="00C468B3"/>
    <w:rsid w:val="00C472D8"/>
    <w:rsid w:val="00C51302"/>
    <w:rsid w:val="00C52459"/>
    <w:rsid w:val="00C5268A"/>
    <w:rsid w:val="00C534BD"/>
    <w:rsid w:val="00C54611"/>
    <w:rsid w:val="00C54825"/>
    <w:rsid w:val="00C54B7D"/>
    <w:rsid w:val="00C55176"/>
    <w:rsid w:val="00C60E23"/>
    <w:rsid w:val="00C6122F"/>
    <w:rsid w:val="00C61297"/>
    <w:rsid w:val="00C61AA9"/>
    <w:rsid w:val="00C61C1D"/>
    <w:rsid w:val="00C61CF8"/>
    <w:rsid w:val="00C61FEC"/>
    <w:rsid w:val="00C62478"/>
    <w:rsid w:val="00C62B33"/>
    <w:rsid w:val="00C63A9B"/>
    <w:rsid w:val="00C64285"/>
    <w:rsid w:val="00C643DC"/>
    <w:rsid w:val="00C64D09"/>
    <w:rsid w:val="00C64DAC"/>
    <w:rsid w:val="00C65822"/>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649"/>
    <w:rsid w:val="00C73ADD"/>
    <w:rsid w:val="00C74267"/>
    <w:rsid w:val="00C74D8B"/>
    <w:rsid w:val="00C753CF"/>
    <w:rsid w:val="00C75611"/>
    <w:rsid w:val="00C758CB"/>
    <w:rsid w:val="00C76F2A"/>
    <w:rsid w:val="00C77189"/>
    <w:rsid w:val="00C779B3"/>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5E89"/>
    <w:rsid w:val="00C86E48"/>
    <w:rsid w:val="00C86F4A"/>
    <w:rsid w:val="00C8720A"/>
    <w:rsid w:val="00C8787C"/>
    <w:rsid w:val="00C9036F"/>
    <w:rsid w:val="00C910AB"/>
    <w:rsid w:val="00C91397"/>
    <w:rsid w:val="00C92205"/>
    <w:rsid w:val="00C93172"/>
    <w:rsid w:val="00C9375E"/>
    <w:rsid w:val="00C93B48"/>
    <w:rsid w:val="00C94295"/>
    <w:rsid w:val="00C945CD"/>
    <w:rsid w:val="00C94647"/>
    <w:rsid w:val="00C94C5B"/>
    <w:rsid w:val="00C94EF3"/>
    <w:rsid w:val="00C953B2"/>
    <w:rsid w:val="00C95B95"/>
    <w:rsid w:val="00C95ED4"/>
    <w:rsid w:val="00C963FB"/>
    <w:rsid w:val="00C96D43"/>
    <w:rsid w:val="00C96D90"/>
    <w:rsid w:val="00C97222"/>
    <w:rsid w:val="00C97246"/>
    <w:rsid w:val="00C97855"/>
    <w:rsid w:val="00CA0F80"/>
    <w:rsid w:val="00CA1DE8"/>
    <w:rsid w:val="00CA2368"/>
    <w:rsid w:val="00CA24BB"/>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B7E5E"/>
    <w:rsid w:val="00CC0845"/>
    <w:rsid w:val="00CC0924"/>
    <w:rsid w:val="00CC1688"/>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BF"/>
    <w:rsid w:val="00CD25D8"/>
    <w:rsid w:val="00CD350E"/>
    <w:rsid w:val="00CD3AC2"/>
    <w:rsid w:val="00CD3E0B"/>
    <w:rsid w:val="00CD4B95"/>
    <w:rsid w:val="00CD5AF4"/>
    <w:rsid w:val="00CD5C17"/>
    <w:rsid w:val="00CD5F45"/>
    <w:rsid w:val="00CD7628"/>
    <w:rsid w:val="00CD7680"/>
    <w:rsid w:val="00CD76B2"/>
    <w:rsid w:val="00CD7EAD"/>
    <w:rsid w:val="00CE00DA"/>
    <w:rsid w:val="00CE020E"/>
    <w:rsid w:val="00CE08FF"/>
    <w:rsid w:val="00CE180E"/>
    <w:rsid w:val="00CE1E4F"/>
    <w:rsid w:val="00CE2630"/>
    <w:rsid w:val="00CE2D92"/>
    <w:rsid w:val="00CE3149"/>
    <w:rsid w:val="00CE5A93"/>
    <w:rsid w:val="00CE5E9A"/>
    <w:rsid w:val="00CE60E9"/>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921"/>
    <w:rsid w:val="00D07C03"/>
    <w:rsid w:val="00D07F88"/>
    <w:rsid w:val="00D100BC"/>
    <w:rsid w:val="00D1046A"/>
    <w:rsid w:val="00D104E8"/>
    <w:rsid w:val="00D10B36"/>
    <w:rsid w:val="00D11251"/>
    <w:rsid w:val="00D11969"/>
    <w:rsid w:val="00D12C3A"/>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9F"/>
    <w:rsid w:val="00D251D8"/>
    <w:rsid w:val="00D26D4B"/>
    <w:rsid w:val="00D30FC4"/>
    <w:rsid w:val="00D31336"/>
    <w:rsid w:val="00D31895"/>
    <w:rsid w:val="00D31F02"/>
    <w:rsid w:val="00D343BC"/>
    <w:rsid w:val="00D3460E"/>
    <w:rsid w:val="00D35376"/>
    <w:rsid w:val="00D3548F"/>
    <w:rsid w:val="00D373CC"/>
    <w:rsid w:val="00D37607"/>
    <w:rsid w:val="00D37614"/>
    <w:rsid w:val="00D40654"/>
    <w:rsid w:val="00D40BBF"/>
    <w:rsid w:val="00D40C05"/>
    <w:rsid w:val="00D40D8D"/>
    <w:rsid w:val="00D40E75"/>
    <w:rsid w:val="00D41F05"/>
    <w:rsid w:val="00D42110"/>
    <w:rsid w:val="00D42BC6"/>
    <w:rsid w:val="00D430BA"/>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E57"/>
    <w:rsid w:val="00D71FF8"/>
    <w:rsid w:val="00D7434A"/>
    <w:rsid w:val="00D744B3"/>
    <w:rsid w:val="00D74644"/>
    <w:rsid w:val="00D759A8"/>
    <w:rsid w:val="00D75F3A"/>
    <w:rsid w:val="00D76079"/>
    <w:rsid w:val="00D764D3"/>
    <w:rsid w:val="00D766BA"/>
    <w:rsid w:val="00D767C4"/>
    <w:rsid w:val="00D77346"/>
    <w:rsid w:val="00D801D0"/>
    <w:rsid w:val="00D80893"/>
    <w:rsid w:val="00D810A9"/>
    <w:rsid w:val="00D81DEA"/>
    <w:rsid w:val="00D81E9D"/>
    <w:rsid w:val="00D82714"/>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697F"/>
    <w:rsid w:val="00D97447"/>
    <w:rsid w:val="00DA097B"/>
    <w:rsid w:val="00DA10C7"/>
    <w:rsid w:val="00DA1804"/>
    <w:rsid w:val="00DA1941"/>
    <w:rsid w:val="00DA19B7"/>
    <w:rsid w:val="00DA1BDC"/>
    <w:rsid w:val="00DA20ED"/>
    <w:rsid w:val="00DA25C4"/>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4FD"/>
    <w:rsid w:val="00DC45B6"/>
    <w:rsid w:val="00DC4694"/>
    <w:rsid w:val="00DC51B2"/>
    <w:rsid w:val="00DC5C36"/>
    <w:rsid w:val="00DC7395"/>
    <w:rsid w:val="00DC79EF"/>
    <w:rsid w:val="00DC7D74"/>
    <w:rsid w:val="00DC7FFC"/>
    <w:rsid w:val="00DD0BE0"/>
    <w:rsid w:val="00DD256F"/>
    <w:rsid w:val="00DD257F"/>
    <w:rsid w:val="00DD2717"/>
    <w:rsid w:val="00DD2B1D"/>
    <w:rsid w:val="00DD2BED"/>
    <w:rsid w:val="00DD3BF5"/>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24B3"/>
    <w:rsid w:val="00E03236"/>
    <w:rsid w:val="00E03A3D"/>
    <w:rsid w:val="00E03B20"/>
    <w:rsid w:val="00E03E54"/>
    <w:rsid w:val="00E05B75"/>
    <w:rsid w:val="00E05B84"/>
    <w:rsid w:val="00E061BD"/>
    <w:rsid w:val="00E06C76"/>
    <w:rsid w:val="00E06CA6"/>
    <w:rsid w:val="00E07342"/>
    <w:rsid w:val="00E07691"/>
    <w:rsid w:val="00E07F34"/>
    <w:rsid w:val="00E07F56"/>
    <w:rsid w:val="00E106C6"/>
    <w:rsid w:val="00E10E2D"/>
    <w:rsid w:val="00E10F82"/>
    <w:rsid w:val="00E1250E"/>
    <w:rsid w:val="00E12ADC"/>
    <w:rsid w:val="00E13521"/>
    <w:rsid w:val="00E152B7"/>
    <w:rsid w:val="00E15313"/>
    <w:rsid w:val="00E1534C"/>
    <w:rsid w:val="00E15CF1"/>
    <w:rsid w:val="00E1771C"/>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DE"/>
    <w:rsid w:val="00E329E0"/>
    <w:rsid w:val="00E34A37"/>
    <w:rsid w:val="00E34CD9"/>
    <w:rsid w:val="00E366E5"/>
    <w:rsid w:val="00E36BCC"/>
    <w:rsid w:val="00E3748F"/>
    <w:rsid w:val="00E41488"/>
    <w:rsid w:val="00E42A7A"/>
    <w:rsid w:val="00E43640"/>
    <w:rsid w:val="00E44CFF"/>
    <w:rsid w:val="00E451F8"/>
    <w:rsid w:val="00E4522F"/>
    <w:rsid w:val="00E4718A"/>
    <w:rsid w:val="00E471E6"/>
    <w:rsid w:val="00E47210"/>
    <w:rsid w:val="00E47473"/>
    <w:rsid w:val="00E47DE1"/>
    <w:rsid w:val="00E51426"/>
    <w:rsid w:val="00E516B2"/>
    <w:rsid w:val="00E53672"/>
    <w:rsid w:val="00E53F4C"/>
    <w:rsid w:val="00E5486C"/>
    <w:rsid w:val="00E552AB"/>
    <w:rsid w:val="00E55C9E"/>
    <w:rsid w:val="00E56BFB"/>
    <w:rsid w:val="00E57592"/>
    <w:rsid w:val="00E57D17"/>
    <w:rsid w:val="00E57DF4"/>
    <w:rsid w:val="00E6166A"/>
    <w:rsid w:val="00E61D36"/>
    <w:rsid w:val="00E6224F"/>
    <w:rsid w:val="00E634A2"/>
    <w:rsid w:val="00E6395B"/>
    <w:rsid w:val="00E64252"/>
    <w:rsid w:val="00E64F3C"/>
    <w:rsid w:val="00E650AD"/>
    <w:rsid w:val="00E654AB"/>
    <w:rsid w:val="00E659DA"/>
    <w:rsid w:val="00E70512"/>
    <w:rsid w:val="00E70549"/>
    <w:rsid w:val="00E71183"/>
    <w:rsid w:val="00E71495"/>
    <w:rsid w:val="00E71F98"/>
    <w:rsid w:val="00E72C73"/>
    <w:rsid w:val="00E73310"/>
    <w:rsid w:val="00E73E66"/>
    <w:rsid w:val="00E747D6"/>
    <w:rsid w:val="00E74A79"/>
    <w:rsid w:val="00E74BF9"/>
    <w:rsid w:val="00E74C08"/>
    <w:rsid w:val="00E753BC"/>
    <w:rsid w:val="00E753CD"/>
    <w:rsid w:val="00E75DA1"/>
    <w:rsid w:val="00E76194"/>
    <w:rsid w:val="00E766F4"/>
    <w:rsid w:val="00E76747"/>
    <w:rsid w:val="00E76B6F"/>
    <w:rsid w:val="00E76BE2"/>
    <w:rsid w:val="00E77010"/>
    <w:rsid w:val="00E77161"/>
    <w:rsid w:val="00E805DA"/>
    <w:rsid w:val="00E81123"/>
    <w:rsid w:val="00E81282"/>
    <w:rsid w:val="00E81732"/>
    <w:rsid w:val="00E81836"/>
    <w:rsid w:val="00E818C6"/>
    <w:rsid w:val="00E819D4"/>
    <w:rsid w:val="00E81B46"/>
    <w:rsid w:val="00E81BCA"/>
    <w:rsid w:val="00E82243"/>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3BD3"/>
    <w:rsid w:val="00E93D6A"/>
    <w:rsid w:val="00E93F63"/>
    <w:rsid w:val="00E94A19"/>
    <w:rsid w:val="00E94E15"/>
    <w:rsid w:val="00E95C17"/>
    <w:rsid w:val="00E96803"/>
    <w:rsid w:val="00E97B2C"/>
    <w:rsid w:val="00EA0988"/>
    <w:rsid w:val="00EA0A4C"/>
    <w:rsid w:val="00EA131C"/>
    <w:rsid w:val="00EA13F6"/>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4E2"/>
    <w:rsid w:val="00ED073F"/>
    <w:rsid w:val="00ED0D11"/>
    <w:rsid w:val="00ED12E8"/>
    <w:rsid w:val="00ED25D1"/>
    <w:rsid w:val="00ED27CA"/>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6B56"/>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07D7C"/>
    <w:rsid w:val="00F10FB2"/>
    <w:rsid w:val="00F10FF7"/>
    <w:rsid w:val="00F11130"/>
    <w:rsid w:val="00F11315"/>
    <w:rsid w:val="00F115D5"/>
    <w:rsid w:val="00F12941"/>
    <w:rsid w:val="00F13BC5"/>
    <w:rsid w:val="00F13DAB"/>
    <w:rsid w:val="00F143E4"/>
    <w:rsid w:val="00F1443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A2C"/>
    <w:rsid w:val="00F27AC5"/>
    <w:rsid w:val="00F27FBC"/>
    <w:rsid w:val="00F30295"/>
    <w:rsid w:val="00F30328"/>
    <w:rsid w:val="00F31548"/>
    <w:rsid w:val="00F31A8E"/>
    <w:rsid w:val="00F31B3E"/>
    <w:rsid w:val="00F3312E"/>
    <w:rsid w:val="00F331E7"/>
    <w:rsid w:val="00F33270"/>
    <w:rsid w:val="00F34646"/>
    <w:rsid w:val="00F34C8B"/>
    <w:rsid w:val="00F3788D"/>
    <w:rsid w:val="00F404AE"/>
    <w:rsid w:val="00F4081A"/>
    <w:rsid w:val="00F41372"/>
    <w:rsid w:val="00F41E0C"/>
    <w:rsid w:val="00F42571"/>
    <w:rsid w:val="00F42745"/>
    <w:rsid w:val="00F42B28"/>
    <w:rsid w:val="00F42CC1"/>
    <w:rsid w:val="00F42DDF"/>
    <w:rsid w:val="00F434E2"/>
    <w:rsid w:val="00F444AC"/>
    <w:rsid w:val="00F44B91"/>
    <w:rsid w:val="00F44FFA"/>
    <w:rsid w:val="00F45844"/>
    <w:rsid w:val="00F46416"/>
    <w:rsid w:val="00F4644A"/>
    <w:rsid w:val="00F46A0C"/>
    <w:rsid w:val="00F46FC2"/>
    <w:rsid w:val="00F5013D"/>
    <w:rsid w:val="00F50317"/>
    <w:rsid w:val="00F512E4"/>
    <w:rsid w:val="00F5175C"/>
    <w:rsid w:val="00F5201B"/>
    <w:rsid w:val="00F52B8D"/>
    <w:rsid w:val="00F52C71"/>
    <w:rsid w:val="00F548D7"/>
    <w:rsid w:val="00F54D79"/>
    <w:rsid w:val="00F56559"/>
    <w:rsid w:val="00F568C0"/>
    <w:rsid w:val="00F57221"/>
    <w:rsid w:val="00F574E3"/>
    <w:rsid w:val="00F57784"/>
    <w:rsid w:val="00F60A62"/>
    <w:rsid w:val="00F617A0"/>
    <w:rsid w:val="00F6225E"/>
    <w:rsid w:val="00F6265B"/>
    <w:rsid w:val="00F63BCD"/>
    <w:rsid w:val="00F6472B"/>
    <w:rsid w:val="00F65299"/>
    <w:rsid w:val="00F65301"/>
    <w:rsid w:val="00F65AD1"/>
    <w:rsid w:val="00F65C1E"/>
    <w:rsid w:val="00F6624F"/>
    <w:rsid w:val="00F67573"/>
    <w:rsid w:val="00F67A9B"/>
    <w:rsid w:val="00F712FC"/>
    <w:rsid w:val="00F71D89"/>
    <w:rsid w:val="00F71E3F"/>
    <w:rsid w:val="00F7218E"/>
    <w:rsid w:val="00F722A9"/>
    <w:rsid w:val="00F724E1"/>
    <w:rsid w:val="00F72A0C"/>
    <w:rsid w:val="00F7324A"/>
    <w:rsid w:val="00F734BC"/>
    <w:rsid w:val="00F749F8"/>
    <w:rsid w:val="00F74AC6"/>
    <w:rsid w:val="00F74F5D"/>
    <w:rsid w:val="00F75B5E"/>
    <w:rsid w:val="00F75BCF"/>
    <w:rsid w:val="00F76116"/>
    <w:rsid w:val="00F76DAB"/>
    <w:rsid w:val="00F76DBA"/>
    <w:rsid w:val="00F777EC"/>
    <w:rsid w:val="00F77926"/>
    <w:rsid w:val="00F77B0F"/>
    <w:rsid w:val="00F77CDF"/>
    <w:rsid w:val="00F77E6C"/>
    <w:rsid w:val="00F80759"/>
    <w:rsid w:val="00F80D24"/>
    <w:rsid w:val="00F80EA5"/>
    <w:rsid w:val="00F8247F"/>
    <w:rsid w:val="00F829E5"/>
    <w:rsid w:val="00F83581"/>
    <w:rsid w:val="00F83B9F"/>
    <w:rsid w:val="00F83E88"/>
    <w:rsid w:val="00F8477F"/>
    <w:rsid w:val="00F84840"/>
    <w:rsid w:val="00F84A4C"/>
    <w:rsid w:val="00F85474"/>
    <w:rsid w:val="00F858A7"/>
    <w:rsid w:val="00F8627A"/>
    <w:rsid w:val="00F8642E"/>
    <w:rsid w:val="00F8653B"/>
    <w:rsid w:val="00F86642"/>
    <w:rsid w:val="00F86658"/>
    <w:rsid w:val="00F87316"/>
    <w:rsid w:val="00F87C97"/>
    <w:rsid w:val="00F90420"/>
    <w:rsid w:val="00F9077A"/>
    <w:rsid w:val="00F9089C"/>
    <w:rsid w:val="00F909D8"/>
    <w:rsid w:val="00F90BE9"/>
    <w:rsid w:val="00F91201"/>
    <w:rsid w:val="00F915A9"/>
    <w:rsid w:val="00F91AAE"/>
    <w:rsid w:val="00F937E2"/>
    <w:rsid w:val="00F93BB2"/>
    <w:rsid w:val="00F946F8"/>
    <w:rsid w:val="00F94C14"/>
    <w:rsid w:val="00F9510C"/>
    <w:rsid w:val="00F95636"/>
    <w:rsid w:val="00F95C31"/>
    <w:rsid w:val="00F95C97"/>
    <w:rsid w:val="00F95CBB"/>
    <w:rsid w:val="00F96727"/>
    <w:rsid w:val="00F96DA2"/>
    <w:rsid w:val="00FA0C13"/>
    <w:rsid w:val="00FA0C3E"/>
    <w:rsid w:val="00FA0D0D"/>
    <w:rsid w:val="00FA14FE"/>
    <w:rsid w:val="00FA1AD4"/>
    <w:rsid w:val="00FA1C50"/>
    <w:rsid w:val="00FA3090"/>
    <w:rsid w:val="00FA3265"/>
    <w:rsid w:val="00FA327E"/>
    <w:rsid w:val="00FA458D"/>
    <w:rsid w:val="00FA5206"/>
    <w:rsid w:val="00FA59FC"/>
    <w:rsid w:val="00FA5FE0"/>
    <w:rsid w:val="00FA616F"/>
    <w:rsid w:val="00FA68E8"/>
    <w:rsid w:val="00FA6BFE"/>
    <w:rsid w:val="00FA7B26"/>
    <w:rsid w:val="00FB0169"/>
    <w:rsid w:val="00FB0ED2"/>
    <w:rsid w:val="00FB2258"/>
    <w:rsid w:val="00FB296E"/>
    <w:rsid w:val="00FB2E6D"/>
    <w:rsid w:val="00FB38FB"/>
    <w:rsid w:val="00FB39F0"/>
    <w:rsid w:val="00FB3B66"/>
    <w:rsid w:val="00FB3D87"/>
    <w:rsid w:val="00FB4240"/>
    <w:rsid w:val="00FB454A"/>
    <w:rsid w:val="00FB4F6F"/>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3D6"/>
    <w:rsid w:val="00FC7A9B"/>
    <w:rsid w:val="00FC7B41"/>
    <w:rsid w:val="00FD0CEA"/>
    <w:rsid w:val="00FD0DE2"/>
    <w:rsid w:val="00FD2787"/>
    <w:rsid w:val="00FD2D75"/>
    <w:rsid w:val="00FD313B"/>
    <w:rsid w:val="00FD3E7F"/>
    <w:rsid w:val="00FD4642"/>
    <w:rsid w:val="00FD5618"/>
    <w:rsid w:val="00FD5BEB"/>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4C6"/>
    <w:rsid w:val="00FF092C"/>
    <w:rsid w:val="00FF0D27"/>
    <w:rsid w:val="00FF0FB9"/>
    <w:rsid w:val="00FF1804"/>
    <w:rsid w:val="00FF19CF"/>
    <w:rsid w:val="00FF1ECB"/>
    <w:rsid w:val="00FF23C6"/>
    <w:rsid w:val="00FF45E8"/>
    <w:rsid w:val="00FF46F2"/>
    <w:rsid w:val="00FF62B5"/>
    <w:rsid w:val="00FF6EDD"/>
    <w:rsid w:val="00FF77D1"/>
    <w:rsid w:val="02B475FB"/>
    <w:rsid w:val="03350E4E"/>
    <w:rsid w:val="071D0E81"/>
    <w:rsid w:val="07E0364B"/>
    <w:rsid w:val="085552AA"/>
    <w:rsid w:val="0A8E754D"/>
    <w:rsid w:val="0B3B060A"/>
    <w:rsid w:val="0BB047C9"/>
    <w:rsid w:val="0D693EDD"/>
    <w:rsid w:val="10993F43"/>
    <w:rsid w:val="10EF5CA4"/>
    <w:rsid w:val="11D35ECA"/>
    <w:rsid w:val="161A26B0"/>
    <w:rsid w:val="20F6718A"/>
    <w:rsid w:val="23863485"/>
    <w:rsid w:val="25F523A2"/>
    <w:rsid w:val="26323BF3"/>
    <w:rsid w:val="26DB004C"/>
    <w:rsid w:val="29037139"/>
    <w:rsid w:val="2AB90745"/>
    <w:rsid w:val="307D518B"/>
    <w:rsid w:val="343A0359"/>
    <w:rsid w:val="34477DBC"/>
    <w:rsid w:val="35700B54"/>
    <w:rsid w:val="359D3AF3"/>
    <w:rsid w:val="3695214B"/>
    <w:rsid w:val="37252E09"/>
    <w:rsid w:val="388628FE"/>
    <w:rsid w:val="38C27EAD"/>
    <w:rsid w:val="398C1299"/>
    <w:rsid w:val="39B83E9E"/>
    <w:rsid w:val="39DA70ED"/>
    <w:rsid w:val="3A18391E"/>
    <w:rsid w:val="3ACA0DB3"/>
    <w:rsid w:val="3BAF46A3"/>
    <w:rsid w:val="3C0D7751"/>
    <w:rsid w:val="3ED92B93"/>
    <w:rsid w:val="3EE84D21"/>
    <w:rsid w:val="417158BF"/>
    <w:rsid w:val="41B3300C"/>
    <w:rsid w:val="42497357"/>
    <w:rsid w:val="4A403869"/>
    <w:rsid w:val="4AFE1D95"/>
    <w:rsid w:val="4C6C22EF"/>
    <w:rsid w:val="4DCF7EBB"/>
    <w:rsid w:val="513059A2"/>
    <w:rsid w:val="539B147C"/>
    <w:rsid w:val="54D8268A"/>
    <w:rsid w:val="576D7BFB"/>
    <w:rsid w:val="58D637FA"/>
    <w:rsid w:val="59704FCA"/>
    <w:rsid w:val="59D7499E"/>
    <w:rsid w:val="5AC433BD"/>
    <w:rsid w:val="5B074E9A"/>
    <w:rsid w:val="5B1A7827"/>
    <w:rsid w:val="5C9003EA"/>
    <w:rsid w:val="5DFE2501"/>
    <w:rsid w:val="5E353924"/>
    <w:rsid w:val="5F1C636A"/>
    <w:rsid w:val="601363A9"/>
    <w:rsid w:val="602C4963"/>
    <w:rsid w:val="656C50AE"/>
    <w:rsid w:val="662E28C0"/>
    <w:rsid w:val="66340DB3"/>
    <w:rsid w:val="66C06CAC"/>
    <w:rsid w:val="6D9C342E"/>
    <w:rsid w:val="6E16069C"/>
    <w:rsid w:val="6EB13B3D"/>
    <w:rsid w:val="6F247264"/>
    <w:rsid w:val="6FF0564A"/>
    <w:rsid w:val="70A27D58"/>
    <w:rsid w:val="70CC05E4"/>
    <w:rsid w:val="71F72A49"/>
    <w:rsid w:val="73EA06EE"/>
    <w:rsid w:val="74996BA3"/>
    <w:rsid w:val="74ED3EB1"/>
    <w:rsid w:val="76445AF9"/>
    <w:rsid w:val="774747F0"/>
    <w:rsid w:val="782C253B"/>
    <w:rsid w:val="7B202CE0"/>
    <w:rsid w:val="7BF9458D"/>
    <w:rsid w:val="7CEC5D0F"/>
    <w:rsid w:val="7D675233"/>
    <w:rsid w:val="7EBF7C6E"/>
    <w:rsid w:val="7F0B33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34" w:semiHidden="0" w:name="List Paragraph"/>
  </w:latentStyles>
  <w:style w:type="paragraph" w:default="1" w:styleId="1">
    <w:name w:val="Normal"/>
    <w:qFormat/>
    <w:uiPriority w:val="0"/>
    <w:rPr>
      <w:rFonts w:eastAsia="Times New Roman"/>
      <w:sz w:val="24"/>
      <w:szCs w:val="24"/>
      <w:lang w:val="ru-RU" w:eastAsia="ru-RU" w:bidi="ar-SA"/>
    </w:rPr>
  </w:style>
  <w:style w:type="paragraph" w:styleId="2">
    <w:name w:val="heading 1"/>
    <w:basedOn w:val="1"/>
    <w:next w:val="1"/>
    <w:link w:val="29"/>
    <w:qFormat/>
    <w:uiPriority w:val="99"/>
    <w:pPr>
      <w:keepNext/>
      <w:spacing w:before="240" w:after="60"/>
      <w:outlineLvl w:val="0"/>
    </w:pPr>
    <w:rPr>
      <w:rFonts w:ascii="Cambria" w:hAnsi="Cambria" w:eastAsia="Calibri"/>
      <w:b/>
      <w:bCs/>
      <w:kern w:val="32"/>
      <w:sz w:val="32"/>
      <w:szCs w:val="32"/>
    </w:rPr>
  </w:style>
  <w:style w:type="paragraph" w:styleId="3">
    <w:name w:val="heading 2"/>
    <w:basedOn w:val="1"/>
    <w:next w:val="1"/>
    <w:link w:val="30"/>
    <w:qFormat/>
    <w:uiPriority w:val="99"/>
    <w:pPr>
      <w:keepNext/>
      <w:spacing w:before="240" w:after="60"/>
      <w:outlineLvl w:val="1"/>
    </w:pPr>
    <w:rPr>
      <w:rFonts w:ascii="Cambria" w:hAnsi="Cambria" w:eastAsia="Calibri"/>
      <w:b/>
      <w:bCs/>
      <w:i/>
      <w:iCs/>
      <w:sz w:val="28"/>
      <w:szCs w:val="28"/>
    </w:rPr>
  </w:style>
  <w:style w:type="paragraph" w:styleId="4">
    <w:name w:val="heading 3"/>
    <w:basedOn w:val="1"/>
    <w:next w:val="1"/>
    <w:link w:val="31"/>
    <w:qFormat/>
    <w:uiPriority w:val="99"/>
    <w:pPr>
      <w:keepNext/>
      <w:spacing w:before="240" w:after="60"/>
      <w:outlineLvl w:val="2"/>
    </w:pPr>
    <w:rPr>
      <w:rFonts w:ascii="Cambria" w:hAnsi="Cambria" w:eastAsia="Calibri"/>
      <w:b/>
      <w:bCs/>
      <w:sz w:val="26"/>
      <w:szCs w:val="26"/>
    </w:rPr>
  </w:style>
  <w:style w:type="paragraph" w:styleId="5">
    <w:name w:val="heading 4"/>
    <w:basedOn w:val="1"/>
    <w:next w:val="1"/>
    <w:link w:val="32"/>
    <w:qFormat/>
    <w:uiPriority w:val="99"/>
    <w:pPr>
      <w:keepNext/>
      <w:jc w:val="center"/>
      <w:outlineLvl w:val="3"/>
    </w:pPr>
    <w:rPr>
      <w:rFonts w:ascii="Calibri" w:hAnsi="Calibri" w:eastAsia="Calibri"/>
      <w:b/>
      <w:bCs/>
      <w:sz w:val="28"/>
      <w:szCs w:val="28"/>
    </w:rPr>
  </w:style>
  <w:style w:type="paragraph" w:styleId="6">
    <w:name w:val="heading 5"/>
    <w:basedOn w:val="1"/>
    <w:next w:val="1"/>
    <w:link w:val="33"/>
    <w:qFormat/>
    <w:uiPriority w:val="99"/>
    <w:pPr>
      <w:keepNext/>
      <w:jc w:val="center"/>
      <w:outlineLvl w:val="4"/>
    </w:pPr>
    <w:rPr>
      <w:rFonts w:ascii="Calibri" w:hAnsi="Calibri" w:eastAsia="Calibri"/>
      <w:b/>
      <w:bCs/>
      <w:i/>
      <w:iCs/>
      <w:sz w:val="26"/>
      <w:szCs w:val="26"/>
    </w:rPr>
  </w:style>
  <w:style w:type="character" w:default="1" w:styleId="7">
    <w:name w:val="Default Paragraph Font"/>
    <w:semiHidden/>
    <w:unhideWhenUsed/>
    <w:uiPriority w:val="1"/>
  </w:style>
  <w:style w:type="table" w:default="1" w:styleId="8">
    <w:name w:val="Normal Table"/>
    <w:semiHidden/>
    <w:unhideWhenUsed/>
    <w:uiPriority w:val="99"/>
    <w:tblPr>
      <w:tblStyle w:val="8"/>
      <w:tblCellMar>
        <w:top w:w="0" w:type="dxa"/>
        <w:left w:w="108" w:type="dxa"/>
        <w:bottom w:w="0" w:type="dxa"/>
        <w:right w:w="108" w:type="dxa"/>
      </w:tblCellMar>
    </w:tblPr>
    <w:trPr>
      <w:wBefore w:w="0" w:type="dxa"/>
    </w:trPr>
  </w:style>
  <w:style w:type="character" w:styleId="9">
    <w:name w:val="footnote reference"/>
    <w:qFormat/>
    <w:uiPriority w:val="99"/>
    <w:rPr>
      <w:rFonts w:cs="Times New Roman"/>
      <w:vertAlign w:val="superscript"/>
    </w:rPr>
  </w:style>
  <w:style w:type="character" w:styleId="10">
    <w:name w:val="annotation reference"/>
    <w:qFormat/>
    <w:uiPriority w:val="99"/>
    <w:rPr>
      <w:rFonts w:cs="Times New Roman"/>
      <w:sz w:val="16"/>
    </w:rPr>
  </w:style>
  <w:style w:type="character" w:styleId="11">
    <w:name w:val="Hyperlink"/>
    <w:qFormat/>
    <w:uiPriority w:val="0"/>
    <w:rPr>
      <w:rFonts w:cs="Times New Roman"/>
      <w:color w:val="0000FF"/>
      <w:u w:val="single"/>
    </w:rPr>
  </w:style>
  <w:style w:type="character" w:styleId="12">
    <w:name w:val="page number"/>
    <w:qFormat/>
    <w:uiPriority w:val="99"/>
    <w:rPr>
      <w:rFonts w:cs="Times New Roman"/>
    </w:rPr>
  </w:style>
  <w:style w:type="character" w:styleId="13">
    <w:name w:val="line number"/>
    <w:qFormat/>
    <w:uiPriority w:val="99"/>
    <w:rPr>
      <w:rFonts w:cs="Times New Roman"/>
    </w:rPr>
  </w:style>
  <w:style w:type="character" w:styleId="14">
    <w:name w:val="Strong"/>
    <w:qFormat/>
    <w:uiPriority w:val="22"/>
    <w:rPr>
      <w:rFonts w:cs="Times New Roman"/>
      <w:b/>
    </w:rPr>
  </w:style>
  <w:style w:type="paragraph" w:styleId="15">
    <w:name w:val="Balloon Text"/>
    <w:basedOn w:val="1"/>
    <w:link w:val="39"/>
    <w:semiHidden/>
    <w:qFormat/>
    <w:uiPriority w:val="99"/>
    <w:rPr>
      <w:rFonts w:eastAsia="Calibri"/>
      <w:color w:val="1F497D"/>
      <w:sz w:val="2"/>
      <w:szCs w:val="2"/>
    </w:rPr>
  </w:style>
  <w:style w:type="paragraph" w:styleId="16">
    <w:name w:val="Body Text Indent 3"/>
    <w:basedOn w:val="1"/>
    <w:link w:val="45"/>
    <w:qFormat/>
    <w:uiPriority w:val="99"/>
    <w:pPr>
      <w:spacing w:before="120"/>
      <w:ind w:firstLine="540"/>
      <w:jc w:val="both"/>
    </w:pPr>
    <w:rPr>
      <w:rFonts w:eastAsia="Calibri"/>
      <w:sz w:val="16"/>
      <w:szCs w:val="16"/>
    </w:rPr>
  </w:style>
  <w:style w:type="paragraph" w:styleId="17">
    <w:name w:val="annotation text"/>
    <w:basedOn w:val="1"/>
    <w:link w:val="37"/>
    <w:qFormat/>
    <w:uiPriority w:val="99"/>
    <w:rPr>
      <w:rFonts w:eastAsia="Calibri"/>
      <w:sz w:val="20"/>
      <w:szCs w:val="20"/>
    </w:rPr>
  </w:style>
  <w:style w:type="paragraph" w:styleId="18">
    <w:name w:val="annotation subject"/>
    <w:basedOn w:val="17"/>
    <w:next w:val="17"/>
    <w:link w:val="40"/>
    <w:semiHidden/>
    <w:qFormat/>
    <w:uiPriority w:val="99"/>
    <w:rPr>
      <w:b/>
      <w:bCs/>
    </w:rPr>
  </w:style>
  <w:style w:type="paragraph" w:styleId="19">
    <w:name w:val="footnote text"/>
    <w:basedOn w:val="1"/>
    <w:link w:val="35"/>
    <w:qFormat/>
    <w:uiPriority w:val="99"/>
    <w:rPr>
      <w:rFonts w:eastAsia="Calibri"/>
      <w:sz w:val="20"/>
      <w:szCs w:val="20"/>
    </w:rPr>
  </w:style>
  <w:style w:type="paragraph" w:styleId="20">
    <w:name w:val="header"/>
    <w:basedOn w:val="1"/>
    <w:link w:val="41"/>
    <w:qFormat/>
    <w:uiPriority w:val="99"/>
    <w:pPr>
      <w:tabs>
        <w:tab w:val="center" w:pos="4677"/>
        <w:tab w:val="right" w:pos="9355"/>
      </w:tabs>
    </w:pPr>
    <w:rPr>
      <w:rFonts w:eastAsia="Calibri"/>
    </w:rPr>
  </w:style>
  <w:style w:type="paragraph" w:styleId="21">
    <w:name w:val="Body Text"/>
    <w:basedOn w:val="1"/>
    <w:link w:val="56"/>
    <w:qFormat/>
    <w:uiPriority w:val="99"/>
    <w:pPr>
      <w:spacing w:after="120"/>
    </w:pPr>
    <w:rPr>
      <w:rFonts w:eastAsia="Calibri"/>
    </w:rPr>
  </w:style>
  <w:style w:type="paragraph" w:styleId="22">
    <w:name w:val="toc 1"/>
    <w:basedOn w:val="1"/>
    <w:next w:val="1"/>
    <w:semiHidden/>
    <w:qFormat/>
    <w:uiPriority w:val="99"/>
    <w:pPr>
      <w:tabs>
        <w:tab w:val="right" w:leader="dot" w:pos="9360"/>
      </w:tabs>
    </w:pPr>
    <w:rPr>
      <w:b/>
      <w:bCs/>
      <w:sz w:val="26"/>
      <w:szCs w:val="26"/>
      <w:lang w:val="en-US"/>
    </w:rPr>
  </w:style>
  <w:style w:type="paragraph" w:styleId="23">
    <w:name w:val="Body Text Indent"/>
    <w:basedOn w:val="1"/>
    <w:link w:val="38"/>
    <w:qFormat/>
    <w:uiPriority w:val="99"/>
    <w:pPr>
      <w:ind w:firstLine="720"/>
      <w:jc w:val="both"/>
    </w:pPr>
    <w:rPr>
      <w:rFonts w:ascii="Arial" w:hAnsi="Arial" w:eastAsia="Calibri"/>
      <w:sz w:val="28"/>
      <w:szCs w:val="28"/>
    </w:rPr>
  </w:style>
  <w:style w:type="paragraph" w:styleId="24">
    <w:name w:val="Title"/>
    <w:basedOn w:val="1"/>
    <w:link w:val="43"/>
    <w:qFormat/>
    <w:uiPriority w:val="99"/>
    <w:pPr>
      <w:jc w:val="center"/>
    </w:pPr>
    <w:rPr>
      <w:rFonts w:ascii="Cambria" w:hAnsi="Cambria" w:eastAsia="Calibri"/>
      <w:b/>
      <w:bCs/>
      <w:kern w:val="28"/>
      <w:sz w:val="32"/>
      <w:szCs w:val="32"/>
    </w:rPr>
  </w:style>
  <w:style w:type="paragraph" w:styleId="25">
    <w:name w:val="footer"/>
    <w:basedOn w:val="1"/>
    <w:link w:val="42"/>
    <w:qFormat/>
    <w:uiPriority w:val="99"/>
    <w:pPr>
      <w:tabs>
        <w:tab w:val="center" w:pos="4677"/>
        <w:tab w:val="right" w:pos="9355"/>
      </w:tabs>
    </w:pPr>
    <w:rPr>
      <w:rFonts w:eastAsia="Calibri"/>
    </w:rPr>
  </w:style>
  <w:style w:type="paragraph" w:styleId="26">
    <w:name w:val="Normal (Web)"/>
    <w:basedOn w:val="1"/>
    <w:qFormat/>
    <w:uiPriority w:val="0"/>
    <w:pPr>
      <w:spacing w:before="100" w:beforeAutospacing="1" w:after="100" w:afterAutospacing="1"/>
    </w:pPr>
    <w:rPr>
      <w:rFonts w:ascii="Verdana" w:hAnsi="Verdana" w:cs="Verdana"/>
      <w:color w:val="333333"/>
      <w:sz w:val="22"/>
      <w:szCs w:val="22"/>
    </w:rPr>
  </w:style>
  <w:style w:type="paragraph" w:styleId="27">
    <w:name w:val="Body Text Indent 2"/>
    <w:basedOn w:val="1"/>
    <w:link w:val="44"/>
    <w:qFormat/>
    <w:uiPriority w:val="99"/>
    <w:pPr>
      <w:tabs>
        <w:tab w:val="left" w:pos="0"/>
      </w:tabs>
      <w:spacing w:before="120"/>
      <w:ind w:firstLine="709"/>
      <w:jc w:val="both"/>
    </w:pPr>
    <w:rPr>
      <w:rFonts w:eastAsia="Calibri"/>
    </w:rPr>
  </w:style>
  <w:style w:type="table" w:styleId="28">
    <w:name w:val="Table Grid"/>
    <w:basedOn w:val="8"/>
    <w:qFormat/>
    <w:uiPriority w:val="99"/>
    <w:rPr>
      <w:rFonts w:ascii="Times New Roman" w:hAnsi="Times New Roman" w:eastAsia="Times New Roman"/>
    </w:r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Заголовок 1 Знак"/>
    <w:link w:val="2"/>
    <w:qFormat/>
    <w:locked/>
    <w:uiPriority w:val="99"/>
    <w:rPr>
      <w:rFonts w:ascii="Cambria" w:hAnsi="Cambria" w:cs="Times New Roman"/>
      <w:b/>
      <w:bCs/>
      <w:kern w:val="32"/>
      <w:sz w:val="32"/>
      <w:szCs w:val="32"/>
    </w:rPr>
  </w:style>
  <w:style w:type="character" w:customStyle="1" w:styleId="30">
    <w:name w:val="Заголовок 2 Знак"/>
    <w:link w:val="3"/>
    <w:qFormat/>
    <w:locked/>
    <w:uiPriority w:val="99"/>
    <w:rPr>
      <w:rFonts w:ascii="Cambria" w:hAnsi="Cambria" w:cs="Times New Roman"/>
      <w:b/>
      <w:bCs/>
      <w:i/>
      <w:iCs/>
      <w:sz w:val="28"/>
      <w:szCs w:val="28"/>
    </w:rPr>
  </w:style>
  <w:style w:type="character" w:customStyle="1" w:styleId="31">
    <w:name w:val="Заголовок 3 Знак"/>
    <w:link w:val="4"/>
    <w:qFormat/>
    <w:locked/>
    <w:uiPriority w:val="99"/>
    <w:rPr>
      <w:rFonts w:ascii="Cambria" w:hAnsi="Cambria" w:cs="Times New Roman"/>
      <w:b/>
      <w:bCs/>
      <w:sz w:val="26"/>
      <w:szCs w:val="26"/>
    </w:rPr>
  </w:style>
  <w:style w:type="character" w:customStyle="1" w:styleId="32">
    <w:name w:val="Заголовок 4 Знак"/>
    <w:link w:val="5"/>
    <w:qFormat/>
    <w:locked/>
    <w:uiPriority w:val="99"/>
    <w:rPr>
      <w:rFonts w:ascii="Calibri" w:hAnsi="Calibri" w:cs="Times New Roman"/>
      <w:b/>
      <w:bCs/>
      <w:sz w:val="28"/>
      <w:szCs w:val="28"/>
    </w:rPr>
  </w:style>
  <w:style w:type="character" w:customStyle="1" w:styleId="33">
    <w:name w:val="Заголовок 5 Знак"/>
    <w:link w:val="6"/>
    <w:qFormat/>
    <w:locked/>
    <w:uiPriority w:val="99"/>
    <w:rPr>
      <w:rFonts w:ascii="Calibri" w:hAnsi="Calibri" w:cs="Times New Roman"/>
      <w:b/>
      <w:bCs/>
      <w:i/>
      <w:iCs/>
      <w:sz w:val="26"/>
      <w:szCs w:val="26"/>
    </w:rPr>
  </w:style>
  <w:style w:type="paragraph" w:customStyle="1" w:styleId="34">
    <w:name w:val="ConsNormal"/>
    <w:qFormat/>
    <w:uiPriority w:val="99"/>
    <w:pPr>
      <w:autoSpaceDE w:val="0"/>
      <w:autoSpaceDN w:val="0"/>
      <w:adjustRightInd w:val="0"/>
      <w:ind w:right="19772" w:firstLine="720"/>
    </w:pPr>
    <w:rPr>
      <w:rFonts w:ascii="Arial" w:hAnsi="Arial" w:eastAsia="Times New Roman" w:cs="Arial"/>
      <w:lang w:val="ru-RU" w:eastAsia="ru-RU" w:bidi="ar-SA"/>
    </w:rPr>
  </w:style>
  <w:style w:type="character" w:customStyle="1" w:styleId="35">
    <w:name w:val="Текст сноски Знак"/>
    <w:link w:val="19"/>
    <w:qFormat/>
    <w:locked/>
    <w:uiPriority w:val="99"/>
    <w:rPr>
      <w:rFonts w:ascii="Times New Roman" w:hAnsi="Times New Roman" w:cs="Times New Roman"/>
      <w:sz w:val="20"/>
      <w:szCs w:val="20"/>
      <w:lang w:eastAsia="ru-RU"/>
    </w:rPr>
  </w:style>
  <w:style w:type="paragraph" w:customStyle="1" w:styleId="36">
    <w:name w:val="ConsPlusNormal"/>
    <w:link w:val="66"/>
    <w:qFormat/>
    <w:uiPriority w:val="99"/>
    <w:pPr>
      <w:widowControl w:val="0"/>
      <w:autoSpaceDE w:val="0"/>
      <w:autoSpaceDN w:val="0"/>
      <w:adjustRightInd w:val="0"/>
      <w:ind w:firstLine="720"/>
    </w:pPr>
    <w:rPr>
      <w:rFonts w:ascii="Arial" w:hAnsi="Arial" w:eastAsia="Times New Roman" w:cs="Arial"/>
      <w:lang w:val="ru-RU" w:eastAsia="ru-RU" w:bidi="ar-SA"/>
    </w:rPr>
  </w:style>
  <w:style w:type="character" w:customStyle="1" w:styleId="37">
    <w:name w:val="Текст примечания Знак"/>
    <w:link w:val="17"/>
    <w:qFormat/>
    <w:locked/>
    <w:uiPriority w:val="99"/>
    <w:rPr>
      <w:rFonts w:ascii="Times New Roman" w:hAnsi="Times New Roman" w:cs="Times New Roman"/>
      <w:sz w:val="20"/>
      <w:szCs w:val="20"/>
      <w:lang w:eastAsia="ru-RU"/>
    </w:rPr>
  </w:style>
  <w:style w:type="character" w:customStyle="1" w:styleId="38">
    <w:name w:val="Основной текст с отступом Знак"/>
    <w:link w:val="23"/>
    <w:qFormat/>
    <w:locked/>
    <w:uiPriority w:val="99"/>
    <w:rPr>
      <w:rFonts w:ascii="Arial" w:hAnsi="Arial" w:cs="Times New Roman"/>
      <w:sz w:val="28"/>
      <w:szCs w:val="28"/>
    </w:rPr>
  </w:style>
  <w:style w:type="character" w:customStyle="1" w:styleId="39">
    <w:name w:val="Текст выноски Знак"/>
    <w:link w:val="15"/>
    <w:semiHidden/>
    <w:qFormat/>
    <w:locked/>
    <w:uiPriority w:val="99"/>
    <w:rPr>
      <w:rFonts w:ascii="Times New Roman" w:hAnsi="Times New Roman" w:cs="Times New Roman"/>
      <w:color w:val="1F497D"/>
      <w:sz w:val="2"/>
      <w:szCs w:val="2"/>
    </w:rPr>
  </w:style>
  <w:style w:type="character" w:customStyle="1" w:styleId="40">
    <w:name w:val="Тема примечания Знак"/>
    <w:link w:val="18"/>
    <w:semiHidden/>
    <w:qFormat/>
    <w:locked/>
    <w:uiPriority w:val="99"/>
    <w:rPr>
      <w:rFonts w:ascii="Times New Roman" w:hAnsi="Times New Roman" w:cs="Times New Roman"/>
      <w:b/>
      <w:bCs/>
      <w:sz w:val="20"/>
      <w:szCs w:val="20"/>
      <w:lang w:eastAsia="ru-RU"/>
    </w:rPr>
  </w:style>
  <w:style w:type="character" w:customStyle="1" w:styleId="41">
    <w:name w:val="Верхний колонтитул Знак"/>
    <w:link w:val="20"/>
    <w:qFormat/>
    <w:locked/>
    <w:uiPriority w:val="99"/>
    <w:rPr>
      <w:rFonts w:ascii="Times New Roman" w:hAnsi="Times New Roman" w:cs="Times New Roman"/>
      <w:sz w:val="24"/>
      <w:szCs w:val="24"/>
    </w:rPr>
  </w:style>
  <w:style w:type="character" w:customStyle="1" w:styleId="42">
    <w:name w:val="Нижний колонтитул Знак"/>
    <w:link w:val="25"/>
    <w:qFormat/>
    <w:locked/>
    <w:uiPriority w:val="99"/>
    <w:rPr>
      <w:rFonts w:ascii="Times New Roman" w:hAnsi="Times New Roman" w:cs="Times New Roman"/>
      <w:sz w:val="24"/>
      <w:szCs w:val="24"/>
    </w:rPr>
  </w:style>
  <w:style w:type="character" w:customStyle="1" w:styleId="43">
    <w:name w:val="Название Знак"/>
    <w:link w:val="24"/>
    <w:qFormat/>
    <w:locked/>
    <w:uiPriority w:val="99"/>
    <w:rPr>
      <w:rFonts w:ascii="Cambria" w:hAnsi="Cambria" w:cs="Times New Roman"/>
      <w:b/>
      <w:bCs/>
      <w:kern w:val="28"/>
      <w:sz w:val="32"/>
      <w:szCs w:val="32"/>
    </w:rPr>
  </w:style>
  <w:style w:type="character" w:customStyle="1" w:styleId="44">
    <w:name w:val="Основной текст с отступом 2 Знак"/>
    <w:link w:val="27"/>
    <w:qFormat/>
    <w:locked/>
    <w:uiPriority w:val="99"/>
    <w:rPr>
      <w:rFonts w:ascii="Times New Roman" w:hAnsi="Times New Roman" w:cs="Times New Roman"/>
      <w:sz w:val="24"/>
      <w:szCs w:val="24"/>
    </w:rPr>
  </w:style>
  <w:style w:type="character" w:customStyle="1" w:styleId="45">
    <w:name w:val="Основной текст с отступом 3 Знак"/>
    <w:link w:val="16"/>
    <w:qFormat/>
    <w:locked/>
    <w:uiPriority w:val="99"/>
    <w:rPr>
      <w:rFonts w:ascii="Times New Roman" w:hAnsi="Times New Roman" w:cs="Times New Roman"/>
      <w:sz w:val="16"/>
      <w:szCs w:val="16"/>
    </w:rPr>
  </w:style>
  <w:style w:type="paragraph" w:customStyle="1" w:styleId="46">
    <w:name w:val="Знак Знак Знак 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7">
    <w:name w:val="Знак Знак Знак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8">
    <w:name w:val="Знак Знак Знак1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49">
    <w:name w:val="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0">
    <w:name w:val="u"/>
    <w:basedOn w:val="1"/>
    <w:qFormat/>
    <w:uiPriority w:val="99"/>
    <w:pPr>
      <w:spacing w:before="100" w:beforeAutospacing="1" w:after="100" w:afterAutospacing="1"/>
    </w:pPr>
  </w:style>
  <w:style w:type="paragraph" w:customStyle="1" w:styleId="51">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52">
    <w:name w:val="Знак Знак Знак Знак1"/>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3">
    <w:name w:val="ConsPlusNonformat"/>
    <w:qFormat/>
    <w:uiPriority w:val="99"/>
    <w:pPr>
      <w:autoSpaceDE w:val="0"/>
      <w:autoSpaceDN w:val="0"/>
      <w:adjustRightInd w:val="0"/>
    </w:pPr>
    <w:rPr>
      <w:rFonts w:ascii="Courier New" w:hAnsi="Courier New" w:eastAsia="Times New Roman" w:cs="Courier New"/>
      <w:lang w:val="ru-RU" w:eastAsia="ru-RU" w:bidi="ar-SA"/>
    </w:rPr>
  </w:style>
  <w:style w:type="paragraph" w:customStyle="1" w:styleId="54">
    <w:name w:val="Знак Знак Знак2 Знак"/>
    <w:basedOn w:val="1"/>
    <w:qFormat/>
    <w:uiPriority w:val="99"/>
    <w:pPr>
      <w:spacing w:before="100" w:beforeAutospacing="1" w:after="100" w:afterAutospacing="1"/>
    </w:pPr>
    <w:rPr>
      <w:rFonts w:ascii="Tahoma" w:hAnsi="Tahoma" w:cs="Tahoma"/>
      <w:sz w:val="20"/>
      <w:szCs w:val="20"/>
      <w:lang w:val="en-US" w:eastAsia="en-US"/>
    </w:rPr>
  </w:style>
  <w:style w:type="paragraph" w:customStyle="1" w:styleId="55">
    <w:name w:val="Char Char Car Car Char Char Car Car Char Char Car Car Char Char"/>
    <w:basedOn w:val="1"/>
    <w:qFormat/>
    <w:uiPriority w:val="99"/>
    <w:pPr>
      <w:spacing w:after="160" w:line="240" w:lineRule="exact"/>
    </w:pPr>
    <w:rPr>
      <w:sz w:val="20"/>
      <w:szCs w:val="20"/>
    </w:rPr>
  </w:style>
  <w:style w:type="character" w:customStyle="1" w:styleId="56">
    <w:name w:val="Основной текст Знак"/>
    <w:link w:val="21"/>
    <w:qFormat/>
    <w:locked/>
    <w:uiPriority w:val="99"/>
    <w:rPr>
      <w:rFonts w:ascii="Times New Roman" w:hAnsi="Times New Roman" w:cs="Times New Roman"/>
      <w:sz w:val="24"/>
      <w:szCs w:val="24"/>
    </w:rPr>
  </w:style>
  <w:style w:type="paragraph" w:customStyle="1" w:styleId="57">
    <w:name w:val="Цветной список - Акцент 12"/>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8">
    <w:name w:val="Светлый список — акцент 51"/>
    <w:basedOn w:val="1"/>
    <w:qFormat/>
    <w:uiPriority w:val="99"/>
    <w:pPr>
      <w:widowControl w:val="0"/>
      <w:autoSpaceDE w:val="0"/>
      <w:autoSpaceDN w:val="0"/>
      <w:adjustRightInd w:val="0"/>
      <w:ind w:left="720"/>
    </w:pPr>
    <w:rPr>
      <w:rFonts w:ascii="Courier New" w:hAnsi="Courier New" w:cs="Courier New"/>
      <w:sz w:val="20"/>
      <w:szCs w:val="20"/>
    </w:rPr>
  </w:style>
  <w:style w:type="paragraph" w:customStyle="1" w:styleId="59">
    <w:name w:val="Обычный2"/>
    <w:qFormat/>
    <w:uiPriority w:val="99"/>
    <w:rPr>
      <w:rFonts w:eastAsia="Times New Roman"/>
      <w:color w:val="000000"/>
      <w:sz w:val="24"/>
      <w:szCs w:val="24"/>
      <w:lang w:val="ru-RU" w:eastAsia="ru-RU" w:bidi="ar-SA"/>
    </w:rPr>
  </w:style>
  <w:style w:type="character" w:customStyle="1" w:styleId="60">
    <w:name w:val="apple-converted-space"/>
    <w:qFormat/>
    <w:uiPriority w:val="99"/>
    <w:rPr>
      <w:rFonts w:cs="Times New Roman"/>
    </w:rPr>
  </w:style>
  <w:style w:type="paragraph" w:customStyle="1" w:styleId="61">
    <w:name w:val="Средняя сетка 1 - Акцент 21"/>
    <w:basedOn w:val="1"/>
    <w:qFormat/>
    <w:uiPriority w:val="99"/>
    <w:pPr>
      <w:ind w:left="720"/>
    </w:pPr>
  </w:style>
  <w:style w:type="paragraph" w:customStyle="1" w:styleId="62">
    <w:name w:val="uni"/>
    <w:basedOn w:val="1"/>
    <w:qFormat/>
    <w:uiPriority w:val="99"/>
    <w:pPr>
      <w:spacing w:before="100" w:beforeAutospacing="1" w:after="100" w:afterAutospacing="1"/>
    </w:pPr>
    <w:rPr>
      <w:rFonts w:ascii="Times" w:hAnsi="Times" w:eastAsia="MS Mincho"/>
      <w:sz w:val="20"/>
      <w:szCs w:val="20"/>
    </w:rPr>
  </w:style>
  <w:style w:type="paragraph" w:customStyle="1" w:styleId="63">
    <w:name w:val="Обычный1"/>
    <w:qFormat/>
    <w:uiPriority w:val="99"/>
    <w:rPr>
      <w:rFonts w:eastAsia="Times New Roman"/>
      <w:sz w:val="24"/>
      <w:lang w:val="ru-RU" w:eastAsia="ru-RU" w:bidi="ar-SA"/>
    </w:rPr>
  </w:style>
  <w:style w:type="paragraph" w:customStyle="1" w:styleId="64">
    <w:name w:val="ConsPlusCell"/>
    <w:qFormat/>
    <w:uiPriority w:val="99"/>
    <w:pPr>
      <w:widowControl w:val="0"/>
      <w:autoSpaceDE w:val="0"/>
      <w:autoSpaceDN w:val="0"/>
      <w:adjustRightInd w:val="0"/>
    </w:pPr>
    <w:rPr>
      <w:rFonts w:ascii="Arial" w:hAnsi="Arial" w:eastAsia="Times New Roman" w:cs="Arial"/>
      <w:lang w:val="ru-RU" w:eastAsia="ru-RU" w:bidi="ar-SA"/>
    </w:rPr>
  </w:style>
  <w:style w:type="paragraph" w:styleId="65">
    <w:name w:val="List Paragraph"/>
    <w:basedOn w:val="1"/>
    <w:qFormat/>
    <w:uiPriority w:val="34"/>
    <w:pPr>
      <w:ind w:left="720"/>
      <w:contextualSpacing/>
    </w:pPr>
  </w:style>
  <w:style w:type="character" w:customStyle="1" w:styleId="66">
    <w:name w:val="ConsPlusNormal Знак"/>
    <w:link w:val="36"/>
    <w:qFormat/>
    <w:locked/>
    <w:uiPriority w:val="99"/>
    <w:rPr>
      <w:rFonts w:ascii="Arial" w:hAnsi="Arial" w:eastAsia="Times New Roman" w:cs="Arial"/>
    </w:rPr>
  </w:style>
  <w:style w:type="paragraph" w:customStyle="1" w:styleId="67">
    <w:name w:val="Default"/>
    <w:qFormat/>
    <w:uiPriority w:val="0"/>
    <w:pPr>
      <w:autoSpaceDE w:val="0"/>
      <w:autoSpaceDN w:val="0"/>
      <w:adjustRightInd w:val="0"/>
    </w:pPr>
    <w:rPr>
      <w:rFonts w:eastAsia="Calibri"/>
      <w:color w:val="000000"/>
      <w:sz w:val="24"/>
      <w:szCs w:val="24"/>
      <w:lang w:val="ru-RU" w:eastAsia="en-US" w:bidi="ar-SA"/>
    </w:rPr>
  </w:style>
  <w:style w:type="character" w:customStyle="1" w:styleId="68">
    <w:name w:val="Основной текст (10)_"/>
    <w:link w:val="69"/>
    <w:qFormat/>
    <w:uiPriority w:val="0"/>
    <w:rPr>
      <w:rFonts w:ascii="Times New Roman" w:hAnsi="Times New Roman" w:eastAsia="Times New Roman"/>
      <w:b/>
      <w:bCs/>
      <w:sz w:val="28"/>
      <w:szCs w:val="28"/>
      <w:shd w:val="clear" w:color="auto" w:fill="FFFFFF"/>
    </w:rPr>
  </w:style>
  <w:style w:type="paragraph" w:customStyle="1" w:styleId="69">
    <w:name w:val="Основной текст (10)"/>
    <w:basedOn w:val="1"/>
    <w:link w:val="68"/>
    <w:qFormat/>
    <w:uiPriority w:val="0"/>
    <w:pPr>
      <w:widowControl w:val="0"/>
      <w:shd w:val="clear" w:color="auto" w:fill="FFFFFF"/>
      <w:spacing w:line="0" w:lineRule="atLeast"/>
    </w:pPr>
    <w:rPr>
      <w:b/>
      <w:bCs/>
      <w:sz w:val="28"/>
      <w:szCs w:val="28"/>
    </w:rPr>
  </w:style>
  <w:style w:type="character" w:customStyle="1" w:styleId="70">
    <w:name w:val="Заголовок №3_"/>
    <w:link w:val="71"/>
    <w:qFormat/>
    <w:uiPriority w:val="0"/>
    <w:rPr>
      <w:rFonts w:ascii="Times New Roman" w:hAnsi="Times New Roman" w:eastAsia="Times New Roman"/>
      <w:b/>
      <w:bCs/>
      <w:sz w:val="28"/>
      <w:szCs w:val="28"/>
      <w:shd w:val="clear" w:color="auto" w:fill="FFFFFF"/>
    </w:rPr>
  </w:style>
  <w:style w:type="paragraph" w:customStyle="1" w:styleId="71">
    <w:name w:val="Заголовок №3"/>
    <w:basedOn w:val="1"/>
    <w:link w:val="70"/>
    <w:qFormat/>
    <w:uiPriority w:val="0"/>
    <w:pPr>
      <w:widowControl w:val="0"/>
      <w:shd w:val="clear" w:color="auto" w:fill="FFFFFF"/>
      <w:spacing w:before="360" w:after="360" w:line="0" w:lineRule="atLeast"/>
      <w:ind w:hanging="1020"/>
      <w:jc w:val="both"/>
      <w:outlineLvl w:val="2"/>
    </w:pPr>
    <w:rPr>
      <w:b/>
      <w:bCs/>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32</Pages>
  <Words>16712</Words>
  <Characters>95260</Characters>
  <Lines>793</Lines>
  <Paragraphs>223</Paragraphs>
  <TotalTime>0</TotalTime>
  <ScaleCrop>false</ScaleCrop>
  <LinksUpToDate>false</LinksUpToDate>
  <CharactersWithSpaces>111749</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2022-10-24T05:33:00Z</dcterms:created>
  <dc:creator>DanilchukN</dc:creator>
  <cp:lastModifiedBy>YagodkaYV</cp:lastModifiedBy>
  <cp:lastPrinted>2022-10-24T05:32:00Z</cp:lastPrinted>
  <dcterms:modified xsi:type="dcterms:W3CDTF">2023-03-24T06:02:22Z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03971CFB3E9B4FD0B72847FE6A43A908</vt:lpwstr>
  </property>
</Properties>
</file>