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67" w:rsidRDefault="008D702C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67" w:rsidRDefault="008D702C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E40567" w:rsidRDefault="008D702C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E40567" w:rsidRDefault="008D702C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E40567" w:rsidRDefault="00E40567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E40567" w:rsidRDefault="008D702C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</w:t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</w:t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5F21B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</w:p>
    <w:p w:rsidR="00E40567" w:rsidRDefault="008D702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E40567" w:rsidRDefault="00E40567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E40567" w:rsidRDefault="00E4056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E40567" w:rsidRDefault="008D702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E40567" w:rsidRDefault="008D702C">
      <w:pPr>
        <w:pStyle w:val="3"/>
        <w:jc w:val="both"/>
      </w:pPr>
      <w:r>
        <w:t xml:space="preserve">                                                                                         </w:t>
      </w:r>
    </w:p>
    <w:p w:rsidR="00E40567" w:rsidRDefault="005F21B2">
      <w:pPr>
        <w:pStyle w:val="3"/>
        <w:jc w:val="both"/>
      </w:pPr>
      <w:r>
        <w:t xml:space="preserve">от 28 марта </w:t>
      </w:r>
      <w:r w:rsidR="008D702C">
        <w:t>202</w:t>
      </w:r>
      <w:r w:rsidR="008D702C" w:rsidRPr="00EE3537">
        <w:t>4</w:t>
      </w:r>
      <w:r w:rsidR="008D702C">
        <w:t xml:space="preserve"> года                                                                                                         </w:t>
      </w:r>
      <w:r>
        <w:t xml:space="preserve">              </w:t>
      </w:r>
      <w:r w:rsidR="008D702C">
        <w:t>№</w:t>
      </w:r>
      <w:r>
        <w:t xml:space="preserve"> 24</w:t>
      </w:r>
      <w:r w:rsidR="008D702C">
        <w:t xml:space="preserve"> </w:t>
      </w:r>
    </w:p>
    <w:p w:rsidR="00E40567" w:rsidRDefault="00E40567">
      <w:pPr>
        <w:pStyle w:val="3"/>
        <w:jc w:val="both"/>
      </w:pPr>
    </w:p>
    <w:p w:rsidR="005F21B2" w:rsidRDefault="005F21B2">
      <w:pPr>
        <w:pStyle w:val="3"/>
        <w:jc w:val="both"/>
      </w:pPr>
    </w:p>
    <w:p w:rsidR="00E40567" w:rsidRDefault="008D70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</w:t>
      </w:r>
    </w:p>
    <w:p w:rsidR="00E40567" w:rsidRDefault="008D70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 w:rsidR="00E40567" w:rsidRDefault="00E405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21B2" w:rsidRDefault="005F21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0567" w:rsidRDefault="008D702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</w:t>
      </w:r>
      <w:r w:rsidR="00400458">
        <w:rPr>
          <w:rFonts w:ascii="Times New Roman" w:hAnsi="Times New Roman"/>
          <w:sz w:val="24"/>
          <w:szCs w:val="24"/>
        </w:rPr>
        <w:t xml:space="preserve">                  от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31 июля 2020 года № 248-ФЗ «О государственном контроле (надзоре) и муниципальном контроле в Российской Федерации», на основании соглашений о передаче администрациями городского и сельских поселений в границах</w:t>
      </w:r>
      <w:proofErr w:type="gramEnd"/>
      <w:r>
        <w:rPr>
          <w:rFonts w:ascii="Times New Roman" w:hAnsi="Times New Roman"/>
          <w:sz w:val="24"/>
          <w:szCs w:val="24"/>
        </w:rPr>
        <w:t xml:space="preserve"> Белоярского района осуществления части полномочий  по решению вопросов местного значения администрации Белоярского района </w:t>
      </w:r>
      <w:r w:rsidR="00400458">
        <w:rPr>
          <w:rFonts w:ascii="Times New Roman" w:hAnsi="Times New Roman"/>
          <w:sz w:val="24"/>
          <w:szCs w:val="24"/>
        </w:rPr>
        <w:t xml:space="preserve">               от </w:t>
      </w:r>
      <w:r>
        <w:rPr>
          <w:rFonts w:ascii="Times New Roman" w:hAnsi="Times New Roman"/>
          <w:sz w:val="24"/>
          <w:szCs w:val="24"/>
        </w:rPr>
        <w:t xml:space="preserve">7 ноября 2022 года,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E40567" w:rsidRDefault="008D702C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приложение «Положение о муниципальном жилищном контроле </w:t>
      </w:r>
      <w:r w:rsidR="0040045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</w:t>
      </w:r>
      <w:r w:rsidR="00400458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о муниципальном жилищном контроле на территории городского и сельских поселений </w:t>
      </w:r>
      <w:r w:rsidR="0040045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в границах Белоярского района» изменение, заменив в  пункте 19 раздела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E3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«Общие положения»  число «2023»  числом «2025».</w:t>
      </w:r>
      <w:proofErr w:type="gramEnd"/>
    </w:p>
    <w:p w:rsidR="00E40567" w:rsidRDefault="008D702C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40567" w:rsidRDefault="008D702C">
      <w:pPr>
        <w:spacing w:after="0" w:line="240" w:lineRule="auto"/>
        <w:ind w:firstLineChars="400" w:firstLine="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Настоящее решение вступает в силу после его официального опубликования, </w:t>
      </w:r>
      <w:r w:rsidR="005F21B2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и распространяется на правоотношения, возникшие с 25 декабря 2023 года.</w:t>
      </w:r>
    </w:p>
    <w:p w:rsidR="005F21B2" w:rsidRDefault="005F21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F21B2" w:rsidRDefault="005F21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F21B2" w:rsidRDefault="005F2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1B2" w:rsidRPr="00BE768D" w:rsidRDefault="005F21B2" w:rsidP="005F21B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68D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BE768D">
        <w:rPr>
          <w:rFonts w:ascii="Times New Roman" w:hAnsi="Times New Roman"/>
          <w:sz w:val="24"/>
          <w:szCs w:val="24"/>
        </w:rPr>
        <w:t xml:space="preserve"> полномочия председателя                                                         </w:t>
      </w:r>
    </w:p>
    <w:p w:rsidR="005F21B2" w:rsidRPr="00BE768D" w:rsidRDefault="005F21B2" w:rsidP="005F21B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68D">
        <w:rPr>
          <w:rFonts w:ascii="Times New Roman" w:hAnsi="Times New Roman"/>
          <w:sz w:val="24"/>
          <w:szCs w:val="24"/>
        </w:rPr>
        <w:t xml:space="preserve">Думы Белоярского района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BE768D">
        <w:rPr>
          <w:rFonts w:ascii="Times New Roman" w:hAnsi="Times New Roman"/>
          <w:sz w:val="24"/>
          <w:szCs w:val="24"/>
        </w:rPr>
        <w:t>Ю.Ю.Громовой</w:t>
      </w:r>
      <w:proofErr w:type="spellEnd"/>
      <w:r w:rsidRPr="00BE768D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40567" w:rsidRDefault="00E40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1B2" w:rsidRDefault="005F2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567" w:rsidRDefault="008D7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sectPr w:rsidR="00E40567">
      <w:headerReference w:type="default" r:id="rId9"/>
      <w:pgSz w:w="11906" w:h="16838"/>
      <w:pgMar w:top="820" w:right="851" w:bottom="993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7A" w:rsidRDefault="00CC237A">
      <w:pPr>
        <w:spacing w:line="240" w:lineRule="auto"/>
      </w:pPr>
      <w:r>
        <w:separator/>
      </w:r>
    </w:p>
  </w:endnote>
  <w:endnote w:type="continuationSeparator" w:id="0">
    <w:p w:rsidR="00CC237A" w:rsidRDefault="00CC2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7A" w:rsidRDefault="00CC237A">
      <w:pPr>
        <w:spacing w:after="0"/>
      </w:pPr>
      <w:r>
        <w:separator/>
      </w:r>
    </w:p>
  </w:footnote>
  <w:footnote w:type="continuationSeparator" w:id="0">
    <w:p w:rsidR="00CC237A" w:rsidRDefault="00CC23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67" w:rsidRDefault="008D70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3537" w:rsidRPr="00EE3537">
      <w:rPr>
        <w:noProof/>
        <w:lang w:val="ru-RU"/>
      </w:rPr>
      <w:t>2</w:t>
    </w:r>
    <w:r>
      <w:fldChar w:fldCharType="end"/>
    </w:r>
  </w:p>
  <w:p w:rsidR="00E40567" w:rsidRDefault="00E405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BFB9AE"/>
    <w:multiLevelType w:val="singleLevel"/>
    <w:tmpl w:val="C0BFB9AE"/>
    <w:lvl w:ilvl="0">
      <w:start w:val="1"/>
      <w:numFmt w:val="decimal"/>
      <w:suff w:val="space"/>
      <w:lvlText w:val="%1."/>
      <w:lvlJc w:val="left"/>
      <w:pPr>
        <w:ind w:left="29"/>
      </w:pPr>
    </w:lvl>
  </w:abstractNum>
  <w:abstractNum w:abstractNumId="1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232"/>
    <w:rsid w:val="000B0E1F"/>
    <w:rsid w:val="000C2E8F"/>
    <w:rsid w:val="000C3B38"/>
    <w:rsid w:val="00110564"/>
    <w:rsid w:val="0011130F"/>
    <w:rsid w:val="00133DC6"/>
    <w:rsid w:val="00172A27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0458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5F21B2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8D702C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37A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40567"/>
    <w:rsid w:val="00E80BE1"/>
    <w:rsid w:val="00E859AA"/>
    <w:rsid w:val="00EE3537"/>
    <w:rsid w:val="00EE79AF"/>
    <w:rsid w:val="00F52EC5"/>
    <w:rsid w:val="00FA20E2"/>
    <w:rsid w:val="00FA7E75"/>
    <w:rsid w:val="10BB1435"/>
    <w:rsid w:val="334C1820"/>
    <w:rsid w:val="44F929B5"/>
    <w:rsid w:val="4553653A"/>
    <w:rsid w:val="715E0C16"/>
    <w:rsid w:val="754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2076</Characters>
  <Application>Microsoft Office Word</Application>
  <DocSecurity>0</DocSecurity>
  <Lines>17</Lines>
  <Paragraphs>4</Paragraphs>
  <ScaleCrop>false</ScaleCrop>
  <Company>*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7</cp:revision>
  <cp:lastPrinted>2024-02-13T11:18:00Z</cp:lastPrinted>
  <dcterms:created xsi:type="dcterms:W3CDTF">2022-08-11T05:28:00Z</dcterms:created>
  <dcterms:modified xsi:type="dcterms:W3CDTF">2024-03-28T11:01:00Z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A99029102F314795B8F0C43BE0A7657B</vt:lpwstr>
  </property>
</Properties>
</file>