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47" w:rsidRPr="008D2547" w:rsidRDefault="008D2547" w:rsidP="008D2547">
      <w:pPr>
        <w:pStyle w:val="1"/>
        <w:shd w:val="clear" w:color="auto" w:fill="auto"/>
        <w:ind w:firstLine="700"/>
        <w:jc w:val="center"/>
        <w:rPr>
          <w:b/>
          <w:color w:val="000000"/>
          <w:sz w:val="28"/>
          <w:szCs w:val="28"/>
          <w:lang w:eastAsia="ru-RU" w:bidi="ru-RU"/>
        </w:rPr>
      </w:pPr>
      <w:r w:rsidRPr="008D2547">
        <w:rPr>
          <w:b/>
          <w:color w:val="000000"/>
          <w:sz w:val="28"/>
          <w:szCs w:val="28"/>
          <w:lang w:eastAsia="ru-RU" w:bidi="ru-RU"/>
        </w:rPr>
        <w:t>Обстановка с пожарами</w:t>
      </w:r>
      <w:r>
        <w:rPr>
          <w:b/>
          <w:color w:val="000000"/>
          <w:sz w:val="28"/>
          <w:szCs w:val="28"/>
          <w:lang w:eastAsia="ru-RU" w:bidi="ru-RU"/>
        </w:rPr>
        <w:t xml:space="preserve"> в 2022 году</w:t>
      </w:r>
      <w:r w:rsidRPr="008D2547">
        <w:rPr>
          <w:b/>
          <w:color w:val="000000"/>
          <w:sz w:val="28"/>
          <w:szCs w:val="28"/>
          <w:lang w:eastAsia="ru-RU" w:bidi="ru-RU"/>
        </w:rPr>
        <w:t>!</w:t>
      </w:r>
    </w:p>
    <w:p w:rsidR="008D2547" w:rsidRPr="008D2547" w:rsidRDefault="008D2547" w:rsidP="008D2547">
      <w:pPr>
        <w:pStyle w:val="1"/>
        <w:shd w:val="clear" w:color="auto" w:fill="auto"/>
        <w:ind w:firstLine="70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875E65" w:rsidRPr="001518E9" w:rsidRDefault="00875E65" w:rsidP="00875E65">
      <w:pPr>
        <w:pStyle w:val="1"/>
        <w:shd w:val="clear" w:color="auto" w:fill="auto"/>
        <w:ind w:firstLine="700"/>
        <w:jc w:val="both"/>
        <w:rPr>
          <w:sz w:val="24"/>
          <w:szCs w:val="24"/>
        </w:rPr>
      </w:pPr>
      <w:r w:rsidRPr="001518E9">
        <w:rPr>
          <w:color w:val="000000"/>
          <w:sz w:val="24"/>
          <w:szCs w:val="24"/>
          <w:lang w:eastAsia="ru-RU" w:bidi="ru-RU"/>
        </w:rPr>
        <w:t>На территории Российской Федерации пожароопасного периода складывается неблагоприятная обстановка, вызванная ландшафтными (природными) пожарами.</w:t>
      </w:r>
    </w:p>
    <w:p w:rsidR="00875E65" w:rsidRPr="001518E9" w:rsidRDefault="00875E65" w:rsidP="00875E65">
      <w:pPr>
        <w:pStyle w:val="1"/>
        <w:shd w:val="clear" w:color="auto" w:fill="auto"/>
        <w:ind w:firstLine="700"/>
        <w:jc w:val="both"/>
        <w:rPr>
          <w:sz w:val="24"/>
          <w:szCs w:val="24"/>
        </w:rPr>
      </w:pPr>
      <w:r w:rsidRPr="001518E9">
        <w:rPr>
          <w:color w:val="000000"/>
          <w:sz w:val="24"/>
          <w:szCs w:val="24"/>
          <w:lang w:eastAsia="ru-RU" w:bidi="ru-RU"/>
        </w:rPr>
        <w:t>Жертвами пожаров в Курганской, Кемеровской, Иркутской, Омской, Новосибирской областях и в Красноярском крае стали 16 человек, еще 18 пострадали. Почти 1,3 тыс. строений, в том числе 730 жилых домов, уничтожены огнем. Без жилья остались почти 2 тысячи человек, в том числе 400 детей. Обстановка с пожарами усложнялась, в том числе, в результате установившейся засушливой погоды и порывистым ветром до 25-30 метров в секунду.</w:t>
      </w:r>
    </w:p>
    <w:p w:rsidR="00875E65" w:rsidRPr="001518E9" w:rsidRDefault="00875E65" w:rsidP="00875E65">
      <w:pPr>
        <w:pStyle w:val="1"/>
        <w:shd w:val="clear" w:color="auto" w:fill="auto"/>
        <w:ind w:firstLine="700"/>
        <w:jc w:val="both"/>
        <w:rPr>
          <w:sz w:val="24"/>
          <w:szCs w:val="24"/>
        </w:rPr>
      </w:pPr>
      <w:r w:rsidRPr="001518E9">
        <w:rPr>
          <w:color w:val="000000"/>
          <w:sz w:val="24"/>
          <w:szCs w:val="24"/>
          <w:lang w:eastAsia="ru-RU" w:bidi="ru-RU"/>
        </w:rPr>
        <w:t>Следственными управлениями СК РФ по указанным регионам по факту произошедших пожаров возбуждены уголовные дела.</w:t>
      </w:r>
    </w:p>
    <w:p w:rsidR="00875E65" w:rsidRPr="001518E9" w:rsidRDefault="00875E65" w:rsidP="00875E65">
      <w:pPr>
        <w:pStyle w:val="1"/>
        <w:shd w:val="clear" w:color="auto" w:fill="auto"/>
        <w:ind w:firstLine="700"/>
        <w:jc w:val="both"/>
        <w:rPr>
          <w:sz w:val="24"/>
          <w:szCs w:val="24"/>
        </w:rPr>
      </w:pPr>
      <w:r w:rsidRPr="001518E9">
        <w:rPr>
          <w:color w:val="000000"/>
          <w:sz w:val="24"/>
          <w:szCs w:val="24"/>
          <w:lang w:eastAsia="ru-RU" w:bidi="ru-RU"/>
        </w:rPr>
        <w:t>10 мая 2022 года, под председательством Президента Российской Федерации В.В. Путина, проведено совещание о текущей ситуации с природными пожарами в стране, на котором поручено подготовить целевой показатель по сокращению площади лесных пожаров для каждого региона и в целом по стране.</w:t>
      </w:r>
    </w:p>
    <w:p w:rsidR="00875E65" w:rsidRPr="001518E9" w:rsidRDefault="00875E65" w:rsidP="00875E65">
      <w:pPr>
        <w:pStyle w:val="1"/>
        <w:shd w:val="clear" w:color="auto" w:fill="auto"/>
        <w:spacing w:after="120"/>
        <w:ind w:firstLine="700"/>
        <w:jc w:val="both"/>
        <w:rPr>
          <w:sz w:val="24"/>
          <w:szCs w:val="24"/>
        </w:rPr>
      </w:pPr>
      <w:r w:rsidRPr="001518E9">
        <w:rPr>
          <w:color w:val="000000"/>
          <w:sz w:val="24"/>
          <w:szCs w:val="24"/>
          <w:lang w:eastAsia="ru-RU" w:bidi="ru-RU"/>
        </w:rPr>
        <w:t>Стоит отметить, что на территории Ханты-Мансийского автономного округа-Югры, с начала текущего года зарегистрировано 29 ландшафтных пожаров (горение сухой растительности, травы). В сравнении с аналогичным периодом 2021 года наблюдается их снижение на 12,1% (2021 г. - 33 пожара).</w:t>
      </w:r>
    </w:p>
    <w:p w:rsidR="00875E65" w:rsidRPr="001518E9" w:rsidRDefault="00875E65" w:rsidP="00875E6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1518E9">
        <w:rPr>
          <w:color w:val="000000"/>
          <w:sz w:val="24"/>
          <w:szCs w:val="24"/>
          <w:lang w:eastAsia="ru-RU" w:bidi="ru-RU"/>
        </w:rPr>
        <w:t>В отношении виновных составлено 14 протоколов об административных правонарушениях, предусмотренных ст. 20.4 КоАП РФ. Из них рассмотрено 7 протоколов в отношении граждан.</w:t>
      </w:r>
    </w:p>
    <w:p w:rsidR="00A5477B" w:rsidRPr="001518E9" w:rsidRDefault="00A5477B" w:rsidP="00A5477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начала подготовки и прохождения пожароопасного периода 2022 года:</w:t>
      </w:r>
    </w:p>
    <w:p w:rsidR="00A5477B" w:rsidRPr="001518E9" w:rsidRDefault="00A5477B" w:rsidP="00A5477B">
      <w:pPr>
        <w:widowControl w:val="0"/>
        <w:numPr>
          <w:ilvl w:val="0"/>
          <w:numId w:val="1"/>
        </w:numPr>
        <w:tabs>
          <w:tab w:val="left" w:pos="772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проведены 219 выездных обследований территорий;</w:t>
      </w:r>
    </w:p>
    <w:p w:rsidR="00A5477B" w:rsidRPr="001518E9" w:rsidRDefault="00A5477B" w:rsidP="00A5477B">
      <w:pPr>
        <w:widowControl w:val="0"/>
        <w:numPr>
          <w:ilvl w:val="0"/>
          <w:numId w:val="1"/>
        </w:numPr>
        <w:tabs>
          <w:tab w:val="left" w:pos="75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проинструктировано мерам пожарной безопасности свыше 40 тыс. человек;</w:t>
      </w:r>
    </w:p>
    <w:p w:rsidR="00A5477B" w:rsidRPr="001518E9" w:rsidRDefault="00A5477B" w:rsidP="00A5477B">
      <w:pPr>
        <w:widowControl w:val="0"/>
        <w:numPr>
          <w:ilvl w:val="0"/>
          <w:numId w:val="1"/>
        </w:numPr>
        <w:tabs>
          <w:tab w:val="left" w:pos="75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распространено порядка 45 тыс. экземпляров агитационных материалов (листовки, брошюры, информационные материалы);</w:t>
      </w:r>
    </w:p>
    <w:p w:rsidR="00A5477B" w:rsidRPr="001518E9" w:rsidRDefault="00A5477B" w:rsidP="00A5477B">
      <w:pPr>
        <w:widowControl w:val="0"/>
        <w:numPr>
          <w:ilvl w:val="0"/>
          <w:numId w:val="1"/>
        </w:numPr>
        <w:tabs>
          <w:tab w:val="left" w:pos="75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проведено 49 собраний по вопросам соблюдения требований пожарной безопасности, с охватом 2 тыс. человек;</w:t>
      </w:r>
    </w:p>
    <w:p w:rsidR="00A5477B" w:rsidRPr="001518E9" w:rsidRDefault="00A5477B" w:rsidP="00A5477B">
      <w:pPr>
        <w:widowControl w:val="0"/>
        <w:numPr>
          <w:ilvl w:val="0"/>
          <w:numId w:val="1"/>
        </w:numPr>
        <w:tabs>
          <w:tab w:val="left" w:pos="75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проведено 119 мероприятий по ограничению доступа граждан в леса (установка шлагбаумов, стендов с запрещающей информацией, иных преград).</w:t>
      </w:r>
    </w:p>
    <w:p w:rsidR="00A5477B" w:rsidRPr="001518E9" w:rsidRDefault="00A5477B" w:rsidP="00A5477B">
      <w:pPr>
        <w:widowControl w:val="0"/>
        <w:numPr>
          <w:ilvl w:val="0"/>
          <w:numId w:val="1"/>
        </w:numPr>
        <w:tabs>
          <w:tab w:val="left" w:pos="75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распространено свыше 11 тыс. материалов в группах доступных мессенджерах (родительские группы образовательных и дошкольных учреждений, домовых групп, групп председателей садовых и дачных товариществ, общественных организаций, в том числе занимающихся охотой и рыбалкой);</w:t>
      </w:r>
    </w:p>
    <w:p w:rsidR="00A5477B" w:rsidRPr="001518E9" w:rsidRDefault="00A5477B" w:rsidP="00A547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территории автономного округа 194 населенных пункта подвержены угрозе лесных и ландшафтных пожаров. В отчетных сведениях наблюдаются недостаточные показатели и нерегулярное привлечение к этой работе граждан. В отдельных муниципальных образованиях работа проводится формально (несколько часов в день с учетом проезда, низкий охват населения и пр.).</w:t>
      </w:r>
    </w:p>
    <w:p w:rsidR="008D2547" w:rsidRPr="001518E9" w:rsidRDefault="008D2547" w:rsidP="00A547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5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18 мая 2022 года на территории Белоярского района произошло 2 ландшафтных пожара общей площадью 33,5 Га.</w:t>
      </w:r>
    </w:p>
    <w:p w:rsidR="004F037A" w:rsidRPr="001518E9" w:rsidRDefault="004F037A" w:rsidP="00A547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037A" w:rsidRPr="00667285" w:rsidRDefault="004F037A" w:rsidP="004F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6728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Уважаемые жители Белоярского района просим вас соблюдать Правила пожарной безопасности при нахождении в лесу в пожароопасный период! </w:t>
      </w:r>
    </w:p>
    <w:p w:rsidR="004F037A" w:rsidRPr="004F037A" w:rsidRDefault="004F037A" w:rsidP="004F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 вам, что: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ЗАПРЕЩЕНО: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3E7F" w:rsidRPr="001518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</w:t>
      </w: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бросать горящие спички и окурки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на охоте пыжи из легковоспламеняющихся материалов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оставлять в лесу материал, пропитанный горюче – смазочными материалами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выжигать траву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оставлять в лесу стеклянные предметы и осколки на поверхности грунта 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037A" w:rsidRPr="004F037A" w:rsidRDefault="004F037A" w:rsidP="004F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bookmarkStart w:id="0" w:name="_GoBack"/>
      <w:r w:rsidRPr="004F037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ПОМНИТЕ – ВОСЕМЬ ИЗ ДЕСЯТИ ПОЖАРОВ В ЛЕСУ ВОЗНИКАЮТ ПО ВИНЕ ЧЕЛОВЕКА!</w:t>
      </w:r>
    </w:p>
    <w:p w:rsidR="004F037A" w:rsidRPr="004F037A" w:rsidRDefault="004F037A" w:rsidP="004F0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4F037A" w:rsidRPr="004F037A" w:rsidRDefault="004F037A" w:rsidP="004F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 - ОСТАВЛЕННЫЙ БЕЗ ПРИСМОТРА ИЛИ НЕПОТУШЕННЫЙ КОСТЁР, ДАЖЕ ПРИ НЕБОЛЬШОМ ВЕТРЕ. СПОСОБЕН ВЫЗВАТЬ БЫСТРОЕ РАСПРОСТРАНЕНИЯ ОГНЯ В ЛЕСНОМ МАССИВЕ И СОЗДАТЬ УГРОЗУ НАСЕЛЕННОМУ ПУНКТУ!</w:t>
      </w:r>
    </w:p>
    <w:p w:rsidR="004F037A" w:rsidRPr="004F037A" w:rsidRDefault="004F037A" w:rsidP="004F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037A" w:rsidRPr="004F037A" w:rsidRDefault="004F037A" w:rsidP="004F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СЛУЧАЕ ОБНАРУЖЕНИЯ ЛЕСНОГО ПОЖАРА НЕОБХОДИМО НЕЗАМЕДЛИТЕЛЬНО СООБЩИТЬ </w:t>
      </w:r>
      <w:r w:rsidR="00F0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НА ЭКСТРЕННЫЙ НОМЕР</w:t>
      </w:r>
      <w:r w:rsidRPr="004F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112 МЕ</w:t>
      </w:r>
      <w:r w:rsidR="00F0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 ВОЗНИКНОВЕНИЯ ПОЖАРА, А ТАК</w:t>
      </w:r>
      <w:r w:rsidRPr="004F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 ПОПЫТАТЬСЯ ПОТУШИТЬ ПОЖАР СОБСТВЕННЫМИ СИЛАМИ!</w:t>
      </w:r>
    </w:p>
    <w:p w:rsidR="004F037A" w:rsidRPr="00A5477B" w:rsidRDefault="004F037A" w:rsidP="00A547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sectPr w:rsidR="004F037A" w:rsidRPr="00A5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27EC"/>
    <w:multiLevelType w:val="multilevel"/>
    <w:tmpl w:val="79089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A"/>
    <w:rsid w:val="001518E9"/>
    <w:rsid w:val="004F037A"/>
    <w:rsid w:val="00667285"/>
    <w:rsid w:val="00875E65"/>
    <w:rsid w:val="008D2547"/>
    <w:rsid w:val="008E0672"/>
    <w:rsid w:val="00A5477B"/>
    <w:rsid w:val="00A8684A"/>
    <w:rsid w:val="00AD1AA5"/>
    <w:rsid w:val="00F0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EBDD"/>
  <w15:chartTrackingRefBased/>
  <w15:docId w15:val="{3A809F9C-CB19-4DC3-9B99-B95CA233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875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5E6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75E6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875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875E6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875E6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sid w:val="00875E65"/>
    <w:pPr>
      <w:widowControl w:val="0"/>
      <w:shd w:val="clear" w:color="auto" w:fill="FFFFFF"/>
      <w:spacing w:after="0" w:line="180" w:lineRule="auto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rsid w:val="00875E6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7</cp:revision>
  <dcterms:created xsi:type="dcterms:W3CDTF">2022-05-18T04:08:00Z</dcterms:created>
  <dcterms:modified xsi:type="dcterms:W3CDTF">2022-05-18T04:29:00Z</dcterms:modified>
</cp:coreProperties>
</file>